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2E7C" w:rsidRPr="00512E7C" w:rsidRDefault="00512E7C" w:rsidP="00ED6BE3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en-US" w:eastAsia="es-ES"/>
        </w:rPr>
      </w:pPr>
      <w:r w:rsidRPr="00512E7C">
        <w:rPr>
          <w:rFonts w:ascii="Times New Roman" w:eastAsia="Calibri" w:hAnsi="Times New Roman" w:cs="Times New Roman"/>
          <w:b/>
          <w:sz w:val="28"/>
          <w:szCs w:val="28"/>
          <w:lang w:val="en-US" w:eastAsia="es-ES"/>
        </w:rPr>
        <w:t>DOCUMENT TRANSLATION</w:t>
      </w:r>
    </w:p>
    <w:p w:rsidR="00512E7C" w:rsidRPr="00512E7C" w:rsidRDefault="00512E7C" w:rsidP="00512E7C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en-US" w:eastAsia="es-ES"/>
        </w:rPr>
      </w:pPr>
    </w:p>
    <w:p w:rsidR="00512E7C" w:rsidRPr="00512E7C" w:rsidRDefault="00512E7C" w:rsidP="00512E7C">
      <w:pPr>
        <w:spacing w:after="0" w:line="240" w:lineRule="auto"/>
        <w:jc w:val="both"/>
        <w:rPr>
          <w:rFonts w:ascii="Times New Roman" w:eastAsia="Calibri" w:hAnsi="Times New Roman" w:cs="Times New Roman"/>
          <w:lang w:val="en-US" w:eastAsia="es-ES"/>
        </w:rPr>
      </w:pPr>
    </w:p>
    <w:p w:rsidR="00512E7C" w:rsidRPr="00512E7C" w:rsidRDefault="00512E7C" w:rsidP="00512E7C">
      <w:pPr>
        <w:spacing w:after="0" w:line="240" w:lineRule="auto"/>
        <w:jc w:val="both"/>
        <w:rPr>
          <w:rFonts w:ascii="Times New Roman" w:eastAsia="Calibri" w:hAnsi="Times New Roman" w:cs="Times New Roman"/>
          <w:lang w:val="en-GB" w:eastAsia="es-ES"/>
        </w:rPr>
      </w:pPr>
      <w:r w:rsidRPr="00512E7C">
        <w:rPr>
          <w:rFonts w:ascii="Times New Roman" w:eastAsia="Calibri" w:hAnsi="Times New Roman" w:cs="Times New Roman"/>
          <w:lang w:val="en-GB" w:eastAsia="es-ES"/>
        </w:rPr>
        <w:t xml:space="preserve">The Academic office of the Faculty of </w:t>
      </w:r>
      <w:r>
        <w:rPr>
          <w:rFonts w:ascii="Times New Roman" w:eastAsia="Calibri" w:hAnsi="Times New Roman" w:cs="Times New Roman"/>
          <w:lang w:val="en-GB" w:eastAsia="es-ES"/>
        </w:rPr>
        <w:t xml:space="preserve">…………………………. </w:t>
      </w:r>
      <w:r w:rsidRPr="00512E7C">
        <w:rPr>
          <w:rFonts w:ascii="Times New Roman" w:eastAsia="Calibri" w:hAnsi="Times New Roman" w:cs="Times New Roman"/>
          <w:lang w:val="en-GB" w:eastAsia="es-ES"/>
        </w:rPr>
        <w:t xml:space="preserve">of the University of Chile, certifies that </w:t>
      </w:r>
      <w:r>
        <w:rPr>
          <w:rFonts w:ascii="Times New Roman" w:eastAsia="Calibri" w:hAnsi="Times New Roman" w:cs="Times New Roman"/>
          <w:lang w:val="en-GB" w:eastAsia="es-ES"/>
        </w:rPr>
        <w:t>Mr (or Ms). …………………………….. (ID N° …………….</w:t>
      </w:r>
      <w:r w:rsidRPr="00512E7C">
        <w:rPr>
          <w:rFonts w:ascii="Times New Roman" w:eastAsia="Calibri" w:hAnsi="Times New Roman" w:cs="Times New Roman"/>
          <w:lang w:val="en-GB" w:eastAsia="es-ES"/>
        </w:rPr>
        <w:t xml:space="preserve">) is a regular student of </w:t>
      </w:r>
      <w:r>
        <w:rPr>
          <w:rFonts w:ascii="Times New Roman" w:eastAsia="Calibri" w:hAnsi="Times New Roman" w:cs="Times New Roman"/>
          <w:lang w:val="en-GB" w:eastAsia="es-ES"/>
        </w:rPr>
        <w:t>…………………</w:t>
      </w:r>
      <w:r w:rsidRPr="00512E7C">
        <w:rPr>
          <w:rFonts w:ascii="Times New Roman" w:eastAsia="Calibri" w:hAnsi="Times New Roman" w:cs="Times New Roman"/>
          <w:lang w:val="en-GB" w:eastAsia="es-ES"/>
        </w:rPr>
        <w:t xml:space="preserve">, and approved between </w:t>
      </w:r>
      <w:r w:rsidR="00A847F0">
        <w:rPr>
          <w:rFonts w:ascii="Times New Roman" w:eastAsia="Calibri" w:hAnsi="Times New Roman" w:cs="Times New Roman"/>
          <w:lang w:val="en-GB" w:eastAsia="es-ES"/>
        </w:rPr>
        <w:t>201….</w:t>
      </w:r>
      <w:r w:rsidRPr="00512E7C">
        <w:rPr>
          <w:rFonts w:ascii="Times New Roman" w:eastAsia="Calibri" w:hAnsi="Times New Roman" w:cs="Times New Roman"/>
          <w:lang w:val="en-GB" w:eastAsia="es-ES"/>
        </w:rPr>
        <w:t xml:space="preserve"> and </w:t>
      </w:r>
      <w:r w:rsidR="00A847F0">
        <w:rPr>
          <w:rFonts w:ascii="Times New Roman" w:eastAsia="Calibri" w:hAnsi="Times New Roman" w:cs="Times New Roman"/>
          <w:lang w:val="en-GB" w:eastAsia="es-ES"/>
        </w:rPr>
        <w:t>201….</w:t>
      </w:r>
      <w:r w:rsidRPr="00512E7C">
        <w:rPr>
          <w:rFonts w:ascii="Times New Roman" w:eastAsia="Calibri" w:hAnsi="Times New Roman" w:cs="Times New Roman"/>
          <w:lang w:val="en-GB" w:eastAsia="es-ES"/>
        </w:rPr>
        <w:t xml:space="preserve"> the following courses with the corresponding grades: </w:t>
      </w:r>
    </w:p>
    <w:p w:rsidR="00512E7C" w:rsidRPr="00512E7C" w:rsidRDefault="00512E7C" w:rsidP="00512E7C">
      <w:pPr>
        <w:spacing w:after="0" w:line="240" w:lineRule="auto"/>
        <w:rPr>
          <w:rFonts w:ascii="Times New Roman" w:eastAsia="Calibri" w:hAnsi="Times New Roman" w:cs="Times New Roman"/>
          <w:lang w:val="en-GB" w:eastAsia="es-ES"/>
        </w:rPr>
      </w:pPr>
    </w:p>
    <w:tbl>
      <w:tblPr>
        <w:tblStyle w:val="Tablaconcuadrcula1"/>
        <w:tblW w:w="0" w:type="auto"/>
        <w:tblLook w:val="04A0" w:firstRow="1" w:lastRow="0" w:firstColumn="1" w:lastColumn="0" w:noHBand="0" w:noVBand="1"/>
      </w:tblPr>
      <w:tblGrid>
        <w:gridCol w:w="5920"/>
        <w:gridCol w:w="1418"/>
        <w:gridCol w:w="850"/>
        <w:gridCol w:w="1276"/>
      </w:tblGrid>
      <w:tr w:rsidR="00512E7C" w:rsidRPr="00512E7C" w:rsidTr="00AB190B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2E7C" w:rsidRPr="00512E7C" w:rsidRDefault="00512E7C" w:rsidP="00512E7C">
            <w:pPr>
              <w:widowControl w:val="0"/>
              <w:jc w:val="center"/>
              <w:rPr>
                <w:b/>
                <w:sz w:val="24"/>
                <w:szCs w:val="24"/>
                <w:lang w:val="en-US"/>
              </w:rPr>
            </w:pPr>
            <w:r w:rsidRPr="00512E7C">
              <w:rPr>
                <w:b/>
                <w:sz w:val="24"/>
                <w:szCs w:val="24"/>
                <w:lang w:val="en-US" w:eastAsia="es-MX"/>
              </w:rPr>
              <w:t>Course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2E7C" w:rsidRPr="00512E7C" w:rsidRDefault="00512E7C" w:rsidP="00512E7C">
            <w:pPr>
              <w:widowControl w:val="0"/>
              <w:jc w:val="center"/>
              <w:rPr>
                <w:b/>
                <w:sz w:val="24"/>
                <w:szCs w:val="24"/>
                <w:lang w:val="en-US"/>
              </w:rPr>
            </w:pPr>
            <w:r w:rsidRPr="00512E7C">
              <w:rPr>
                <w:b/>
                <w:sz w:val="24"/>
                <w:szCs w:val="24"/>
                <w:lang w:val="en-US" w:eastAsia="es-MX"/>
              </w:rPr>
              <w:t>Grade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2E7C" w:rsidRPr="00512E7C" w:rsidRDefault="00512E7C" w:rsidP="00512E7C">
            <w:pPr>
              <w:widowControl w:val="0"/>
              <w:jc w:val="center"/>
              <w:rPr>
                <w:b/>
                <w:sz w:val="24"/>
                <w:szCs w:val="24"/>
                <w:lang w:val="en-US"/>
              </w:rPr>
            </w:pPr>
            <w:r w:rsidRPr="00512E7C">
              <w:rPr>
                <w:b/>
                <w:sz w:val="24"/>
                <w:szCs w:val="24"/>
                <w:lang w:val="en-US" w:eastAsia="es-MX"/>
              </w:rPr>
              <w:t>Year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2E7C" w:rsidRPr="00512E7C" w:rsidRDefault="00512E7C" w:rsidP="00512E7C">
            <w:pPr>
              <w:widowControl w:val="0"/>
              <w:jc w:val="center"/>
              <w:rPr>
                <w:b/>
                <w:sz w:val="24"/>
                <w:szCs w:val="24"/>
                <w:lang w:val="en-US"/>
              </w:rPr>
            </w:pPr>
            <w:r w:rsidRPr="00512E7C">
              <w:rPr>
                <w:b/>
                <w:sz w:val="24"/>
                <w:szCs w:val="24"/>
                <w:lang w:val="en-US" w:eastAsia="es-MX"/>
              </w:rPr>
              <w:t>Credits</w:t>
            </w:r>
          </w:p>
        </w:tc>
      </w:tr>
      <w:tr w:rsidR="00512E7C" w:rsidRPr="00512E7C" w:rsidTr="00AB190B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b/>
                <w:sz w:val="24"/>
                <w:szCs w:val="24"/>
                <w:lang w:val="en-US"/>
              </w:rPr>
            </w:pPr>
            <w:r w:rsidRPr="00512E7C">
              <w:rPr>
                <w:b/>
                <w:sz w:val="24"/>
                <w:szCs w:val="24"/>
                <w:lang w:val="en-US"/>
              </w:rPr>
              <w:t>Fall 2010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 w:eastAsia="es-MX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</w:tr>
      <w:tr w:rsidR="00512E7C" w:rsidRPr="00512E7C" w:rsidTr="00AB190B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2E7C" w:rsidRPr="00512E7C" w:rsidRDefault="00512E7C" w:rsidP="00512E7C">
            <w:pPr>
              <w:widowControl w:val="0"/>
              <w:rPr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2E7C" w:rsidRPr="00512E7C" w:rsidRDefault="00512E7C" w:rsidP="00512E7C">
            <w:pPr>
              <w:widowControl w:val="0"/>
              <w:rPr>
                <w:lang w:val="en-US"/>
              </w:rPr>
            </w:pPr>
            <w:r w:rsidRPr="00512E7C">
              <w:rPr>
                <w:lang w:val="en-US" w:eastAsia="es-MX"/>
              </w:rPr>
              <w:t>2010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</w:tr>
      <w:tr w:rsidR="00512E7C" w:rsidRPr="00512E7C" w:rsidTr="00AB190B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2E7C" w:rsidRPr="00512E7C" w:rsidRDefault="00512E7C" w:rsidP="00512E7C">
            <w:pPr>
              <w:widowControl w:val="0"/>
              <w:rPr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2E7C" w:rsidRPr="00512E7C" w:rsidRDefault="00512E7C" w:rsidP="00512E7C">
            <w:pPr>
              <w:widowControl w:val="0"/>
              <w:rPr>
                <w:lang w:val="en-US"/>
              </w:rPr>
            </w:pPr>
            <w:r w:rsidRPr="00512E7C">
              <w:rPr>
                <w:lang w:val="en-US" w:eastAsia="es-MX"/>
              </w:rPr>
              <w:t>2010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</w:tr>
      <w:tr w:rsidR="00512E7C" w:rsidRPr="00512E7C" w:rsidTr="00AB190B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2E7C" w:rsidRPr="00512E7C" w:rsidRDefault="00512E7C" w:rsidP="00512E7C">
            <w:pPr>
              <w:widowControl w:val="0"/>
              <w:rPr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2E7C" w:rsidRPr="00512E7C" w:rsidRDefault="00512E7C" w:rsidP="00512E7C">
            <w:pPr>
              <w:widowControl w:val="0"/>
              <w:rPr>
                <w:lang w:val="en-US"/>
              </w:rPr>
            </w:pPr>
            <w:r w:rsidRPr="00512E7C">
              <w:rPr>
                <w:lang w:val="en-US" w:eastAsia="es-MX"/>
              </w:rPr>
              <w:t>2010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</w:tr>
      <w:tr w:rsidR="00512E7C" w:rsidRPr="00512E7C" w:rsidTr="00AB190B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2E7C" w:rsidRPr="00512E7C" w:rsidRDefault="00512E7C" w:rsidP="00512E7C">
            <w:pPr>
              <w:widowControl w:val="0"/>
              <w:rPr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2E7C" w:rsidRPr="00512E7C" w:rsidRDefault="00512E7C" w:rsidP="00512E7C">
            <w:pPr>
              <w:widowControl w:val="0"/>
              <w:rPr>
                <w:lang w:val="en-US"/>
              </w:rPr>
            </w:pPr>
            <w:r w:rsidRPr="00512E7C">
              <w:rPr>
                <w:lang w:val="en-US" w:eastAsia="es-MX"/>
              </w:rPr>
              <w:t>2010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</w:tr>
      <w:tr w:rsidR="00512E7C" w:rsidRPr="00512E7C" w:rsidTr="00AB190B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2E7C" w:rsidRPr="00512E7C" w:rsidRDefault="00512E7C" w:rsidP="00512E7C">
            <w:pPr>
              <w:widowControl w:val="0"/>
              <w:rPr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2E7C" w:rsidRPr="00512E7C" w:rsidRDefault="00512E7C" w:rsidP="00512E7C">
            <w:pPr>
              <w:widowControl w:val="0"/>
              <w:rPr>
                <w:lang w:val="en-US"/>
              </w:rPr>
            </w:pPr>
            <w:r w:rsidRPr="00512E7C">
              <w:rPr>
                <w:lang w:val="en-US" w:eastAsia="es-MX"/>
              </w:rPr>
              <w:t>2010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</w:tr>
      <w:tr w:rsidR="00512E7C" w:rsidRPr="00512E7C" w:rsidTr="00AB190B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2E7C" w:rsidRPr="00512E7C" w:rsidRDefault="00512E7C" w:rsidP="00512E7C">
            <w:pPr>
              <w:widowControl w:val="0"/>
              <w:rPr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2E7C" w:rsidRPr="00512E7C" w:rsidRDefault="00512E7C" w:rsidP="00512E7C">
            <w:pPr>
              <w:widowControl w:val="0"/>
              <w:tabs>
                <w:tab w:val="center" w:pos="1014"/>
              </w:tabs>
              <w:jc w:val="center"/>
              <w:rPr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2E7C" w:rsidRPr="00512E7C" w:rsidRDefault="00512E7C" w:rsidP="00512E7C">
            <w:pPr>
              <w:widowControl w:val="0"/>
              <w:rPr>
                <w:lang w:val="en-US"/>
              </w:rPr>
            </w:pPr>
            <w:r w:rsidRPr="00512E7C">
              <w:rPr>
                <w:lang w:val="en-US" w:eastAsia="es-MX"/>
              </w:rPr>
              <w:t>2010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</w:tr>
      <w:tr w:rsidR="00512E7C" w:rsidRPr="00512E7C" w:rsidTr="00AB190B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tabs>
                <w:tab w:val="left" w:pos="1302"/>
              </w:tabs>
              <w:rPr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tabs>
                <w:tab w:val="center" w:pos="1014"/>
              </w:tabs>
              <w:jc w:val="center"/>
              <w:rPr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 w:eastAsia="es-MX"/>
              </w:rPr>
            </w:pPr>
            <w:r w:rsidRPr="00512E7C">
              <w:rPr>
                <w:lang w:val="en-US" w:eastAsia="es-MX"/>
              </w:rPr>
              <w:t>2010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</w:tr>
      <w:tr w:rsidR="00512E7C" w:rsidRPr="00512E7C" w:rsidTr="00AB190B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tabs>
                <w:tab w:val="left" w:pos="1302"/>
              </w:tabs>
              <w:rPr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tabs>
                <w:tab w:val="center" w:pos="1014"/>
              </w:tabs>
              <w:jc w:val="center"/>
              <w:rPr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 w:eastAsia="es-MX"/>
              </w:rPr>
            </w:pPr>
            <w:r w:rsidRPr="00512E7C">
              <w:rPr>
                <w:lang w:val="en-US" w:eastAsia="es-MX"/>
              </w:rPr>
              <w:t>2010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</w:tr>
      <w:tr w:rsidR="00512E7C" w:rsidRPr="00512E7C" w:rsidTr="00AB190B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tabs>
                <w:tab w:val="left" w:pos="1302"/>
              </w:tabs>
              <w:rPr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tabs>
                <w:tab w:val="center" w:pos="1014"/>
              </w:tabs>
              <w:jc w:val="center"/>
              <w:rPr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 w:eastAsia="es-MX"/>
              </w:rPr>
            </w:pPr>
            <w:r w:rsidRPr="00512E7C">
              <w:rPr>
                <w:lang w:val="en-US" w:eastAsia="es-MX"/>
              </w:rPr>
              <w:t>2010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</w:tr>
      <w:tr w:rsidR="00512E7C" w:rsidRPr="00512E7C" w:rsidTr="00AB190B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tabs>
                <w:tab w:val="left" w:pos="1302"/>
              </w:tabs>
              <w:rPr>
                <w:b/>
                <w:sz w:val="24"/>
                <w:szCs w:val="24"/>
                <w:lang w:val="en-US"/>
              </w:rPr>
            </w:pPr>
            <w:r w:rsidRPr="00512E7C">
              <w:rPr>
                <w:b/>
                <w:sz w:val="24"/>
                <w:szCs w:val="24"/>
                <w:lang w:val="en-US"/>
              </w:rPr>
              <w:t>Spring 2010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tabs>
                <w:tab w:val="center" w:pos="1014"/>
              </w:tabs>
              <w:jc w:val="center"/>
              <w:rPr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 w:eastAsia="es-MX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</w:tr>
      <w:tr w:rsidR="00512E7C" w:rsidRPr="00512E7C" w:rsidTr="00AB190B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2E7C" w:rsidRPr="00512E7C" w:rsidRDefault="00512E7C" w:rsidP="00512E7C">
            <w:pPr>
              <w:widowControl w:val="0"/>
              <w:tabs>
                <w:tab w:val="left" w:pos="1302"/>
              </w:tabs>
              <w:rPr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2E7C" w:rsidRPr="00512E7C" w:rsidRDefault="00512E7C" w:rsidP="00512E7C">
            <w:pPr>
              <w:widowControl w:val="0"/>
              <w:tabs>
                <w:tab w:val="center" w:pos="1014"/>
              </w:tabs>
              <w:jc w:val="center"/>
              <w:rPr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2E7C" w:rsidRPr="00512E7C" w:rsidRDefault="00512E7C" w:rsidP="00512E7C">
            <w:pPr>
              <w:widowControl w:val="0"/>
              <w:rPr>
                <w:lang w:val="en-US"/>
              </w:rPr>
            </w:pPr>
            <w:r w:rsidRPr="00512E7C">
              <w:rPr>
                <w:lang w:val="en-US" w:eastAsia="es-MX"/>
              </w:rPr>
              <w:t>2010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</w:tr>
      <w:tr w:rsidR="00512E7C" w:rsidRPr="00512E7C" w:rsidTr="00AB190B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2E7C" w:rsidRPr="00512E7C" w:rsidRDefault="00512E7C" w:rsidP="00512E7C">
            <w:pPr>
              <w:widowControl w:val="0"/>
              <w:rPr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2E7C" w:rsidRPr="00512E7C" w:rsidRDefault="00512E7C" w:rsidP="00512E7C">
            <w:pPr>
              <w:widowControl w:val="0"/>
              <w:rPr>
                <w:lang w:val="en-US"/>
              </w:rPr>
            </w:pPr>
            <w:r w:rsidRPr="00512E7C">
              <w:rPr>
                <w:lang w:val="en-US" w:eastAsia="es-MX"/>
              </w:rPr>
              <w:t>2010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</w:tr>
      <w:tr w:rsidR="00512E7C" w:rsidRPr="00512E7C" w:rsidTr="00AB190B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2E7C" w:rsidRPr="00512E7C" w:rsidRDefault="00512E7C" w:rsidP="00512E7C">
            <w:pPr>
              <w:widowControl w:val="0"/>
              <w:rPr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2E7C" w:rsidRPr="00512E7C" w:rsidRDefault="00512E7C" w:rsidP="00512E7C">
            <w:pPr>
              <w:widowControl w:val="0"/>
              <w:rPr>
                <w:lang w:val="en-US"/>
              </w:rPr>
            </w:pPr>
            <w:r w:rsidRPr="00512E7C">
              <w:rPr>
                <w:lang w:val="en-US" w:eastAsia="es-MX"/>
              </w:rPr>
              <w:t>2010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</w:tr>
      <w:tr w:rsidR="00512E7C" w:rsidRPr="00512E7C" w:rsidTr="00AB190B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2E7C" w:rsidRPr="00512E7C" w:rsidRDefault="00512E7C" w:rsidP="00512E7C">
            <w:pPr>
              <w:widowControl w:val="0"/>
              <w:rPr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2E7C" w:rsidRPr="00512E7C" w:rsidRDefault="00512E7C" w:rsidP="00512E7C">
            <w:pPr>
              <w:widowControl w:val="0"/>
              <w:rPr>
                <w:lang w:val="en-US"/>
              </w:rPr>
            </w:pPr>
            <w:r w:rsidRPr="00512E7C">
              <w:rPr>
                <w:lang w:val="en-US" w:eastAsia="es-MX"/>
              </w:rPr>
              <w:t>2010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</w:tr>
      <w:tr w:rsidR="00512E7C" w:rsidRPr="00512E7C" w:rsidTr="00AB190B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2E7C" w:rsidRPr="00512E7C" w:rsidRDefault="00512E7C" w:rsidP="00512E7C">
            <w:pPr>
              <w:widowControl w:val="0"/>
              <w:rPr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2E7C" w:rsidRPr="00512E7C" w:rsidRDefault="00512E7C" w:rsidP="00512E7C">
            <w:pPr>
              <w:widowControl w:val="0"/>
              <w:rPr>
                <w:lang w:val="en-US"/>
              </w:rPr>
            </w:pPr>
            <w:r w:rsidRPr="00512E7C">
              <w:rPr>
                <w:lang w:val="en-US" w:eastAsia="es-MX"/>
              </w:rPr>
              <w:t>2010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</w:tr>
      <w:tr w:rsidR="00512E7C" w:rsidRPr="00512E7C" w:rsidTr="00AB190B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tabs>
                <w:tab w:val="left" w:pos="1302"/>
              </w:tabs>
              <w:rPr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2B5FD6">
            <w:pPr>
              <w:widowControl w:val="0"/>
              <w:rPr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 w:eastAsia="es-MX"/>
              </w:rPr>
            </w:pPr>
            <w:r w:rsidRPr="00512E7C">
              <w:rPr>
                <w:lang w:val="en-US" w:eastAsia="es-MX"/>
              </w:rPr>
              <w:t>2010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</w:tr>
      <w:tr w:rsidR="00512E7C" w:rsidRPr="00512E7C" w:rsidTr="00AB190B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tabs>
                <w:tab w:val="left" w:pos="1302"/>
              </w:tabs>
              <w:rPr>
                <w:lang w:val="en-US"/>
              </w:rPr>
            </w:pPr>
            <w:r w:rsidRPr="00512E7C">
              <w:rPr>
                <w:b/>
                <w:sz w:val="24"/>
                <w:szCs w:val="24"/>
                <w:lang w:val="en-US"/>
              </w:rPr>
              <w:t>Fall 2011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 w:eastAsia="es-MX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</w:tr>
      <w:tr w:rsidR="00512E7C" w:rsidRPr="00512E7C" w:rsidTr="00AB190B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tabs>
                <w:tab w:val="left" w:pos="1302"/>
              </w:tabs>
              <w:rPr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 w:eastAsia="es-MX"/>
              </w:rPr>
            </w:pPr>
            <w:r w:rsidRPr="00512E7C">
              <w:rPr>
                <w:lang w:val="en-US" w:eastAsia="es-MX"/>
              </w:rPr>
              <w:t>2011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</w:tr>
      <w:tr w:rsidR="00512E7C" w:rsidRPr="00512E7C" w:rsidTr="00AB190B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sz w:val="24"/>
                <w:szCs w:val="24"/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 w:eastAsia="es-MX"/>
              </w:rPr>
            </w:pPr>
            <w:r w:rsidRPr="00512E7C">
              <w:rPr>
                <w:lang w:val="en-US" w:eastAsia="es-MX"/>
              </w:rPr>
              <w:t>2011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</w:tr>
      <w:tr w:rsidR="00512E7C" w:rsidRPr="00512E7C" w:rsidTr="00AB190B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2E7C" w:rsidRPr="00512E7C" w:rsidRDefault="00512E7C" w:rsidP="00512E7C">
            <w:pPr>
              <w:widowControl w:val="0"/>
              <w:rPr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2E7C" w:rsidRPr="00512E7C" w:rsidRDefault="00512E7C" w:rsidP="00512E7C">
            <w:pPr>
              <w:widowControl w:val="0"/>
              <w:rPr>
                <w:lang w:val="en-US"/>
              </w:rPr>
            </w:pPr>
            <w:r w:rsidRPr="00512E7C">
              <w:rPr>
                <w:lang w:val="en-US" w:eastAsia="es-MX"/>
              </w:rPr>
              <w:t>2011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</w:tr>
      <w:tr w:rsidR="00512E7C" w:rsidRPr="00512E7C" w:rsidTr="00AB190B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2E7C" w:rsidRPr="00512E7C" w:rsidRDefault="00512E7C" w:rsidP="00512E7C">
            <w:pPr>
              <w:widowControl w:val="0"/>
              <w:rPr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2E7C" w:rsidRPr="00512E7C" w:rsidRDefault="00512E7C" w:rsidP="00512E7C">
            <w:pPr>
              <w:widowControl w:val="0"/>
              <w:rPr>
                <w:lang w:val="en-US"/>
              </w:rPr>
            </w:pPr>
            <w:r w:rsidRPr="00512E7C">
              <w:rPr>
                <w:lang w:val="en-US" w:eastAsia="es-MX"/>
              </w:rPr>
              <w:t>2011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</w:tr>
      <w:tr w:rsidR="00512E7C" w:rsidRPr="00512E7C" w:rsidTr="00AB190B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 w:eastAsia="es-MX"/>
              </w:rPr>
            </w:pPr>
            <w:r w:rsidRPr="00512E7C">
              <w:rPr>
                <w:lang w:val="en-US" w:eastAsia="es-MX"/>
              </w:rPr>
              <w:t>2011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</w:tr>
      <w:tr w:rsidR="00512E7C" w:rsidRPr="00512E7C" w:rsidTr="00AB190B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 w:eastAsia="es-MX"/>
              </w:rPr>
            </w:pPr>
            <w:r w:rsidRPr="00512E7C">
              <w:rPr>
                <w:lang w:val="en-US" w:eastAsia="es-MX"/>
              </w:rPr>
              <w:t>2011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</w:tr>
      <w:tr w:rsidR="00512E7C" w:rsidRPr="00512E7C" w:rsidTr="00AB190B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/>
              </w:rPr>
            </w:pPr>
            <w:r w:rsidRPr="00512E7C">
              <w:rPr>
                <w:b/>
                <w:sz w:val="24"/>
                <w:szCs w:val="24"/>
                <w:lang w:val="en-US"/>
              </w:rPr>
              <w:t>Spring 2011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 w:eastAsia="es-MX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</w:tr>
      <w:tr w:rsidR="00512E7C" w:rsidRPr="00512E7C" w:rsidTr="00AB190B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 w:eastAsia="es-MX"/>
              </w:rPr>
            </w:pPr>
            <w:r w:rsidRPr="00512E7C">
              <w:rPr>
                <w:lang w:val="en-US" w:eastAsia="es-MX"/>
              </w:rPr>
              <w:t>2011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ED6BE3">
            <w:pPr>
              <w:widowControl w:val="0"/>
              <w:rPr>
                <w:lang w:val="en-US"/>
              </w:rPr>
            </w:pPr>
          </w:p>
        </w:tc>
      </w:tr>
      <w:tr w:rsidR="00512E7C" w:rsidRPr="00512E7C" w:rsidTr="00AB190B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 w:eastAsia="es-MX"/>
              </w:rPr>
            </w:pPr>
            <w:r w:rsidRPr="00512E7C">
              <w:rPr>
                <w:lang w:val="en-US" w:eastAsia="es-MX"/>
              </w:rPr>
              <w:t>2011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</w:tr>
      <w:tr w:rsidR="00512E7C" w:rsidRPr="00512E7C" w:rsidTr="00AB190B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 w:eastAsia="es-MX"/>
              </w:rPr>
            </w:pPr>
            <w:r w:rsidRPr="00512E7C">
              <w:rPr>
                <w:lang w:val="en-US" w:eastAsia="es-MX"/>
              </w:rPr>
              <w:t>2011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</w:tr>
      <w:tr w:rsidR="00512E7C" w:rsidRPr="00512E7C" w:rsidTr="00AB190B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 w:eastAsia="es-MX"/>
              </w:rPr>
            </w:pPr>
            <w:r w:rsidRPr="00512E7C">
              <w:rPr>
                <w:lang w:val="en-US" w:eastAsia="es-MX"/>
              </w:rPr>
              <w:t>2011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</w:tr>
      <w:tr w:rsidR="00512E7C" w:rsidRPr="00512E7C" w:rsidTr="00AB190B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 w:eastAsia="es-MX"/>
              </w:rPr>
            </w:pPr>
            <w:r w:rsidRPr="00512E7C">
              <w:rPr>
                <w:lang w:val="en-US" w:eastAsia="es-MX"/>
              </w:rPr>
              <w:t>2011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</w:tr>
      <w:tr w:rsidR="00512E7C" w:rsidRPr="00512E7C" w:rsidTr="00AB190B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b/>
                <w:sz w:val="24"/>
                <w:szCs w:val="24"/>
                <w:lang w:val="en-US"/>
              </w:rPr>
            </w:pPr>
            <w:r w:rsidRPr="00512E7C">
              <w:rPr>
                <w:b/>
                <w:sz w:val="24"/>
                <w:szCs w:val="24"/>
                <w:lang w:val="en-US"/>
              </w:rPr>
              <w:t>Fall 2012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 w:eastAsia="es-MX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</w:tr>
      <w:tr w:rsidR="00512E7C" w:rsidRPr="00512E7C" w:rsidTr="00AB190B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 w:eastAsia="es-MX"/>
              </w:rPr>
            </w:pPr>
            <w:r w:rsidRPr="00512E7C">
              <w:rPr>
                <w:lang w:val="en-US" w:eastAsia="es-MX"/>
              </w:rPr>
              <w:t>2012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</w:tr>
      <w:tr w:rsidR="00512E7C" w:rsidRPr="00512E7C" w:rsidTr="00AB190B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 w:eastAsia="es-MX"/>
              </w:rPr>
            </w:pPr>
            <w:r w:rsidRPr="00512E7C">
              <w:rPr>
                <w:lang w:val="en-US" w:eastAsia="es-MX"/>
              </w:rPr>
              <w:t>2012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</w:tr>
      <w:tr w:rsidR="00512E7C" w:rsidRPr="00512E7C" w:rsidTr="00AB190B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 w:eastAsia="es-MX"/>
              </w:rPr>
            </w:pPr>
            <w:r w:rsidRPr="00512E7C">
              <w:rPr>
                <w:lang w:val="en-US" w:eastAsia="es-MX"/>
              </w:rPr>
              <w:t>2012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</w:tr>
      <w:tr w:rsidR="00512E7C" w:rsidRPr="00512E7C" w:rsidTr="00AB190B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 w:eastAsia="es-MX"/>
              </w:rPr>
            </w:pPr>
            <w:r w:rsidRPr="00512E7C">
              <w:rPr>
                <w:lang w:val="en-US" w:eastAsia="es-MX"/>
              </w:rPr>
              <w:t>2012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</w:tr>
      <w:tr w:rsidR="00512E7C" w:rsidRPr="00512E7C" w:rsidTr="00AB190B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 w:eastAsia="es-MX"/>
              </w:rPr>
            </w:pPr>
            <w:r w:rsidRPr="00512E7C">
              <w:rPr>
                <w:lang w:val="en-US" w:eastAsia="es-MX"/>
              </w:rPr>
              <w:t>2012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</w:tr>
      <w:tr w:rsidR="00512E7C" w:rsidRPr="00512E7C" w:rsidTr="00AB190B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/>
              </w:rPr>
            </w:pPr>
            <w:r w:rsidRPr="00512E7C">
              <w:rPr>
                <w:b/>
                <w:sz w:val="24"/>
                <w:szCs w:val="24"/>
                <w:lang w:val="en-US"/>
              </w:rPr>
              <w:t>Spring 2012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 w:eastAsia="es-MX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</w:tr>
      <w:tr w:rsidR="00512E7C" w:rsidRPr="00512E7C" w:rsidTr="00AB190B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 w:eastAsia="es-MX"/>
              </w:rPr>
            </w:pPr>
            <w:r w:rsidRPr="00512E7C">
              <w:rPr>
                <w:lang w:val="en-US" w:eastAsia="es-MX"/>
              </w:rPr>
              <w:t>2012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</w:tr>
      <w:tr w:rsidR="00512E7C" w:rsidRPr="00512E7C" w:rsidTr="00AB190B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 w:eastAsia="es-MX"/>
              </w:rPr>
            </w:pPr>
            <w:r w:rsidRPr="00512E7C">
              <w:rPr>
                <w:lang w:val="en-US" w:eastAsia="es-MX"/>
              </w:rPr>
              <w:t>2012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</w:tr>
      <w:tr w:rsidR="00512E7C" w:rsidRPr="00512E7C" w:rsidTr="00AB190B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 w:eastAsia="es-MX"/>
              </w:rPr>
            </w:pPr>
            <w:r w:rsidRPr="00512E7C">
              <w:rPr>
                <w:lang w:val="en-US" w:eastAsia="es-MX"/>
              </w:rPr>
              <w:t>2012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</w:tr>
      <w:tr w:rsidR="00512E7C" w:rsidRPr="00512E7C" w:rsidTr="00AB190B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 w:eastAsia="es-MX"/>
              </w:rPr>
            </w:pPr>
            <w:r w:rsidRPr="00512E7C">
              <w:rPr>
                <w:lang w:val="en-US" w:eastAsia="es-MX"/>
              </w:rPr>
              <w:t>2012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</w:tr>
      <w:tr w:rsidR="00512E7C" w:rsidRPr="00512E7C" w:rsidTr="00AB190B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 w:eastAsia="es-MX"/>
              </w:rPr>
            </w:pPr>
            <w:r w:rsidRPr="00512E7C">
              <w:rPr>
                <w:lang w:val="en-US" w:eastAsia="es-MX"/>
              </w:rPr>
              <w:t>2012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</w:tr>
      <w:tr w:rsidR="00512E7C" w:rsidRPr="00512E7C" w:rsidTr="00AB190B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 w:eastAsia="es-MX"/>
              </w:rPr>
            </w:pPr>
            <w:r w:rsidRPr="00512E7C">
              <w:rPr>
                <w:lang w:val="en-US" w:eastAsia="es-MX"/>
              </w:rPr>
              <w:t>2012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</w:tr>
      <w:tr w:rsidR="00512E7C" w:rsidRPr="00512E7C" w:rsidTr="00AB190B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b/>
                <w:sz w:val="24"/>
                <w:szCs w:val="24"/>
                <w:lang w:val="en-US"/>
              </w:rPr>
            </w:pPr>
            <w:r w:rsidRPr="00512E7C">
              <w:rPr>
                <w:b/>
                <w:sz w:val="24"/>
                <w:szCs w:val="24"/>
                <w:lang w:val="en-US"/>
              </w:rPr>
              <w:t>Spring 2013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 w:eastAsia="es-MX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</w:tr>
      <w:tr w:rsidR="00512E7C" w:rsidRPr="00512E7C" w:rsidTr="00AB190B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 w:eastAsia="es-MX"/>
              </w:rPr>
            </w:pPr>
            <w:r w:rsidRPr="00512E7C">
              <w:rPr>
                <w:lang w:val="en-US" w:eastAsia="es-MX"/>
              </w:rPr>
              <w:t>2013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</w:tr>
      <w:tr w:rsidR="00512E7C" w:rsidRPr="00512E7C" w:rsidTr="00AB190B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 w:eastAsia="es-MX"/>
              </w:rPr>
            </w:pPr>
            <w:r w:rsidRPr="00512E7C">
              <w:rPr>
                <w:lang w:val="en-US" w:eastAsia="es-MX"/>
              </w:rPr>
              <w:t>2013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</w:tr>
      <w:tr w:rsidR="00512E7C" w:rsidRPr="00512E7C" w:rsidTr="00AB190B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 w:eastAsia="es-MX"/>
              </w:rPr>
            </w:pPr>
            <w:r w:rsidRPr="00512E7C">
              <w:rPr>
                <w:lang w:val="en-US" w:eastAsia="es-MX"/>
              </w:rPr>
              <w:t>2013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</w:tr>
      <w:tr w:rsidR="00512E7C" w:rsidRPr="00512E7C" w:rsidTr="00AB190B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 w:eastAsia="es-MX"/>
              </w:rPr>
            </w:pPr>
            <w:r w:rsidRPr="00512E7C">
              <w:rPr>
                <w:lang w:val="en-US" w:eastAsia="es-MX"/>
              </w:rPr>
              <w:t>2013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</w:tr>
      <w:tr w:rsidR="00512E7C" w:rsidRPr="00512E7C" w:rsidTr="00AB190B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 w:eastAsia="es-MX"/>
              </w:rPr>
            </w:pPr>
            <w:r w:rsidRPr="00512E7C">
              <w:rPr>
                <w:lang w:val="en-US" w:eastAsia="es-MX"/>
              </w:rPr>
              <w:t>2013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</w:tr>
      <w:tr w:rsidR="00512E7C" w:rsidRPr="00512E7C" w:rsidTr="00AB190B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 w:eastAsia="es-MX"/>
              </w:rPr>
            </w:pPr>
            <w:r w:rsidRPr="00512E7C">
              <w:rPr>
                <w:lang w:val="en-US" w:eastAsia="es-MX"/>
              </w:rPr>
              <w:t>2013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</w:tr>
      <w:tr w:rsidR="00512E7C" w:rsidRPr="00512E7C" w:rsidTr="00AB190B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b/>
                <w:sz w:val="24"/>
                <w:szCs w:val="24"/>
                <w:lang w:val="en-US"/>
              </w:rPr>
            </w:pPr>
            <w:r w:rsidRPr="00512E7C">
              <w:rPr>
                <w:b/>
                <w:sz w:val="24"/>
                <w:szCs w:val="24"/>
                <w:lang w:val="en-US"/>
              </w:rPr>
              <w:t>Fall 2014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 w:eastAsia="es-MX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</w:tr>
      <w:tr w:rsidR="00512E7C" w:rsidRPr="00512E7C" w:rsidTr="00AB190B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 w:eastAsia="es-MX"/>
              </w:rPr>
            </w:pPr>
            <w:r w:rsidRPr="00512E7C">
              <w:rPr>
                <w:lang w:val="en-US" w:eastAsia="es-MX"/>
              </w:rPr>
              <w:t>2014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</w:tr>
      <w:tr w:rsidR="00512E7C" w:rsidRPr="00512E7C" w:rsidTr="00AB190B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 w:eastAsia="es-MX"/>
              </w:rPr>
            </w:pPr>
            <w:r w:rsidRPr="00512E7C">
              <w:rPr>
                <w:lang w:val="en-US" w:eastAsia="es-MX"/>
              </w:rPr>
              <w:t>2014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</w:tr>
      <w:tr w:rsidR="00512E7C" w:rsidRPr="00512E7C" w:rsidTr="00AB190B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 w:eastAsia="es-MX"/>
              </w:rPr>
            </w:pPr>
            <w:r w:rsidRPr="00512E7C">
              <w:rPr>
                <w:lang w:val="en-US" w:eastAsia="es-MX"/>
              </w:rPr>
              <w:t>2014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</w:tr>
      <w:tr w:rsidR="00512E7C" w:rsidRPr="00512E7C" w:rsidTr="00AB190B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 w:eastAsia="es-MX"/>
              </w:rPr>
            </w:pPr>
            <w:r w:rsidRPr="00512E7C">
              <w:rPr>
                <w:lang w:val="en-US" w:eastAsia="es-MX"/>
              </w:rPr>
              <w:t>2014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</w:tr>
      <w:tr w:rsidR="00512E7C" w:rsidRPr="00512E7C" w:rsidTr="00AB190B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 w:eastAsia="es-MX"/>
              </w:rPr>
            </w:pPr>
            <w:r w:rsidRPr="00512E7C">
              <w:rPr>
                <w:lang w:val="en-US" w:eastAsia="es-MX"/>
              </w:rPr>
              <w:t>2014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</w:tr>
      <w:tr w:rsidR="00512E7C" w:rsidRPr="00512E7C" w:rsidTr="00AB190B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lang w:val="en-US" w:eastAsia="es-MX"/>
              </w:rPr>
            </w:pPr>
            <w:r w:rsidRPr="00512E7C">
              <w:rPr>
                <w:lang w:val="en-US" w:eastAsia="es-MX"/>
              </w:rPr>
              <w:t>2014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lang w:val="en-US"/>
              </w:rPr>
            </w:pPr>
          </w:p>
        </w:tc>
      </w:tr>
      <w:tr w:rsidR="00512E7C" w:rsidRPr="00512E7C" w:rsidTr="00AB190B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b/>
                <w:lang w:val="en-US"/>
              </w:rPr>
            </w:pPr>
            <w:r w:rsidRPr="00512E7C">
              <w:rPr>
                <w:b/>
                <w:lang w:val="en-US"/>
              </w:rPr>
              <w:t>TOTAL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b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rPr>
                <w:b/>
                <w:lang w:val="en-US" w:eastAsia="es-MX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E7C" w:rsidRPr="00512E7C" w:rsidRDefault="00512E7C" w:rsidP="00512E7C">
            <w:pPr>
              <w:widowControl w:val="0"/>
              <w:jc w:val="center"/>
              <w:rPr>
                <w:b/>
                <w:lang w:val="en-US"/>
              </w:rPr>
            </w:pPr>
          </w:p>
        </w:tc>
      </w:tr>
    </w:tbl>
    <w:p w:rsidR="00512E7C" w:rsidRPr="00512E7C" w:rsidRDefault="00512E7C" w:rsidP="00512E7C">
      <w:pPr>
        <w:spacing w:after="0" w:line="240" w:lineRule="auto"/>
        <w:rPr>
          <w:rFonts w:ascii="Times New Roman" w:eastAsia="Calibri" w:hAnsi="Times New Roman" w:cs="Times New Roman"/>
          <w:sz w:val="18"/>
          <w:szCs w:val="18"/>
          <w:lang w:val="en-GB" w:eastAsia="es-ES"/>
        </w:rPr>
      </w:pPr>
    </w:p>
    <w:p w:rsidR="00512E7C" w:rsidRPr="00512E7C" w:rsidRDefault="00512E7C" w:rsidP="00512E7C">
      <w:pPr>
        <w:spacing w:after="0" w:line="240" w:lineRule="auto"/>
        <w:rPr>
          <w:rFonts w:ascii="Times New Roman" w:eastAsia="Calibri" w:hAnsi="Times New Roman" w:cs="Times New Roman"/>
          <w:sz w:val="18"/>
          <w:szCs w:val="18"/>
          <w:lang w:val="en-GB" w:eastAsia="es-ES"/>
        </w:rPr>
      </w:pPr>
    </w:p>
    <w:p w:rsidR="00512E7C" w:rsidRPr="00512E7C" w:rsidRDefault="00512E7C" w:rsidP="00512E7C">
      <w:pPr>
        <w:spacing w:after="0" w:line="240" w:lineRule="auto"/>
        <w:rPr>
          <w:rFonts w:ascii="Times New Roman" w:eastAsia="Calibri" w:hAnsi="Times New Roman" w:cs="Times New Roman"/>
          <w:sz w:val="18"/>
          <w:szCs w:val="18"/>
          <w:lang w:val="en-GB" w:eastAsia="es-ES"/>
        </w:rPr>
      </w:pPr>
      <w:r w:rsidRPr="00512E7C">
        <w:rPr>
          <w:rFonts w:ascii="Times New Roman" w:eastAsia="Calibri" w:hAnsi="Times New Roman" w:cs="Times New Roman"/>
          <w:sz w:val="18"/>
          <w:szCs w:val="18"/>
          <w:lang w:val="en-GB" w:eastAsia="es-ES"/>
        </w:rPr>
        <w:t>GRADE SCALE: FROM 1.0 to 7.0</w:t>
      </w:r>
    </w:p>
    <w:p w:rsidR="00512E7C" w:rsidRPr="00512E7C" w:rsidRDefault="00512E7C" w:rsidP="00512E7C">
      <w:pPr>
        <w:spacing w:after="0" w:line="240" w:lineRule="auto"/>
        <w:rPr>
          <w:rFonts w:ascii="Times New Roman" w:eastAsia="Calibri" w:hAnsi="Times New Roman" w:cs="Times New Roman"/>
          <w:sz w:val="18"/>
          <w:szCs w:val="18"/>
          <w:lang w:val="en-GB" w:eastAsia="es-ES"/>
        </w:rPr>
      </w:pPr>
      <w:r w:rsidRPr="00512E7C">
        <w:rPr>
          <w:rFonts w:ascii="Times New Roman" w:eastAsia="Calibri" w:hAnsi="Times New Roman" w:cs="Times New Roman"/>
          <w:sz w:val="18"/>
          <w:szCs w:val="18"/>
          <w:lang w:val="en-GB" w:eastAsia="es-ES"/>
        </w:rPr>
        <w:t>MINIMUM GRADE FOR APPROVAL: 4.0</w:t>
      </w:r>
    </w:p>
    <w:p w:rsidR="00512E7C" w:rsidRPr="00512E7C" w:rsidRDefault="00512E7C" w:rsidP="00512E7C">
      <w:pPr>
        <w:spacing w:after="0" w:line="240" w:lineRule="auto"/>
        <w:rPr>
          <w:rFonts w:ascii="Times New Roman" w:eastAsia="Calibri" w:hAnsi="Times New Roman" w:cs="Times New Roman"/>
          <w:sz w:val="18"/>
          <w:szCs w:val="18"/>
          <w:lang w:val="en-GB" w:eastAsia="es-ES"/>
        </w:rPr>
      </w:pPr>
      <w:r w:rsidRPr="00512E7C">
        <w:rPr>
          <w:rFonts w:ascii="Times New Roman" w:eastAsia="Calibri" w:hAnsi="Times New Roman" w:cs="Times New Roman"/>
          <w:sz w:val="18"/>
          <w:szCs w:val="18"/>
          <w:lang w:val="en-GB" w:eastAsia="es-ES"/>
        </w:rPr>
        <w:t xml:space="preserve">GRADE AVERAGE (APPROVED COURSES): </w:t>
      </w:r>
    </w:p>
    <w:p w:rsidR="00512E7C" w:rsidRPr="00512E7C" w:rsidRDefault="00512E7C" w:rsidP="00512E7C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val="en-GB" w:eastAsia="es-ES"/>
        </w:rPr>
      </w:pPr>
    </w:p>
    <w:p w:rsidR="00512E7C" w:rsidRPr="00512E7C" w:rsidRDefault="00512E7C" w:rsidP="00512E7C">
      <w:pPr>
        <w:spacing w:after="0" w:line="240" w:lineRule="auto"/>
        <w:jc w:val="both"/>
        <w:rPr>
          <w:rFonts w:ascii="Times New Roman" w:eastAsia="Calibri" w:hAnsi="Times New Roman" w:cs="Times New Roman"/>
          <w:lang w:val="en-US" w:eastAsia="es-ES"/>
        </w:rPr>
      </w:pPr>
    </w:p>
    <w:p w:rsidR="00512E7C" w:rsidRPr="00512E7C" w:rsidRDefault="00512E7C" w:rsidP="00512E7C">
      <w:pPr>
        <w:spacing w:after="0" w:line="240" w:lineRule="auto"/>
        <w:jc w:val="both"/>
        <w:rPr>
          <w:rFonts w:ascii="Times New Roman" w:eastAsia="Calibri" w:hAnsi="Times New Roman" w:cs="Times New Roman"/>
          <w:lang w:val="en-US" w:eastAsia="es-ES"/>
        </w:rPr>
      </w:pPr>
      <w:r w:rsidRPr="00512E7C">
        <w:rPr>
          <w:rFonts w:ascii="Times New Roman" w:eastAsia="Calibri" w:hAnsi="Times New Roman" w:cs="Times New Roman"/>
          <w:lang w:val="en-US" w:eastAsia="es-ES"/>
        </w:rPr>
        <w:t xml:space="preserve">This document is issued at the request of the student for the sole purpose to be presented to the </w:t>
      </w:r>
      <w:r w:rsidR="00A847F0">
        <w:rPr>
          <w:rFonts w:ascii="Times New Roman" w:eastAsia="Calibri" w:hAnsi="Times New Roman" w:cs="Times New Roman"/>
          <w:lang w:val="en-US" w:eastAsia="es-ES"/>
        </w:rPr>
        <w:t>University of………………….</w:t>
      </w:r>
      <w:r w:rsidRPr="00512E7C">
        <w:rPr>
          <w:rFonts w:ascii="Times New Roman" w:eastAsia="Calibri" w:hAnsi="Times New Roman" w:cs="Times New Roman"/>
          <w:lang w:val="en-US" w:eastAsia="es-ES"/>
        </w:rPr>
        <w:t xml:space="preserve">in regard its collaboration with the student mobility program at University of Chile.  </w:t>
      </w:r>
    </w:p>
    <w:p w:rsidR="00512E7C" w:rsidRPr="00512E7C" w:rsidRDefault="00512E7C" w:rsidP="00512E7C">
      <w:pPr>
        <w:spacing w:after="0" w:line="240" w:lineRule="auto"/>
        <w:rPr>
          <w:rFonts w:ascii="Times New Roman" w:eastAsia="Calibri" w:hAnsi="Times New Roman" w:cs="Times New Roman"/>
          <w:lang w:val="en-US" w:eastAsia="es-ES"/>
        </w:rPr>
      </w:pPr>
    </w:p>
    <w:p w:rsidR="00512E7C" w:rsidRPr="00512E7C" w:rsidRDefault="00512E7C" w:rsidP="00512E7C">
      <w:pPr>
        <w:spacing w:after="0" w:line="240" w:lineRule="auto"/>
        <w:jc w:val="both"/>
        <w:rPr>
          <w:rFonts w:ascii="Times New Roman" w:eastAsia="Calibri" w:hAnsi="Times New Roman" w:cs="Times New Roman"/>
          <w:lang w:val="en-GB" w:eastAsia="es-ES"/>
        </w:rPr>
      </w:pPr>
      <w:r w:rsidRPr="00512E7C">
        <w:rPr>
          <w:rFonts w:ascii="Times New Roman" w:eastAsia="Calibri" w:hAnsi="Times New Roman" w:cs="Times New Roman"/>
          <w:lang w:val="en-GB" w:eastAsia="es-ES"/>
        </w:rPr>
        <w:t>The Head of International Relations Office of the University of Chile confirms</w:t>
      </w:r>
      <w:r w:rsidRPr="00512E7C">
        <w:rPr>
          <w:rFonts w:ascii="Times New Roman" w:eastAsia="Calibri" w:hAnsi="Times New Roman" w:cs="Times New Roman"/>
          <w:color w:val="FF0000"/>
          <w:lang w:val="en-GB" w:eastAsia="es-ES"/>
        </w:rPr>
        <w:t xml:space="preserve"> </w:t>
      </w:r>
      <w:r w:rsidRPr="00512E7C">
        <w:rPr>
          <w:rFonts w:ascii="Times New Roman" w:eastAsia="Calibri" w:hAnsi="Times New Roman" w:cs="Times New Roman"/>
          <w:lang w:val="en-GB" w:eastAsia="es-ES"/>
        </w:rPr>
        <w:t xml:space="preserve">that this document is a translation of the original transcript presented by Mr. </w:t>
      </w:r>
      <w:r w:rsidR="00A847F0">
        <w:rPr>
          <w:rFonts w:ascii="Times New Roman" w:eastAsia="Calibri" w:hAnsi="Times New Roman" w:cs="Times New Roman"/>
          <w:lang w:val="en-GB" w:eastAsia="es-ES"/>
        </w:rPr>
        <w:t>(Ms.) ………………………………….</w:t>
      </w:r>
    </w:p>
    <w:p w:rsidR="00512E7C" w:rsidRPr="00512E7C" w:rsidRDefault="00512E7C" w:rsidP="00512E7C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en-US" w:eastAsia="es-ES"/>
        </w:rPr>
      </w:pPr>
    </w:p>
    <w:p w:rsidR="00512E7C" w:rsidRPr="00512E7C" w:rsidRDefault="00512E7C" w:rsidP="00512E7C">
      <w:pPr>
        <w:spacing w:after="0" w:line="240" w:lineRule="auto"/>
        <w:rPr>
          <w:rFonts w:ascii="Times New Roman" w:eastAsia="Calibri" w:hAnsi="Times New Roman" w:cs="Times New Roman"/>
          <w:b/>
          <w:sz w:val="28"/>
          <w:szCs w:val="28"/>
          <w:lang w:val="en-US" w:eastAsia="es-ES"/>
        </w:rPr>
      </w:pPr>
    </w:p>
    <w:p w:rsidR="00512E7C" w:rsidRPr="00512E7C" w:rsidRDefault="00512E7C" w:rsidP="00512E7C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en-US" w:eastAsia="es-ES"/>
        </w:rPr>
      </w:pPr>
    </w:p>
    <w:p w:rsidR="00512E7C" w:rsidRPr="00512E7C" w:rsidRDefault="00512E7C" w:rsidP="00512E7C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en-US" w:eastAsia="es-ES"/>
        </w:rPr>
      </w:pPr>
      <w:r w:rsidRPr="00512E7C">
        <w:rPr>
          <w:rFonts w:ascii="Times New Roman" w:eastAsia="Calibri" w:hAnsi="Times New Roman" w:cs="Times New Roman"/>
          <w:b/>
          <w:sz w:val="28"/>
          <w:szCs w:val="28"/>
          <w:lang w:val="en-US" w:eastAsia="es-ES"/>
        </w:rPr>
        <w:t xml:space="preserve">Prof. </w:t>
      </w:r>
      <w:r w:rsidR="00345A98">
        <w:rPr>
          <w:rFonts w:ascii="Times New Roman" w:eastAsia="Calibri" w:hAnsi="Times New Roman" w:cs="Times New Roman"/>
          <w:b/>
          <w:sz w:val="28"/>
          <w:szCs w:val="28"/>
          <w:lang w:val="en-US" w:eastAsia="es-ES"/>
        </w:rPr>
        <w:t>Eduardo Vera S.</w:t>
      </w:r>
      <w:bookmarkStart w:id="0" w:name="_GoBack"/>
      <w:bookmarkEnd w:id="0"/>
    </w:p>
    <w:p w:rsidR="00512E7C" w:rsidRPr="00512E7C" w:rsidRDefault="00512E7C" w:rsidP="00512E7C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en-US" w:eastAsia="es-ES"/>
        </w:rPr>
      </w:pPr>
      <w:r w:rsidRPr="00512E7C">
        <w:rPr>
          <w:rFonts w:ascii="Times New Roman" w:eastAsia="Calibri" w:hAnsi="Times New Roman" w:cs="Times New Roman"/>
          <w:sz w:val="24"/>
          <w:szCs w:val="24"/>
          <w:lang w:val="en-GB" w:eastAsia="es-ES"/>
        </w:rPr>
        <w:t>Head of International Relations Office</w:t>
      </w:r>
    </w:p>
    <w:p w:rsidR="00BB4A43" w:rsidRPr="00512E7C" w:rsidRDefault="00BB4A43">
      <w:pPr>
        <w:rPr>
          <w:lang w:val="en-US"/>
        </w:rPr>
      </w:pPr>
    </w:p>
    <w:sectPr w:rsidR="00BB4A43" w:rsidRPr="00512E7C" w:rsidSect="00D70A59">
      <w:headerReference w:type="even" r:id="rId8"/>
      <w:headerReference w:type="default" r:id="rId9"/>
      <w:footerReference w:type="even" r:id="rId10"/>
      <w:footerReference w:type="default" r:id="rId11"/>
      <w:pgSz w:w="12240" w:h="15840" w:code="1"/>
      <w:pgMar w:top="1418" w:right="1418" w:bottom="731" w:left="1418" w:header="567" w:footer="1287" w:gutter="0"/>
      <w:paperSrc w:other="15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A4E52" w:rsidRDefault="008A4E52" w:rsidP="00A847F0">
      <w:pPr>
        <w:spacing w:after="0" w:line="240" w:lineRule="auto"/>
      </w:pPr>
      <w:r>
        <w:separator/>
      </w:r>
    </w:p>
  </w:endnote>
  <w:endnote w:type="continuationSeparator" w:id="0">
    <w:p w:rsidR="008A4E52" w:rsidRDefault="008A4E52" w:rsidP="00A847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Univers">
    <w:altName w:val="Arial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3443" w:rsidRDefault="009A4940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F93443" w:rsidRDefault="008A4E52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5131" w:rsidRDefault="008A4E52" w:rsidP="00B53893">
    <w:pPr>
      <w:pStyle w:val="Piedepgina"/>
      <w:jc w:val="center"/>
      <w:rPr>
        <w:rFonts w:ascii="Arial" w:hAnsi="Arial"/>
        <w:sz w:val="18"/>
        <w:lang w:val="en-US"/>
      </w:rPr>
    </w:pPr>
  </w:p>
  <w:p w:rsidR="00D315E3" w:rsidRDefault="008A4E52" w:rsidP="00B53893">
    <w:pPr>
      <w:pStyle w:val="Piedepgina"/>
      <w:jc w:val="center"/>
      <w:rPr>
        <w:rFonts w:ascii="Arial" w:hAnsi="Arial"/>
        <w:sz w:val="18"/>
        <w:lang w:val="en-US"/>
      </w:rPr>
    </w:pPr>
  </w:p>
  <w:p w:rsidR="00B53893" w:rsidRPr="00ED6BE3" w:rsidRDefault="009A4940" w:rsidP="00B53893">
    <w:pPr>
      <w:pStyle w:val="Piedepgina"/>
      <w:jc w:val="center"/>
      <w:rPr>
        <w:rFonts w:ascii="Times New Roman" w:hAnsi="Times New Roman" w:cs="Times New Roman"/>
        <w:sz w:val="18"/>
      </w:rPr>
    </w:pPr>
    <w:r w:rsidRPr="00ED6BE3">
      <w:rPr>
        <w:rFonts w:ascii="Times New Roman" w:hAnsi="Times New Roman" w:cs="Times New Roman"/>
        <w:sz w:val="18"/>
      </w:rPr>
      <w:t>Diagonal Paraguay 265, Torre 15, piso 17, Of.1705 - Santiago - CHILE</w:t>
    </w:r>
  </w:p>
  <w:p w:rsidR="00C043EC" w:rsidRPr="00ED6BE3" w:rsidRDefault="009A4940" w:rsidP="00B53893">
    <w:pPr>
      <w:pStyle w:val="Piedepgina"/>
      <w:jc w:val="center"/>
      <w:rPr>
        <w:rFonts w:ascii="Times New Roman" w:hAnsi="Times New Roman" w:cs="Times New Roman"/>
        <w:sz w:val="18"/>
      </w:rPr>
    </w:pPr>
    <w:r w:rsidRPr="00ED6BE3">
      <w:rPr>
        <w:rFonts w:ascii="Times New Roman" w:hAnsi="Times New Roman" w:cs="Times New Roman"/>
        <w:sz w:val="18"/>
      </w:rPr>
      <w:t>Teléfono: T: (56 2) 2 978 21 60</w:t>
    </w:r>
  </w:p>
  <w:p w:rsidR="00B53893" w:rsidRPr="00ED6BE3" w:rsidRDefault="009A4940" w:rsidP="00B53893">
    <w:pPr>
      <w:pStyle w:val="Piedepgina"/>
      <w:jc w:val="center"/>
      <w:rPr>
        <w:rFonts w:ascii="Times New Roman" w:hAnsi="Times New Roman" w:cs="Times New Roman"/>
      </w:rPr>
    </w:pPr>
    <w:r w:rsidRPr="00ED6BE3">
      <w:rPr>
        <w:rFonts w:ascii="Times New Roman" w:hAnsi="Times New Roman" w:cs="Times New Roman"/>
        <w:sz w:val="18"/>
      </w:rPr>
      <w:t xml:space="preserve">Correo electrónico: </w:t>
    </w:r>
    <w:hyperlink r:id="rId1" w:history="1">
      <w:r w:rsidRPr="00ED6BE3">
        <w:rPr>
          <w:rStyle w:val="Hipervnculo"/>
          <w:rFonts w:ascii="Times New Roman" w:hAnsi="Times New Roman" w:cs="Times New Roman"/>
          <w:sz w:val="18"/>
        </w:rPr>
        <w:t>pme@u.uchile.cl</w:t>
      </w:r>
    </w:hyperlink>
    <w:r w:rsidRPr="00ED6BE3">
      <w:rPr>
        <w:rFonts w:ascii="Times New Roman" w:hAnsi="Times New Roman" w:cs="Times New Roman"/>
        <w:sz w:val="18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A4E52" w:rsidRDefault="008A4E52" w:rsidP="00A847F0">
      <w:pPr>
        <w:spacing w:after="0" w:line="240" w:lineRule="auto"/>
      </w:pPr>
      <w:r>
        <w:separator/>
      </w:r>
    </w:p>
  </w:footnote>
  <w:footnote w:type="continuationSeparator" w:id="0">
    <w:p w:rsidR="008A4E52" w:rsidRDefault="008A4E52" w:rsidP="00A847F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3443" w:rsidRDefault="009A4940">
    <w:pPr>
      <w:pStyle w:val="Encabezado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F93443" w:rsidRDefault="008A4E52">
    <w:pPr>
      <w:pStyle w:val="Encabezado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264D" w:rsidRPr="00B0264D" w:rsidRDefault="00B0264D" w:rsidP="00B0264D">
    <w:pPr>
      <w:pStyle w:val="Encabezado"/>
      <w:tabs>
        <w:tab w:val="left" w:pos="-2127"/>
        <w:tab w:val="center" w:pos="-567"/>
      </w:tabs>
      <w:rPr>
        <w:rFonts w:ascii="Trebuchet MS" w:hAnsi="Trebuchet MS"/>
        <w:b/>
        <w:sz w:val="18"/>
      </w:rPr>
    </w:pPr>
    <w:r>
      <w:rPr>
        <w:rFonts w:ascii="Times New Roman" w:hAnsi="Times New Roman" w:cs="Times New Roman"/>
        <w:noProof/>
        <w:sz w:val="20"/>
        <w:szCs w:val="20"/>
        <w:lang w:eastAsia="es-C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E5D66F7" wp14:editId="4043EC78">
              <wp:simplePos x="0" y="0"/>
              <wp:positionH relativeFrom="column">
                <wp:posOffset>533349</wp:posOffset>
              </wp:positionH>
              <wp:positionV relativeFrom="paragraph">
                <wp:posOffset>408051</wp:posOffset>
              </wp:positionV>
              <wp:extent cx="3188716" cy="629082"/>
              <wp:effectExtent l="0" t="0" r="12065" b="19050"/>
              <wp:wrapNone/>
              <wp:docPr id="8" name="8 Cuadro de texto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188716" cy="629082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schemeClr val="bg1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B0264D" w:rsidRDefault="00B0264D" w:rsidP="00B0264D">
                          <w:pPr>
                            <w:pStyle w:val="Encabezado"/>
                            <w:tabs>
                              <w:tab w:val="left" w:pos="-2127"/>
                              <w:tab w:val="center" w:pos="-567"/>
                            </w:tabs>
                            <w:rPr>
                              <w:rFonts w:ascii="Trebuchet MS" w:hAnsi="Trebuchet MS"/>
                              <w:b/>
                              <w:sz w:val="18"/>
                            </w:rPr>
                          </w:pPr>
                          <w:r w:rsidRPr="002B5FD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Universidad de Chile</w:t>
                          </w:r>
                        </w:p>
                        <w:p w:rsidR="00B0264D" w:rsidRPr="00B0264D" w:rsidRDefault="00B0264D" w:rsidP="00B0264D">
                          <w:pPr>
                            <w:pStyle w:val="Encabezado"/>
                            <w:tabs>
                              <w:tab w:val="left" w:pos="-2127"/>
                              <w:tab w:val="center" w:pos="-567"/>
                            </w:tabs>
                            <w:rPr>
                              <w:rFonts w:ascii="Trebuchet MS" w:hAnsi="Trebuchet MS"/>
                              <w:b/>
                              <w:sz w:val="18"/>
                            </w:rPr>
                          </w:pPr>
                          <w:r w:rsidRPr="002B5FD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Dirección de Relaciones Internacionales </w:t>
                          </w:r>
                        </w:p>
                        <w:p w:rsidR="00B0264D" w:rsidRDefault="00B0264D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8 Cuadro de texto" o:spid="_x0000_s1026" type="#_x0000_t202" style="position:absolute;margin-left:42pt;margin-top:32.15pt;width:251.1pt;height:49.5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2sSYlQIAALkFAAAOAAAAZHJzL2Uyb0RvYy54bWysVEtvGyEQvlfqf0Dcm7Wdl2N5HbmOUlWK&#10;kqhJlTNmwUYFhgL2rvvrM7DrR1JfUvWyOzAf8/jmMb5ujCZr4YMCW9L+SY8SYTlUyi5K+vP59suQ&#10;khCZrZgGK0q6EYFeTz5/GtduJAawBF0JT9CIDaPalXQZoxsVReBLYVg4AScsKiV4wyIe/aKoPKvR&#10;utHFoNe7KGrwlfPARQh4e9Mq6STbl1Lw+CBlEJHokmJsMX99/s7Tt5iM2WjhmVsq3oXB/iEKw5RF&#10;pztTNywysvLqL1NGcQ8BZDzhYAqQUnGRc8Bs+r132TwtmRM5FyQnuB1N4f+Z5ffrR09UVVIslGUG&#10;SzQksxWrPJBKkCiaCImk2oURYp8comPzFRos9vY+4GXKvZHepD9mRVCPdG92FKMdwvHytD8cXvYv&#10;KOGouxhc9YaDZKbYv3Y+xG8CDElCST2WMDPL1nchttAtJDkLoFV1q7TOh9Q2YqY9WTMsuI45RjT+&#10;BqUtqdH56XkvG36jy423tzBfHLGA9rRN7kRusC6sxFDLRJbiRouE0faHkEhwJuRIjIxzYXdxZnRC&#10;SczoIw87/D6qjzxu88AX2TPYuHtslAXfsvSW2urXlhjZ4rGGB3knMTbzpuucOVQbbBwP7fwFx28V&#10;VveOhfjIPA4c9goukfiAH6kBqwOdRMkS/J9j9wmPc4BaSmoc4JKG3yvmBSX6u8UJueqfnaWJz4ez&#10;88sBHvyhZn6osSszA2yZPq4rx7OY8FFvRenBvOCumSavqGKWo++Sxq04i+1awV3FxXSaQTjjjsU7&#10;++R4Mp3oTb373Lww77oGTyN2D9tRZ6N3fd5i00sL01UEqfIQJIJbVjvicT/kMep2WVpAh+eM2m/c&#10;ySsAAAD//wMAUEsDBBQABgAIAAAAIQALO8hO3gAAAAkBAAAPAAAAZHJzL2Rvd25yZXYueG1sTI9B&#10;S8NAFITvgv9heYI3u7GJIcRsSlBEUEGsXrxts88kmH0bsq9t+u99nvQ4zDDzTbVZ/KgOOMchkIHr&#10;VQIKqQ1uoM7Ax/vDVQEqsiVnx0Bo4IQRNvX5WWVLF470hoctd0pKKJbWQM88lVrHtkdv4ypMSOJ9&#10;hdlbFjl32s32KOV+1OskybW3A8lCbye867H93u69gafs096n/IwnpuW1aR6LKYsvxlxeLM0tKMaF&#10;/8Lwiy/oUAvTLuzJRTUaKDK5wgbyLAUl/k2Rr0HtJJinGei60v8f1D8AAAD//wMAUEsBAi0AFAAG&#10;AAgAAAAhALaDOJL+AAAA4QEAABMAAAAAAAAAAAAAAAAAAAAAAFtDb250ZW50X1R5cGVzXS54bWxQ&#10;SwECLQAUAAYACAAAACEAOP0h/9YAAACUAQAACwAAAAAAAAAAAAAAAAAvAQAAX3JlbHMvLnJlbHNQ&#10;SwECLQAUAAYACAAAACEAU9rEmJUCAAC5BQAADgAAAAAAAAAAAAAAAAAuAgAAZHJzL2Uyb0RvYy54&#10;bWxQSwECLQAUAAYACAAAACEACzvITt4AAAAJAQAADwAAAAAAAAAAAAAAAADvBAAAZHJzL2Rvd25y&#10;ZXYueG1sUEsFBgAAAAAEAAQA8wAAAPoFAAAAAA==&#10;" fillcolor="white [3201]" strokecolor="white [3212]" strokeweight=".5pt">
              <v:textbox>
                <w:txbxContent>
                  <w:p w:rsidR="00B0264D" w:rsidRDefault="00B0264D" w:rsidP="00B0264D">
                    <w:pPr>
                      <w:pStyle w:val="Encabezado"/>
                      <w:tabs>
                        <w:tab w:val="left" w:pos="-2127"/>
                        <w:tab w:val="center" w:pos="-567"/>
                      </w:tabs>
                      <w:rPr>
                        <w:rFonts w:ascii="Trebuchet MS" w:hAnsi="Trebuchet MS"/>
                        <w:b/>
                        <w:sz w:val="18"/>
                      </w:rPr>
                    </w:pPr>
                    <w:r w:rsidRPr="002B5FD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Universidad de Chile</w:t>
                    </w:r>
                  </w:p>
                  <w:p w:rsidR="00B0264D" w:rsidRPr="00B0264D" w:rsidRDefault="00B0264D" w:rsidP="00B0264D">
                    <w:pPr>
                      <w:pStyle w:val="Encabezado"/>
                      <w:tabs>
                        <w:tab w:val="left" w:pos="-2127"/>
                        <w:tab w:val="center" w:pos="-567"/>
                      </w:tabs>
                      <w:rPr>
                        <w:rFonts w:ascii="Trebuchet MS" w:hAnsi="Trebuchet MS"/>
                        <w:b/>
                        <w:sz w:val="18"/>
                      </w:rPr>
                    </w:pPr>
                    <w:r w:rsidRPr="002B5FD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Dirección de Relaciones Internacionales </w:t>
                    </w:r>
                  </w:p>
                  <w:p w:rsidR="00B0264D" w:rsidRDefault="00B0264D"/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0"/>
        <w:lang w:eastAsia="es-CL"/>
      </w:rPr>
      <w:drawing>
        <wp:inline distT="0" distB="0" distL="0" distR="0" wp14:anchorId="08D3902A" wp14:editId="374E4332">
          <wp:extent cx="490118" cy="1054138"/>
          <wp:effectExtent l="0" t="0" r="5715" b="0"/>
          <wp:docPr id="6" name="Imagen 6" descr="D:\yzacarias\Downloads\descargar en formato jpg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D:\yzacarias\Downloads\descargar en formato jpg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0160" cy="105422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2B5FD6">
      <w:rPr>
        <w:rFonts w:ascii="Times New Roman" w:hAnsi="Times New Roman" w:cs="Times New Roman"/>
        <w:sz w:val="20"/>
        <w:szCs w:val="20"/>
      </w:rPr>
      <w:t xml:space="preserve"> </w:t>
    </w:r>
  </w:p>
  <w:p w:rsidR="00B0264D" w:rsidRDefault="00B0264D" w:rsidP="00CE5D64">
    <w:pPr>
      <w:pStyle w:val="Encabezado"/>
      <w:tabs>
        <w:tab w:val="left" w:pos="-2127"/>
        <w:tab w:val="center" w:pos="-567"/>
      </w:tabs>
      <w:rPr>
        <w:rFonts w:ascii="Times New Roman" w:hAnsi="Times New Roman" w:cs="Times New Roman"/>
        <w:sz w:val="20"/>
        <w:szCs w:val="20"/>
      </w:rPr>
    </w:pPr>
  </w:p>
  <w:p w:rsidR="002E26C2" w:rsidRDefault="008A4E52" w:rsidP="001C29A4">
    <w:pPr>
      <w:pStyle w:val="Encabezado"/>
      <w:tabs>
        <w:tab w:val="center" w:pos="-567"/>
        <w:tab w:val="center" w:pos="900"/>
      </w:tabs>
      <w:rPr>
        <w:rFonts w:ascii="Times New Roman" w:hAnsi="Times New Roman" w:cs="Times New Roman"/>
        <w:sz w:val="20"/>
        <w:szCs w:val="20"/>
      </w:rPr>
    </w:pPr>
  </w:p>
  <w:p w:rsidR="00ED6BE3" w:rsidRPr="001C29A4" w:rsidRDefault="00ED6BE3" w:rsidP="001C29A4">
    <w:pPr>
      <w:pStyle w:val="Encabezado"/>
      <w:tabs>
        <w:tab w:val="center" w:pos="-567"/>
        <w:tab w:val="center" w:pos="900"/>
      </w:tabs>
      <w:rPr>
        <w:rFonts w:ascii="Univers" w:hAnsi="Univers"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2E7C"/>
    <w:rsid w:val="002B5FD6"/>
    <w:rsid w:val="00304B1F"/>
    <w:rsid w:val="00345A98"/>
    <w:rsid w:val="00512E7C"/>
    <w:rsid w:val="005414F1"/>
    <w:rsid w:val="008A4E52"/>
    <w:rsid w:val="009A4940"/>
    <w:rsid w:val="00A44F9F"/>
    <w:rsid w:val="00A847F0"/>
    <w:rsid w:val="00B0264D"/>
    <w:rsid w:val="00BB4A43"/>
    <w:rsid w:val="00CE5D64"/>
    <w:rsid w:val="00ED6B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12E7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12E7C"/>
  </w:style>
  <w:style w:type="paragraph" w:styleId="Piedepgina">
    <w:name w:val="footer"/>
    <w:basedOn w:val="Normal"/>
    <w:link w:val="PiedepginaCar"/>
    <w:uiPriority w:val="99"/>
    <w:unhideWhenUsed/>
    <w:rsid w:val="00512E7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12E7C"/>
  </w:style>
  <w:style w:type="character" w:styleId="Nmerodepgina">
    <w:name w:val="page number"/>
    <w:basedOn w:val="Fuentedeprrafopredeter"/>
    <w:rsid w:val="00512E7C"/>
  </w:style>
  <w:style w:type="character" w:styleId="Hipervnculo">
    <w:name w:val="Hyperlink"/>
    <w:basedOn w:val="Fuentedeprrafopredeter"/>
    <w:rsid w:val="00512E7C"/>
    <w:rPr>
      <w:color w:val="0000FF"/>
      <w:u w:val="single"/>
    </w:rPr>
  </w:style>
  <w:style w:type="table" w:customStyle="1" w:styleId="Tablaconcuadrcula1">
    <w:name w:val="Tabla con cuadrícula1"/>
    <w:basedOn w:val="Tablanormal"/>
    <w:next w:val="Tablaconcuadrcula"/>
    <w:uiPriority w:val="59"/>
    <w:rsid w:val="00512E7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C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concuadrcula">
    <w:name w:val="Table Grid"/>
    <w:basedOn w:val="Tablanormal"/>
    <w:uiPriority w:val="59"/>
    <w:rsid w:val="00512E7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12E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12E7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12E7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12E7C"/>
  </w:style>
  <w:style w:type="paragraph" w:styleId="Piedepgina">
    <w:name w:val="footer"/>
    <w:basedOn w:val="Normal"/>
    <w:link w:val="PiedepginaCar"/>
    <w:uiPriority w:val="99"/>
    <w:unhideWhenUsed/>
    <w:rsid w:val="00512E7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12E7C"/>
  </w:style>
  <w:style w:type="character" w:styleId="Nmerodepgina">
    <w:name w:val="page number"/>
    <w:basedOn w:val="Fuentedeprrafopredeter"/>
    <w:rsid w:val="00512E7C"/>
  </w:style>
  <w:style w:type="character" w:styleId="Hipervnculo">
    <w:name w:val="Hyperlink"/>
    <w:basedOn w:val="Fuentedeprrafopredeter"/>
    <w:rsid w:val="00512E7C"/>
    <w:rPr>
      <w:color w:val="0000FF"/>
      <w:u w:val="single"/>
    </w:rPr>
  </w:style>
  <w:style w:type="table" w:customStyle="1" w:styleId="Tablaconcuadrcula1">
    <w:name w:val="Tabla con cuadrícula1"/>
    <w:basedOn w:val="Tablanormal"/>
    <w:next w:val="Tablaconcuadrcula"/>
    <w:uiPriority w:val="59"/>
    <w:rsid w:val="00512E7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C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concuadrcula">
    <w:name w:val="Table Grid"/>
    <w:basedOn w:val="Tablanormal"/>
    <w:uiPriority w:val="59"/>
    <w:rsid w:val="00512E7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12E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12E7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pme@u.uchile.c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A85F4C-7582-4933-A854-50B9ECC907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220</Words>
  <Characters>1213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Yohad Zacarias</dc:creator>
  <cp:lastModifiedBy>Juan Pablo Velasco Villalobos</cp:lastModifiedBy>
  <cp:revision>2</cp:revision>
  <dcterms:created xsi:type="dcterms:W3CDTF">2016-04-08T15:31:00Z</dcterms:created>
  <dcterms:modified xsi:type="dcterms:W3CDTF">2016-04-08T15:31:00Z</dcterms:modified>
</cp:coreProperties>
</file>