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5A17" w:rsidRPr="0086006D" w:rsidRDefault="00625A17" w:rsidP="00625A17">
      <w:pPr>
        <w:tabs>
          <w:tab w:val="left" w:pos="8640"/>
        </w:tabs>
        <w:jc w:val="center"/>
      </w:pPr>
      <w:bookmarkStart w:id="0" w:name="_Toc78005432"/>
      <w:bookmarkStart w:id="1" w:name="_Toc262827443"/>
      <w:bookmarkStart w:id="2" w:name="_Toc263414010"/>
      <w:r w:rsidRPr="0086006D">
        <w:t>Modelo de Contrato de Servicios de Consultoría</w:t>
      </w:r>
      <w:bookmarkEnd w:id="0"/>
      <w:bookmarkEnd w:id="1"/>
      <w:bookmarkEnd w:id="2"/>
    </w:p>
    <w:p w:rsidR="00625A17" w:rsidRPr="0086006D" w:rsidRDefault="00625A17" w:rsidP="00625A17">
      <w:pPr>
        <w:tabs>
          <w:tab w:val="center" w:pos="4500"/>
        </w:tabs>
        <w:suppressAutoHyphens/>
        <w:jc w:val="both"/>
        <w:rPr>
          <w:b/>
          <w:spacing w:val="-3"/>
        </w:rPr>
      </w:pPr>
      <w:r w:rsidRPr="0086006D">
        <w:rPr>
          <w:b/>
          <w:spacing w:val="-3"/>
        </w:rPr>
        <w:tab/>
        <w:t>TRABAJOS MENORES</w:t>
      </w:r>
    </w:p>
    <w:p w:rsidR="00625A17" w:rsidRPr="0086006D" w:rsidRDefault="00625A17" w:rsidP="00625A17">
      <w:pPr>
        <w:tabs>
          <w:tab w:val="center" w:pos="4500"/>
        </w:tabs>
        <w:suppressAutoHyphens/>
        <w:jc w:val="center"/>
        <w:rPr>
          <w:spacing w:val="-3"/>
        </w:rPr>
      </w:pPr>
      <w:r w:rsidRPr="0086006D">
        <w:rPr>
          <w:b/>
          <w:spacing w:val="-3"/>
        </w:rPr>
        <w:t>MEDIANTE PAGO DE UNA SUMA GLOBAL</w:t>
      </w:r>
    </w:p>
    <w:p w:rsidR="00625A17" w:rsidRPr="0086006D" w:rsidRDefault="00625A17" w:rsidP="00625A17">
      <w:pPr>
        <w:tabs>
          <w:tab w:val="center" w:pos="4500"/>
        </w:tabs>
        <w:suppressAutoHyphens/>
        <w:jc w:val="both"/>
        <w:rPr>
          <w:b/>
          <w:spacing w:val="-3"/>
        </w:rPr>
      </w:pPr>
      <w:r w:rsidRPr="0086006D">
        <w:rPr>
          <w:b/>
          <w:spacing w:val="-3"/>
        </w:rPr>
        <w:tab/>
        <w:t>(FINANCIADOS POR EL BIRF O LA AIF)</w:t>
      </w:r>
    </w:p>
    <w:p w:rsidR="00625A17" w:rsidRPr="0086006D" w:rsidRDefault="00625A17" w:rsidP="00625A17">
      <w:pPr>
        <w:tabs>
          <w:tab w:val="left" w:pos="-720"/>
        </w:tabs>
        <w:suppressAutoHyphens/>
        <w:jc w:val="both"/>
        <w:rPr>
          <w:b/>
          <w:spacing w:val="-3"/>
        </w:rPr>
      </w:pPr>
    </w:p>
    <w:p w:rsidR="00625A17" w:rsidRPr="0086006D" w:rsidRDefault="00625A17" w:rsidP="00625A17">
      <w:pPr>
        <w:pStyle w:val="A4-heading2"/>
      </w:pPr>
      <w:bookmarkStart w:id="3" w:name="_Toc78005433"/>
      <w:r w:rsidRPr="0086006D">
        <w:t>CONTRATO</w:t>
      </w:r>
      <w:bookmarkEnd w:id="3"/>
      <w:r>
        <w:t xml:space="preserve"> No [</w:t>
      </w:r>
      <w:r w:rsidR="00886C39">
        <w:rPr>
          <w:i/>
        </w:rPr>
        <w:t>insertar nú</w:t>
      </w:r>
      <w:r w:rsidRPr="00061124">
        <w:rPr>
          <w:i/>
        </w:rPr>
        <w:t>mero de contrato</w:t>
      </w:r>
      <w:r>
        <w:t>]</w:t>
      </w:r>
    </w:p>
    <w:p w:rsidR="00625A17" w:rsidRPr="0086006D" w:rsidRDefault="00625A17" w:rsidP="00625A17">
      <w:pPr>
        <w:tabs>
          <w:tab w:val="left" w:pos="-720"/>
        </w:tabs>
        <w:suppressAutoHyphens/>
        <w:jc w:val="both"/>
        <w:rPr>
          <w:spacing w:val="-3"/>
        </w:rPr>
      </w:pPr>
      <w:r w:rsidRPr="0086006D">
        <w:rPr>
          <w:spacing w:val="-3"/>
        </w:rPr>
        <w:t xml:space="preserve">ESTE CONTRATO (el “Contrato”) se celebra en este </w:t>
      </w:r>
      <w:r w:rsidRPr="0086006D">
        <w:rPr>
          <w:spacing w:val="-3"/>
          <w:sz w:val="20"/>
        </w:rPr>
        <w:t>[</w:t>
      </w:r>
      <w:r w:rsidRPr="0086006D">
        <w:rPr>
          <w:i/>
          <w:spacing w:val="-3"/>
          <w:sz w:val="20"/>
        </w:rPr>
        <w:t>insertar fecha de inicio de los trabajos</w:t>
      </w:r>
      <w:r w:rsidRPr="0086006D">
        <w:rPr>
          <w:spacing w:val="-3"/>
          <w:sz w:val="20"/>
        </w:rPr>
        <w:t>]</w:t>
      </w:r>
      <w:r w:rsidRPr="0086006D">
        <w:rPr>
          <w:spacing w:val="-3"/>
        </w:rPr>
        <w:t xml:space="preserve">, entre </w:t>
      </w:r>
      <w:r w:rsidRPr="0086006D">
        <w:rPr>
          <w:spacing w:val="-3"/>
          <w:sz w:val="20"/>
        </w:rPr>
        <w:t>[</w:t>
      </w:r>
      <w:r w:rsidRPr="0086006D">
        <w:rPr>
          <w:i/>
          <w:spacing w:val="-3"/>
          <w:sz w:val="20"/>
        </w:rPr>
        <w:t>insertar nombre del Contratante</w:t>
      </w:r>
      <w:r w:rsidRPr="0086006D">
        <w:rPr>
          <w:spacing w:val="-3"/>
          <w:sz w:val="20"/>
        </w:rPr>
        <w:t>]</w:t>
      </w:r>
      <w:r w:rsidRPr="0086006D">
        <w:rPr>
          <w:spacing w:val="-3"/>
        </w:rPr>
        <w:t xml:space="preserve"> el “Contratante”), con domicilio social en </w:t>
      </w:r>
      <w:r w:rsidRPr="0086006D">
        <w:rPr>
          <w:spacing w:val="-3"/>
          <w:sz w:val="20"/>
        </w:rPr>
        <w:t>[</w:t>
      </w:r>
      <w:r w:rsidRPr="0086006D">
        <w:rPr>
          <w:i/>
          <w:spacing w:val="-3"/>
          <w:sz w:val="20"/>
        </w:rPr>
        <w:t>insertar dirección del Contratante</w:t>
      </w:r>
      <w:r w:rsidRPr="0086006D">
        <w:rPr>
          <w:spacing w:val="-3"/>
          <w:sz w:val="20"/>
        </w:rPr>
        <w:t>]</w:t>
      </w:r>
      <w:r w:rsidRPr="0086006D">
        <w:rPr>
          <w:spacing w:val="-3"/>
        </w:rPr>
        <w:t xml:space="preserve"> y </w:t>
      </w:r>
      <w:r w:rsidRPr="0086006D">
        <w:rPr>
          <w:spacing w:val="-3"/>
          <w:sz w:val="20"/>
        </w:rPr>
        <w:t>[</w:t>
      </w:r>
      <w:r w:rsidRPr="0086006D">
        <w:rPr>
          <w:i/>
          <w:spacing w:val="-3"/>
          <w:sz w:val="20"/>
        </w:rPr>
        <w:t>insertar nombre del Consultor</w:t>
      </w:r>
      <w:r w:rsidRPr="0086006D">
        <w:rPr>
          <w:spacing w:val="-3"/>
          <w:sz w:val="20"/>
        </w:rPr>
        <w:t>]</w:t>
      </w:r>
      <w:r w:rsidRPr="0086006D">
        <w:rPr>
          <w:spacing w:val="-3"/>
        </w:rPr>
        <w:t xml:space="preserve"> (el “Consultor”), cuya oficina principal está ubicada en </w:t>
      </w:r>
      <w:r w:rsidRPr="0086006D">
        <w:rPr>
          <w:spacing w:val="-3"/>
          <w:sz w:val="20"/>
        </w:rPr>
        <w:t>[</w:t>
      </w:r>
      <w:r w:rsidRPr="0086006D">
        <w:rPr>
          <w:i/>
          <w:spacing w:val="-3"/>
          <w:sz w:val="20"/>
        </w:rPr>
        <w:t>insertar dirección</w:t>
      </w:r>
      <w:r w:rsidRPr="0086006D">
        <w:rPr>
          <w:rStyle w:val="Refdenotaalpie"/>
          <w:szCs w:val="20"/>
        </w:rPr>
        <w:footnoteReference w:customMarkFollows="1" w:id="1"/>
        <w:t>1</w:t>
      </w:r>
      <w:r w:rsidRPr="0086006D">
        <w:rPr>
          <w:i/>
          <w:spacing w:val="-3"/>
          <w:sz w:val="20"/>
        </w:rPr>
        <w:t xml:space="preserve"> del Consultor</w:t>
      </w:r>
      <w:r w:rsidRPr="0086006D">
        <w:rPr>
          <w:spacing w:val="-3"/>
          <w:sz w:val="20"/>
        </w:rPr>
        <w:t>]</w:t>
      </w:r>
      <w:r w:rsidRPr="0086006D">
        <w:rPr>
          <w:i/>
          <w:spacing w:val="-3"/>
          <w:sz w:val="20"/>
        </w:rPr>
        <w:t>.</w:t>
      </w:r>
    </w:p>
    <w:p w:rsidR="00625A17" w:rsidRPr="0086006D" w:rsidRDefault="00625A17" w:rsidP="00625A17">
      <w:pPr>
        <w:tabs>
          <w:tab w:val="left" w:pos="-720"/>
        </w:tabs>
        <w:suppressAutoHyphens/>
        <w:jc w:val="both"/>
        <w:rPr>
          <w:spacing w:val="-3"/>
        </w:rPr>
      </w:pPr>
    </w:p>
    <w:p w:rsidR="00625A17" w:rsidRPr="0086006D" w:rsidRDefault="00625A17" w:rsidP="00625A17">
      <w:pPr>
        <w:tabs>
          <w:tab w:val="left" w:pos="-720"/>
        </w:tabs>
        <w:suppressAutoHyphens/>
        <w:jc w:val="both"/>
        <w:rPr>
          <w:spacing w:val="-3"/>
        </w:rPr>
      </w:pPr>
      <w:r w:rsidRPr="0086006D">
        <w:rPr>
          <w:spacing w:val="-3"/>
        </w:rPr>
        <w:t>CONSIDERANDO QUE el Contratante tiene interés en que el Consultor preste los servicios que se señalan a continuación, y</w:t>
      </w:r>
    </w:p>
    <w:p w:rsidR="00625A17" w:rsidRPr="0086006D" w:rsidRDefault="00625A17" w:rsidP="00625A17">
      <w:pPr>
        <w:tabs>
          <w:tab w:val="left" w:pos="-720"/>
        </w:tabs>
        <w:suppressAutoHyphens/>
        <w:jc w:val="both"/>
        <w:rPr>
          <w:spacing w:val="-3"/>
        </w:rPr>
      </w:pPr>
    </w:p>
    <w:p w:rsidR="00625A17" w:rsidRPr="0086006D" w:rsidRDefault="00625A17" w:rsidP="00625A17">
      <w:pPr>
        <w:tabs>
          <w:tab w:val="left" w:pos="-720"/>
        </w:tabs>
        <w:suppressAutoHyphens/>
        <w:jc w:val="both"/>
        <w:rPr>
          <w:spacing w:val="-3"/>
        </w:rPr>
      </w:pPr>
      <w:r w:rsidRPr="0086006D">
        <w:rPr>
          <w:spacing w:val="-3"/>
        </w:rPr>
        <w:t>CONSIDERANDO QUE el Consultor está dispuesto a prestar dichos servicios,</w:t>
      </w:r>
    </w:p>
    <w:p w:rsidR="00625A17" w:rsidRPr="0086006D" w:rsidRDefault="00625A17" w:rsidP="00625A17">
      <w:pPr>
        <w:tabs>
          <w:tab w:val="left" w:pos="-720"/>
        </w:tabs>
        <w:suppressAutoHyphens/>
        <w:jc w:val="both"/>
        <w:rPr>
          <w:spacing w:val="-3"/>
        </w:rPr>
      </w:pPr>
    </w:p>
    <w:p w:rsidR="00625A17" w:rsidRPr="0086006D" w:rsidRDefault="00625A17" w:rsidP="00625A17">
      <w:pPr>
        <w:tabs>
          <w:tab w:val="left" w:pos="-720"/>
        </w:tabs>
        <w:suppressAutoHyphens/>
        <w:jc w:val="both"/>
        <w:rPr>
          <w:spacing w:val="-3"/>
        </w:rPr>
      </w:pPr>
      <w:r w:rsidRPr="0086006D">
        <w:rPr>
          <w:spacing w:val="-3"/>
        </w:rPr>
        <w:t>POR LO TANTO, LAS PARTES convienen en lo siguiente:</w:t>
      </w:r>
    </w:p>
    <w:p w:rsidR="00625A17" w:rsidRPr="0086006D" w:rsidRDefault="00625A17" w:rsidP="00625A17">
      <w:pPr>
        <w:tabs>
          <w:tab w:val="left" w:pos="-720"/>
        </w:tabs>
        <w:suppressAutoHyphens/>
        <w:jc w:val="both"/>
        <w:rPr>
          <w:spacing w:val="-3"/>
        </w:rPr>
      </w:pPr>
    </w:p>
    <w:tbl>
      <w:tblPr>
        <w:tblW w:w="9108" w:type="dxa"/>
        <w:tblLayout w:type="fixed"/>
        <w:tblLook w:val="0000" w:firstRow="0" w:lastRow="0" w:firstColumn="0" w:lastColumn="0" w:noHBand="0" w:noVBand="0"/>
      </w:tblPr>
      <w:tblGrid>
        <w:gridCol w:w="2268"/>
        <w:gridCol w:w="6840"/>
      </w:tblGrid>
      <w:tr w:rsidR="00625A17" w:rsidRPr="0086006D" w:rsidTr="00AD5100">
        <w:tc>
          <w:tcPr>
            <w:tcW w:w="2268" w:type="dxa"/>
            <w:tcBorders>
              <w:top w:val="nil"/>
              <w:left w:val="nil"/>
              <w:bottom w:val="nil"/>
              <w:right w:val="nil"/>
            </w:tcBorders>
          </w:tcPr>
          <w:p w:rsidR="00625A17" w:rsidRPr="0086006D" w:rsidRDefault="00625A17" w:rsidP="00886C39">
            <w:pPr>
              <w:pStyle w:val="A4-heading3"/>
            </w:pPr>
            <w:bookmarkStart w:id="4" w:name="_Toc78005434"/>
            <w:r w:rsidRPr="0086006D">
              <w:t>1.</w:t>
            </w:r>
            <w:r w:rsidRPr="0086006D">
              <w:tab/>
              <w:t>Servicios</w:t>
            </w:r>
            <w:bookmarkEnd w:id="4"/>
          </w:p>
        </w:tc>
        <w:tc>
          <w:tcPr>
            <w:tcW w:w="6840" w:type="dxa"/>
            <w:tcBorders>
              <w:top w:val="nil"/>
              <w:left w:val="nil"/>
              <w:bottom w:val="nil"/>
              <w:right w:val="nil"/>
            </w:tcBorders>
          </w:tcPr>
          <w:p w:rsidR="00625A17" w:rsidRPr="0086006D" w:rsidRDefault="00625A17" w:rsidP="00886C39">
            <w:pPr>
              <w:tabs>
                <w:tab w:val="left" w:pos="-720"/>
                <w:tab w:val="left" w:pos="1242"/>
              </w:tabs>
              <w:suppressAutoHyphens/>
              <w:spacing w:after="200"/>
              <w:ind w:left="1242" w:hanging="720"/>
              <w:jc w:val="both"/>
              <w:rPr>
                <w:spacing w:val="-3"/>
              </w:rPr>
            </w:pPr>
            <w:r w:rsidRPr="0086006D">
              <w:rPr>
                <w:spacing w:val="-3"/>
              </w:rPr>
              <w:t>(i)</w:t>
            </w:r>
            <w:r w:rsidRPr="0086006D">
              <w:rPr>
                <w:spacing w:val="-3"/>
              </w:rPr>
              <w:tab/>
              <w:t>El Consultor prestará los servicios (los “Servicios”) que se especifican en el Anexo A, “Términos de referencia y alcance de los Servicios”, que forma parte integral de este Contrato.</w:t>
            </w:r>
          </w:p>
          <w:p w:rsidR="00625A17" w:rsidRPr="0086006D" w:rsidRDefault="00625A17" w:rsidP="00886C39">
            <w:pPr>
              <w:tabs>
                <w:tab w:val="left" w:pos="-720"/>
                <w:tab w:val="left" w:pos="1242"/>
              </w:tabs>
              <w:suppressAutoHyphens/>
              <w:spacing w:after="200"/>
              <w:ind w:left="1242" w:hanging="720"/>
              <w:jc w:val="both"/>
              <w:rPr>
                <w:spacing w:val="-3"/>
              </w:rPr>
            </w:pPr>
            <w:r w:rsidRPr="0086006D">
              <w:rPr>
                <w:spacing w:val="-3"/>
              </w:rPr>
              <w:t>(ii)</w:t>
            </w:r>
            <w:r w:rsidRPr="0086006D">
              <w:rPr>
                <w:spacing w:val="-3"/>
              </w:rPr>
              <w:tab/>
              <w:t>El Consultor encomendará la prestación de los Servicios al personal que se enumera en el Anexo B, “Personal del Consultor”</w:t>
            </w:r>
            <w:r w:rsidR="00886C39">
              <w:rPr>
                <w:rStyle w:val="Refdenotaalpie"/>
                <w:spacing w:val="-3"/>
              </w:rPr>
              <w:footnoteReference w:customMarkFollows="1" w:id="2"/>
              <w:t>2</w:t>
            </w:r>
            <w:r w:rsidRPr="0086006D">
              <w:rPr>
                <w:spacing w:val="-3"/>
              </w:rPr>
              <w:t>.</w:t>
            </w:r>
          </w:p>
          <w:p w:rsidR="00625A17" w:rsidRPr="0086006D" w:rsidRDefault="00625A17" w:rsidP="00886C39">
            <w:pPr>
              <w:tabs>
                <w:tab w:val="left" w:pos="-720"/>
                <w:tab w:val="left" w:pos="1242"/>
              </w:tabs>
              <w:suppressAutoHyphens/>
              <w:spacing w:after="200"/>
              <w:ind w:left="1242" w:hanging="720"/>
              <w:jc w:val="both"/>
              <w:rPr>
                <w:spacing w:val="-3"/>
              </w:rPr>
            </w:pPr>
            <w:r w:rsidRPr="0086006D">
              <w:rPr>
                <w:spacing w:val="-3"/>
              </w:rPr>
              <w:t>(iii)</w:t>
            </w:r>
            <w:r w:rsidRPr="0086006D">
              <w:rPr>
                <w:spacing w:val="-3"/>
              </w:rPr>
              <w:tab/>
              <w:t>El Consultor presentará los informes al Contratante en la forma y dentro de los plazos indicados en el Anexo C, “Obligación del Consultor de presentar informes”.</w:t>
            </w:r>
          </w:p>
        </w:tc>
      </w:tr>
      <w:tr w:rsidR="00625A17" w:rsidRPr="0086006D" w:rsidTr="00AD5100">
        <w:tc>
          <w:tcPr>
            <w:tcW w:w="2268" w:type="dxa"/>
            <w:tcBorders>
              <w:top w:val="nil"/>
              <w:left w:val="nil"/>
              <w:bottom w:val="nil"/>
              <w:right w:val="nil"/>
            </w:tcBorders>
          </w:tcPr>
          <w:p w:rsidR="00625A17" w:rsidRPr="0086006D" w:rsidRDefault="00625A17" w:rsidP="00886C39">
            <w:pPr>
              <w:pStyle w:val="A4-heading3"/>
            </w:pPr>
            <w:bookmarkStart w:id="5" w:name="_Toc78005435"/>
            <w:r w:rsidRPr="0086006D">
              <w:t>2.</w:t>
            </w:r>
            <w:r w:rsidRPr="0086006D">
              <w:tab/>
              <w:t>Plazo</w:t>
            </w:r>
            <w:bookmarkEnd w:id="5"/>
          </w:p>
        </w:tc>
        <w:tc>
          <w:tcPr>
            <w:tcW w:w="6840" w:type="dxa"/>
            <w:tcBorders>
              <w:top w:val="nil"/>
              <w:left w:val="nil"/>
              <w:bottom w:val="nil"/>
              <w:right w:val="nil"/>
            </w:tcBorders>
          </w:tcPr>
          <w:p w:rsidR="00625A17" w:rsidRPr="0086006D" w:rsidRDefault="00625A17" w:rsidP="00886C39">
            <w:pPr>
              <w:tabs>
                <w:tab w:val="left" w:pos="-720"/>
              </w:tabs>
              <w:suppressAutoHyphens/>
              <w:spacing w:after="200"/>
              <w:jc w:val="both"/>
              <w:rPr>
                <w:spacing w:val="-3"/>
              </w:rPr>
            </w:pPr>
            <w:r w:rsidRPr="0086006D">
              <w:rPr>
                <w:spacing w:val="-3"/>
              </w:rPr>
              <w:t xml:space="preserve">El Consultor prestará los Servicios durante el período que se iniciará el </w:t>
            </w:r>
            <w:r w:rsidRPr="0086006D">
              <w:rPr>
                <w:spacing w:val="-3"/>
                <w:sz w:val="20"/>
              </w:rPr>
              <w:t>[</w:t>
            </w:r>
            <w:r w:rsidRPr="0086006D">
              <w:rPr>
                <w:i/>
                <w:spacing w:val="-3"/>
                <w:sz w:val="20"/>
              </w:rPr>
              <w:t>insertar fecha de inicio</w:t>
            </w:r>
            <w:r w:rsidRPr="0086006D">
              <w:rPr>
                <w:spacing w:val="-3"/>
                <w:sz w:val="20"/>
              </w:rPr>
              <w:t>]</w:t>
            </w:r>
            <w:r w:rsidRPr="0086006D">
              <w:rPr>
                <w:spacing w:val="-3"/>
              </w:rPr>
              <w:t xml:space="preserve"> hasta el </w:t>
            </w:r>
            <w:r w:rsidRPr="0086006D">
              <w:rPr>
                <w:spacing w:val="-3"/>
                <w:sz w:val="20"/>
              </w:rPr>
              <w:t>[</w:t>
            </w:r>
            <w:r w:rsidRPr="0086006D">
              <w:rPr>
                <w:i/>
                <w:spacing w:val="-3"/>
                <w:sz w:val="20"/>
              </w:rPr>
              <w:t>insertar fecha de término</w:t>
            </w:r>
            <w:r w:rsidRPr="0086006D">
              <w:rPr>
                <w:spacing w:val="-3"/>
                <w:sz w:val="20"/>
              </w:rPr>
              <w:t>]</w:t>
            </w:r>
            <w:r w:rsidRPr="0086006D">
              <w:rPr>
                <w:spacing w:val="-3"/>
              </w:rPr>
              <w:t>, o durante cualquier otro período en que las Partes pudieran convenir posteriormente por escrito.</w:t>
            </w:r>
          </w:p>
        </w:tc>
      </w:tr>
      <w:tr w:rsidR="00625A17" w:rsidRPr="0086006D" w:rsidTr="00AD5100">
        <w:tc>
          <w:tcPr>
            <w:tcW w:w="2268" w:type="dxa"/>
            <w:tcBorders>
              <w:top w:val="nil"/>
              <w:left w:val="nil"/>
              <w:bottom w:val="nil"/>
              <w:right w:val="nil"/>
            </w:tcBorders>
          </w:tcPr>
          <w:p w:rsidR="00625A17" w:rsidRPr="0086006D" w:rsidRDefault="00625A17" w:rsidP="00886C39">
            <w:pPr>
              <w:pStyle w:val="A4-heading3"/>
            </w:pPr>
            <w:bookmarkStart w:id="6" w:name="_Toc78005436"/>
            <w:r w:rsidRPr="0086006D">
              <w:t>3.</w:t>
            </w:r>
            <w:r w:rsidRPr="0086006D">
              <w:tab/>
              <w:t>Pagos</w:t>
            </w:r>
            <w:bookmarkEnd w:id="6"/>
          </w:p>
        </w:tc>
        <w:tc>
          <w:tcPr>
            <w:tcW w:w="6840" w:type="dxa"/>
            <w:tcBorders>
              <w:top w:val="nil"/>
              <w:left w:val="nil"/>
              <w:bottom w:val="nil"/>
              <w:right w:val="nil"/>
            </w:tcBorders>
          </w:tcPr>
          <w:p w:rsidR="00625A17" w:rsidRPr="0086006D" w:rsidRDefault="00625A17" w:rsidP="00886C39">
            <w:pPr>
              <w:tabs>
                <w:tab w:val="left" w:pos="-720"/>
                <w:tab w:val="left" w:pos="0"/>
                <w:tab w:val="left" w:pos="720"/>
              </w:tabs>
              <w:suppressAutoHyphens/>
              <w:spacing w:after="200"/>
              <w:ind w:left="1440" w:hanging="1440"/>
              <w:jc w:val="both"/>
              <w:rPr>
                <w:spacing w:val="-3"/>
              </w:rPr>
            </w:pPr>
            <w:r w:rsidRPr="0086006D">
              <w:rPr>
                <w:spacing w:val="-3"/>
              </w:rPr>
              <w:t>A.</w:t>
            </w:r>
            <w:r w:rsidRPr="0086006D">
              <w:rPr>
                <w:spacing w:val="-3"/>
              </w:rPr>
              <w:tab/>
            </w:r>
            <w:r w:rsidRPr="0086006D">
              <w:rPr>
                <w:spacing w:val="-3"/>
                <w:u w:val="single"/>
              </w:rPr>
              <w:t>Monto máximo</w:t>
            </w:r>
          </w:p>
          <w:p w:rsidR="00625A17" w:rsidRPr="0086006D" w:rsidRDefault="00625A17" w:rsidP="00886C39">
            <w:pPr>
              <w:tabs>
                <w:tab w:val="left" w:pos="-720"/>
              </w:tabs>
              <w:suppressAutoHyphens/>
              <w:spacing w:after="200"/>
              <w:ind w:left="720"/>
              <w:jc w:val="both"/>
              <w:rPr>
                <w:spacing w:val="-3"/>
              </w:rPr>
            </w:pPr>
            <w:r w:rsidRPr="0086006D">
              <w:rPr>
                <w:spacing w:val="-3"/>
              </w:rPr>
              <w:t xml:space="preserve">El Contratante pagará al Consultor una suma no superior a </w:t>
            </w:r>
            <w:r w:rsidRPr="0086006D">
              <w:rPr>
                <w:spacing w:val="-3"/>
                <w:sz w:val="20"/>
              </w:rPr>
              <w:t>[</w:t>
            </w:r>
            <w:r w:rsidRPr="0086006D">
              <w:rPr>
                <w:i/>
                <w:spacing w:val="-3"/>
                <w:sz w:val="20"/>
              </w:rPr>
              <w:t>insertar cantidad máxima</w:t>
            </w:r>
            <w:r w:rsidRPr="0086006D">
              <w:rPr>
                <w:spacing w:val="-3"/>
                <w:sz w:val="20"/>
              </w:rPr>
              <w:t>]</w:t>
            </w:r>
            <w:r w:rsidRPr="0086006D">
              <w:rPr>
                <w:spacing w:val="-3"/>
              </w:rPr>
              <w:t xml:space="preserve"> por los Servicios prestados conforme a lo indicado en el Anexo A.  Dicha suma ha sido establecida en el entendido de que incluye todos los costos y utilidades para el Consultor, así como cualquier obligación tributaria a que éste </w:t>
            </w:r>
            <w:r w:rsidRPr="0086006D">
              <w:rPr>
                <w:spacing w:val="-3"/>
              </w:rPr>
              <w:lastRenderedPageBreak/>
              <w:t>pudiera estar sujeto.</w:t>
            </w:r>
          </w:p>
          <w:p w:rsidR="00625A17" w:rsidRPr="0086006D" w:rsidRDefault="00625A17" w:rsidP="00886C39">
            <w:pPr>
              <w:tabs>
                <w:tab w:val="left" w:pos="-720"/>
                <w:tab w:val="left" w:pos="0"/>
                <w:tab w:val="left" w:pos="720"/>
              </w:tabs>
              <w:suppressAutoHyphens/>
              <w:spacing w:after="200"/>
              <w:ind w:left="1440" w:hanging="1440"/>
              <w:jc w:val="both"/>
              <w:rPr>
                <w:spacing w:val="-3"/>
              </w:rPr>
            </w:pPr>
            <w:r w:rsidRPr="0086006D">
              <w:rPr>
                <w:spacing w:val="-3"/>
              </w:rPr>
              <w:t>B.</w:t>
            </w:r>
            <w:r w:rsidRPr="0086006D">
              <w:rPr>
                <w:spacing w:val="-3"/>
              </w:rPr>
              <w:tab/>
            </w:r>
            <w:r w:rsidRPr="0086006D">
              <w:rPr>
                <w:spacing w:val="-3"/>
                <w:u w:val="single"/>
              </w:rPr>
              <w:t>Calendario de pagos</w:t>
            </w:r>
          </w:p>
          <w:p w:rsidR="00625A17" w:rsidRPr="0086006D" w:rsidRDefault="00625A17" w:rsidP="00886C39">
            <w:pPr>
              <w:tabs>
                <w:tab w:val="left" w:pos="-720"/>
              </w:tabs>
              <w:suppressAutoHyphens/>
              <w:spacing w:after="180"/>
              <w:ind w:left="720"/>
              <w:jc w:val="both"/>
              <w:rPr>
                <w:spacing w:val="-3"/>
              </w:rPr>
            </w:pPr>
            <w:r w:rsidRPr="0086006D">
              <w:rPr>
                <w:spacing w:val="-3"/>
              </w:rPr>
              <w:t>El calendario de pagos será el siguiente</w:t>
            </w:r>
            <w:r w:rsidR="00646FDA">
              <w:rPr>
                <w:rStyle w:val="Refdenotaalpie"/>
                <w:spacing w:val="-3"/>
              </w:rPr>
              <w:footnoteReference w:customMarkFollows="1" w:id="3"/>
              <w:t>3</w:t>
            </w:r>
            <w:r w:rsidRPr="0086006D">
              <w:rPr>
                <w:spacing w:val="-3"/>
              </w:rPr>
              <w:t>:</w:t>
            </w:r>
          </w:p>
          <w:p w:rsidR="00625A17" w:rsidRPr="0086006D" w:rsidDel="00BE6EED" w:rsidRDefault="00625A17" w:rsidP="00886C39">
            <w:pPr>
              <w:tabs>
                <w:tab w:val="left" w:pos="-720"/>
                <w:tab w:val="left" w:pos="522"/>
              </w:tabs>
              <w:suppressAutoHyphens/>
              <w:spacing w:after="180"/>
              <w:ind w:left="720"/>
              <w:jc w:val="both"/>
              <w:rPr>
                <w:i/>
                <w:spacing w:val="-3"/>
                <w:sz w:val="20"/>
              </w:rPr>
            </w:pPr>
            <w:r w:rsidRPr="0086006D">
              <w:rPr>
                <w:spacing w:val="-3"/>
                <w:sz w:val="20"/>
              </w:rPr>
              <w:t>[</w:t>
            </w:r>
            <w:r w:rsidRPr="0086006D">
              <w:rPr>
                <w:i/>
                <w:spacing w:val="-3"/>
                <w:sz w:val="20"/>
              </w:rPr>
              <w:t>insertar</w:t>
            </w:r>
            <w:r>
              <w:rPr>
                <w:i/>
                <w:spacing w:val="-3"/>
                <w:sz w:val="20"/>
              </w:rPr>
              <w:t xml:space="preserve"> lista detallada de pagos, especificando los montos de cada cuota, informe/m</w:t>
            </w:r>
            <w:r w:rsidR="00886C39">
              <w:rPr>
                <w:i/>
                <w:spacing w:val="-3"/>
                <w:sz w:val="20"/>
              </w:rPr>
              <w:t>eta del cual la cuota es pagada,</w:t>
            </w:r>
            <w:r>
              <w:rPr>
                <w:i/>
                <w:spacing w:val="-3"/>
                <w:sz w:val="20"/>
              </w:rPr>
              <w:t xml:space="preserve"> su respectiva moneda</w:t>
            </w:r>
            <w:r w:rsidR="00886C39">
              <w:rPr>
                <w:i/>
                <w:spacing w:val="-3"/>
                <w:sz w:val="20"/>
              </w:rPr>
              <w:t xml:space="preserve"> y fecha de pago</w:t>
            </w:r>
            <w:r w:rsidRPr="00BE6EED">
              <w:rPr>
                <w:spacing w:val="-3"/>
                <w:sz w:val="20"/>
              </w:rPr>
              <w:t>]</w:t>
            </w:r>
            <w:r>
              <w:rPr>
                <w:i/>
                <w:spacing w:val="-3"/>
                <w:sz w:val="20"/>
              </w:rPr>
              <w:t xml:space="preserve"> </w:t>
            </w:r>
          </w:p>
          <w:p w:rsidR="00625A17" w:rsidRPr="0086006D" w:rsidRDefault="00625A17" w:rsidP="00886C39">
            <w:pPr>
              <w:tabs>
                <w:tab w:val="left" w:pos="-720"/>
                <w:tab w:val="left" w:pos="522"/>
              </w:tabs>
              <w:suppressAutoHyphens/>
              <w:spacing w:after="180"/>
              <w:ind w:left="720"/>
              <w:jc w:val="both"/>
              <w:rPr>
                <w:spacing w:val="-3"/>
              </w:rPr>
            </w:pPr>
          </w:p>
          <w:p w:rsidR="00625A17" w:rsidRPr="0086006D" w:rsidRDefault="00625A17" w:rsidP="00886C39">
            <w:pPr>
              <w:tabs>
                <w:tab w:val="left" w:pos="-720"/>
                <w:tab w:val="left" w:pos="0"/>
                <w:tab w:val="left" w:pos="720"/>
              </w:tabs>
              <w:suppressAutoHyphens/>
              <w:spacing w:after="180"/>
              <w:ind w:left="1440" w:hanging="1440"/>
              <w:jc w:val="both"/>
              <w:rPr>
                <w:spacing w:val="-3"/>
              </w:rPr>
            </w:pPr>
            <w:r w:rsidRPr="0086006D">
              <w:rPr>
                <w:spacing w:val="-3"/>
              </w:rPr>
              <w:t>C.</w:t>
            </w:r>
            <w:r w:rsidRPr="0086006D">
              <w:rPr>
                <w:spacing w:val="-3"/>
              </w:rPr>
              <w:tab/>
            </w:r>
            <w:r w:rsidRPr="0086006D">
              <w:rPr>
                <w:spacing w:val="-3"/>
                <w:u w:val="single"/>
              </w:rPr>
              <w:t xml:space="preserve">Condiciones de pago  </w:t>
            </w:r>
          </w:p>
          <w:p w:rsidR="00625A17" w:rsidRDefault="00625A17" w:rsidP="00886C39">
            <w:pPr>
              <w:tabs>
                <w:tab w:val="left" w:pos="-720"/>
              </w:tabs>
              <w:suppressAutoHyphens/>
              <w:spacing w:after="200"/>
              <w:ind w:left="720"/>
              <w:jc w:val="both"/>
              <w:rPr>
                <w:spacing w:val="-3"/>
              </w:rPr>
            </w:pPr>
            <w:r w:rsidRPr="0086006D">
              <w:rPr>
                <w:spacing w:val="-3"/>
              </w:rPr>
              <w:t xml:space="preserve">Los pagos se efectuarán en </w:t>
            </w:r>
            <w:r w:rsidRPr="0086006D">
              <w:rPr>
                <w:spacing w:val="-3"/>
                <w:sz w:val="20"/>
              </w:rPr>
              <w:t>[</w:t>
            </w:r>
            <w:r w:rsidRPr="0086006D">
              <w:rPr>
                <w:i/>
                <w:spacing w:val="-3"/>
                <w:sz w:val="20"/>
              </w:rPr>
              <w:t>indicar la moneda</w:t>
            </w:r>
            <w:r w:rsidRPr="0086006D">
              <w:rPr>
                <w:spacing w:val="-3"/>
                <w:sz w:val="20"/>
              </w:rPr>
              <w:t>]</w:t>
            </w:r>
            <w:r w:rsidRPr="0086006D">
              <w:rPr>
                <w:spacing w:val="-3"/>
              </w:rPr>
              <w:t>, dentro de los 30 días contados a partir de la presentación por el Consultor de las facturas en duplicado al Coordinador designado en el párrafo 4.</w:t>
            </w:r>
          </w:p>
          <w:p w:rsidR="00625A17" w:rsidRPr="0086006D" w:rsidRDefault="00625A17" w:rsidP="00886C39">
            <w:pPr>
              <w:tabs>
                <w:tab w:val="left" w:pos="-720"/>
              </w:tabs>
              <w:suppressAutoHyphens/>
              <w:spacing w:after="200"/>
              <w:ind w:left="720"/>
              <w:jc w:val="both"/>
              <w:rPr>
                <w:spacing w:val="-3"/>
              </w:rPr>
            </w:pPr>
            <w:r>
              <w:rPr>
                <w:spacing w:val="-3"/>
              </w:rPr>
              <w:t>Los pagos se efectuaran a la cuenta de banco del Consultor [</w:t>
            </w:r>
            <w:r w:rsidRPr="00646FDA">
              <w:rPr>
                <w:i/>
                <w:spacing w:val="-3"/>
                <w:sz w:val="20"/>
                <w:szCs w:val="20"/>
              </w:rPr>
              <w:t>insertar detalles de la cuenta de Banco. Si el pago no se puede efectuar por medio de una transacción electrónica, se debe obtener una aprobación del Banco para realizar el pago en efectivo</w:t>
            </w:r>
            <w:r>
              <w:rPr>
                <w:spacing w:val="-3"/>
              </w:rPr>
              <w:t>]</w:t>
            </w:r>
          </w:p>
        </w:tc>
      </w:tr>
      <w:tr w:rsidR="00625A17" w:rsidRPr="0086006D" w:rsidTr="00AD5100">
        <w:tc>
          <w:tcPr>
            <w:tcW w:w="2268" w:type="dxa"/>
            <w:tcBorders>
              <w:top w:val="nil"/>
              <w:left w:val="nil"/>
              <w:bottom w:val="nil"/>
              <w:right w:val="nil"/>
            </w:tcBorders>
          </w:tcPr>
          <w:p w:rsidR="00625A17" w:rsidRPr="0086006D" w:rsidRDefault="00625A17" w:rsidP="00886C39">
            <w:pPr>
              <w:pStyle w:val="A4-heading3"/>
            </w:pPr>
            <w:bookmarkStart w:id="7" w:name="_Toc78005437"/>
            <w:r w:rsidRPr="0086006D">
              <w:lastRenderedPageBreak/>
              <w:t>4.</w:t>
            </w:r>
            <w:r w:rsidRPr="0086006D">
              <w:tab/>
              <w:t>Administración del Proyecto</w:t>
            </w:r>
            <w:bookmarkEnd w:id="7"/>
          </w:p>
        </w:tc>
        <w:tc>
          <w:tcPr>
            <w:tcW w:w="6840" w:type="dxa"/>
            <w:tcBorders>
              <w:top w:val="nil"/>
              <w:left w:val="nil"/>
              <w:bottom w:val="nil"/>
              <w:right w:val="nil"/>
            </w:tcBorders>
          </w:tcPr>
          <w:p w:rsidR="00625A17" w:rsidRPr="0086006D" w:rsidRDefault="00625A17" w:rsidP="00886C39">
            <w:pPr>
              <w:tabs>
                <w:tab w:val="left" w:pos="-720"/>
              </w:tabs>
              <w:suppressAutoHyphens/>
              <w:spacing w:after="200"/>
              <w:jc w:val="both"/>
              <w:rPr>
                <w:spacing w:val="-3"/>
              </w:rPr>
            </w:pPr>
            <w:r w:rsidRPr="0086006D">
              <w:rPr>
                <w:spacing w:val="-3"/>
              </w:rPr>
              <w:t xml:space="preserve">A.  </w:t>
            </w:r>
            <w:r w:rsidRPr="0086006D">
              <w:rPr>
                <w:spacing w:val="-3"/>
              </w:rPr>
              <w:tab/>
            </w:r>
            <w:r w:rsidRPr="0086006D">
              <w:rPr>
                <w:spacing w:val="-3"/>
                <w:u w:val="single"/>
              </w:rPr>
              <w:t>Coordinador</w:t>
            </w:r>
            <w:r w:rsidRPr="0086006D">
              <w:rPr>
                <w:spacing w:val="-3"/>
              </w:rPr>
              <w:t xml:space="preserve">  </w:t>
            </w:r>
          </w:p>
          <w:p w:rsidR="00625A17" w:rsidRPr="0086006D" w:rsidRDefault="00625A17" w:rsidP="00886C39">
            <w:pPr>
              <w:tabs>
                <w:tab w:val="left" w:pos="-720"/>
              </w:tabs>
              <w:suppressAutoHyphens/>
              <w:spacing w:after="200"/>
              <w:ind w:left="720"/>
              <w:jc w:val="both"/>
              <w:rPr>
                <w:spacing w:val="-3"/>
              </w:rPr>
            </w:pPr>
            <w:r w:rsidRPr="0086006D">
              <w:rPr>
                <w:spacing w:val="-3"/>
              </w:rPr>
              <w:t>El Contratante designa al Sr./a la Sra</w:t>
            </w:r>
            <w:r w:rsidRPr="0086006D">
              <w:rPr>
                <w:i/>
                <w:spacing w:val="-3"/>
                <w:sz w:val="20"/>
              </w:rPr>
              <w:t xml:space="preserve">. </w:t>
            </w:r>
            <w:r w:rsidRPr="0086006D">
              <w:rPr>
                <w:spacing w:val="-3"/>
                <w:sz w:val="20"/>
              </w:rPr>
              <w:t>[</w:t>
            </w:r>
            <w:r w:rsidRPr="0086006D">
              <w:rPr>
                <w:i/>
                <w:spacing w:val="-3"/>
                <w:sz w:val="20"/>
              </w:rPr>
              <w:t>insertar nombre</w:t>
            </w:r>
            <w:r>
              <w:rPr>
                <w:i/>
                <w:spacing w:val="-3"/>
                <w:sz w:val="20"/>
              </w:rPr>
              <w:t xml:space="preserve"> y cargo</w:t>
            </w:r>
            <w:r w:rsidRPr="0086006D">
              <w:rPr>
                <w:spacing w:val="-3"/>
                <w:sz w:val="20"/>
              </w:rPr>
              <w:t>]</w:t>
            </w:r>
            <w:r w:rsidRPr="0086006D">
              <w:rPr>
                <w:spacing w:val="-3"/>
              </w:rPr>
              <w:t xml:space="preserve"> como Coordinador(a) del Contratante, quien será responsable de la coordinación de las actividades contempladas en este Contrato</w:t>
            </w:r>
            <w:bookmarkStart w:id="8" w:name="_GoBack"/>
            <w:bookmarkEnd w:id="8"/>
            <w:r w:rsidRPr="0086006D">
              <w:rPr>
                <w:spacing w:val="-3"/>
              </w:rPr>
              <w:t>, la aceptación y aprobación por parte del Contratante de los informes u otros elementos que deban proporcionarse, y la recepción y aprobación de las facturas para cursar los pagos.</w:t>
            </w:r>
          </w:p>
          <w:p w:rsidR="00625A17" w:rsidRPr="0086006D" w:rsidRDefault="00625A17" w:rsidP="00886C39">
            <w:pPr>
              <w:tabs>
                <w:tab w:val="left" w:pos="-720"/>
                <w:tab w:val="left" w:pos="702"/>
              </w:tabs>
              <w:suppressAutoHyphens/>
              <w:spacing w:after="200"/>
              <w:jc w:val="both"/>
              <w:rPr>
                <w:spacing w:val="-3"/>
              </w:rPr>
            </w:pPr>
            <w:r w:rsidRPr="0086006D">
              <w:rPr>
                <w:spacing w:val="-3"/>
              </w:rPr>
              <w:t>B.</w:t>
            </w:r>
            <w:r w:rsidRPr="0086006D">
              <w:rPr>
                <w:spacing w:val="-3"/>
              </w:rPr>
              <w:tab/>
            </w:r>
            <w:r w:rsidRPr="0086006D">
              <w:rPr>
                <w:spacing w:val="-3"/>
                <w:u w:val="single"/>
              </w:rPr>
              <w:t>Informes</w:t>
            </w:r>
            <w:r w:rsidRPr="0086006D">
              <w:rPr>
                <w:spacing w:val="-3"/>
              </w:rPr>
              <w:t xml:space="preserve"> </w:t>
            </w:r>
          </w:p>
          <w:p w:rsidR="00625A17" w:rsidRPr="0086006D" w:rsidRDefault="00625A17" w:rsidP="00886C39">
            <w:pPr>
              <w:tabs>
                <w:tab w:val="left" w:pos="-720"/>
                <w:tab w:val="left" w:pos="702"/>
              </w:tabs>
              <w:suppressAutoHyphens/>
              <w:spacing w:after="200"/>
              <w:ind w:left="702"/>
              <w:jc w:val="both"/>
              <w:rPr>
                <w:spacing w:val="-3"/>
              </w:rPr>
            </w:pPr>
            <w:r w:rsidRPr="0086006D">
              <w:rPr>
                <w:spacing w:val="-3"/>
              </w:rPr>
              <w:t>Los informes enumerados en el Anexo C, “Obligación del Consultor de presentar informes”, deberán ser presentados durante el desarrollo de las actividades asignadas, y constituirán la base para los pagos que deberán efectuarse conforme a lo indicado en el párrafo 3.</w:t>
            </w:r>
          </w:p>
        </w:tc>
      </w:tr>
      <w:tr w:rsidR="00625A17" w:rsidRPr="0086006D" w:rsidTr="00AD5100">
        <w:tc>
          <w:tcPr>
            <w:tcW w:w="2268" w:type="dxa"/>
            <w:tcBorders>
              <w:top w:val="nil"/>
              <w:left w:val="nil"/>
              <w:bottom w:val="nil"/>
              <w:right w:val="nil"/>
            </w:tcBorders>
          </w:tcPr>
          <w:p w:rsidR="00625A17" w:rsidRPr="0086006D" w:rsidRDefault="00625A17" w:rsidP="00886C39">
            <w:pPr>
              <w:pStyle w:val="A4-heading3"/>
            </w:pPr>
            <w:bookmarkStart w:id="9" w:name="_Toc78005438"/>
            <w:r w:rsidRPr="0086006D">
              <w:t>5.</w:t>
            </w:r>
            <w:r w:rsidRPr="0086006D">
              <w:tab/>
              <w:t>Calidad de los Servicios</w:t>
            </w:r>
            <w:bookmarkEnd w:id="9"/>
          </w:p>
        </w:tc>
        <w:tc>
          <w:tcPr>
            <w:tcW w:w="6840" w:type="dxa"/>
            <w:tcBorders>
              <w:top w:val="nil"/>
              <w:left w:val="nil"/>
              <w:bottom w:val="nil"/>
              <w:right w:val="nil"/>
            </w:tcBorders>
          </w:tcPr>
          <w:p w:rsidR="00625A17" w:rsidRPr="0086006D" w:rsidRDefault="00625A17" w:rsidP="00886C39">
            <w:pPr>
              <w:tabs>
                <w:tab w:val="left" w:pos="-720"/>
              </w:tabs>
              <w:suppressAutoHyphens/>
              <w:spacing w:after="200"/>
              <w:jc w:val="both"/>
              <w:rPr>
                <w:spacing w:val="-3"/>
              </w:rPr>
            </w:pPr>
            <w:r w:rsidRPr="0086006D">
              <w:rPr>
                <w:spacing w:val="-3"/>
              </w:rPr>
              <w:t>El Consultor se compromete a prestar los Servicios de acuerdo con las normas más elevadas de competencia e integridad ética y profesional.  El Consultor deberá reemplazar sin demora a cualquier empleado que haya sido asignado a un trabajo en virtud de este Contrato cuyo desempeño sea considerado insatisfactorio por el Contratante.</w:t>
            </w:r>
          </w:p>
        </w:tc>
      </w:tr>
      <w:tr w:rsidR="00625A17" w:rsidRPr="0086006D" w:rsidTr="00AD5100">
        <w:tc>
          <w:tcPr>
            <w:tcW w:w="2268" w:type="dxa"/>
            <w:tcBorders>
              <w:top w:val="nil"/>
              <w:left w:val="nil"/>
              <w:bottom w:val="nil"/>
              <w:right w:val="nil"/>
            </w:tcBorders>
          </w:tcPr>
          <w:p w:rsidR="00625A17" w:rsidRPr="0086006D" w:rsidRDefault="00625A17" w:rsidP="00886C39">
            <w:pPr>
              <w:pStyle w:val="A4-heading3"/>
            </w:pPr>
            <w:r w:rsidRPr="0086006D">
              <w:t>6.</w:t>
            </w:r>
            <w:r w:rsidRPr="0086006D">
              <w:tab/>
            </w:r>
            <w:r>
              <w:t>Inspecciones y Auditorias</w:t>
            </w:r>
          </w:p>
        </w:tc>
        <w:tc>
          <w:tcPr>
            <w:tcW w:w="6840" w:type="dxa"/>
            <w:tcBorders>
              <w:top w:val="nil"/>
              <w:left w:val="nil"/>
              <w:bottom w:val="nil"/>
              <w:right w:val="nil"/>
            </w:tcBorders>
          </w:tcPr>
          <w:p w:rsidR="00625A17" w:rsidRPr="0086006D" w:rsidRDefault="00625A17" w:rsidP="00585986">
            <w:pPr>
              <w:tabs>
                <w:tab w:val="left" w:pos="-720"/>
              </w:tabs>
              <w:suppressAutoHyphens/>
              <w:spacing w:after="200"/>
              <w:jc w:val="both"/>
              <w:rPr>
                <w:spacing w:val="-3"/>
              </w:rPr>
            </w:pPr>
            <w:r w:rsidRPr="0086006D">
              <w:rPr>
                <w:spacing w:val="-3"/>
                <w:lang w:val="es-CO"/>
              </w:rPr>
              <w:t xml:space="preserve">El </w:t>
            </w:r>
            <w:r>
              <w:rPr>
                <w:spacing w:val="-3"/>
                <w:lang w:val="es-CO"/>
              </w:rPr>
              <w:t xml:space="preserve">Consultor </w:t>
            </w:r>
            <w:r w:rsidRPr="0086006D">
              <w:rPr>
                <w:spacing w:val="-3"/>
                <w:lang w:val="es-CO"/>
              </w:rPr>
              <w:t>permitirá</w:t>
            </w:r>
            <w:r>
              <w:rPr>
                <w:spacing w:val="-3"/>
                <w:lang w:val="es-CO"/>
              </w:rPr>
              <w:t xml:space="preserve">, y deberá realizar las gestiones necesarias para que sus </w:t>
            </w:r>
            <w:proofErr w:type="spellStart"/>
            <w:r>
              <w:rPr>
                <w:spacing w:val="-3"/>
                <w:lang w:val="es-CO"/>
              </w:rPr>
              <w:t>Subconsultores</w:t>
            </w:r>
            <w:proofErr w:type="spellEnd"/>
            <w:r>
              <w:rPr>
                <w:spacing w:val="-3"/>
                <w:lang w:val="es-CO"/>
              </w:rPr>
              <w:t xml:space="preserve"> permitan,</w:t>
            </w:r>
            <w:r w:rsidRPr="0086006D">
              <w:rPr>
                <w:spacing w:val="-3"/>
                <w:lang w:val="es-CO"/>
              </w:rPr>
              <w:t xml:space="preserve"> que el Banco y/o las personas </w:t>
            </w:r>
            <w:r w:rsidRPr="0086006D">
              <w:rPr>
                <w:spacing w:val="-3"/>
                <w:lang w:val="es-CO"/>
              </w:rPr>
              <w:lastRenderedPageBreak/>
              <w:t xml:space="preserve">designadas por el Banco inspeccionen las cuentas y registros contables relacionados con </w:t>
            </w:r>
            <w:r>
              <w:rPr>
                <w:spacing w:val="-3"/>
                <w:lang w:val="es-CO"/>
              </w:rPr>
              <w:t xml:space="preserve">el proceso de selección y </w:t>
            </w:r>
            <w:r w:rsidRPr="0086006D">
              <w:rPr>
                <w:spacing w:val="-3"/>
                <w:lang w:val="es-CO"/>
              </w:rPr>
              <w:t xml:space="preserve">la ejecución del contrato y realice auditorías por medio de auditores designados por el Banco, si así lo requiere el Banco. El </w:t>
            </w:r>
            <w:r>
              <w:rPr>
                <w:spacing w:val="-3"/>
                <w:lang w:val="es-CO"/>
              </w:rPr>
              <w:t xml:space="preserve">Consultor </w:t>
            </w:r>
            <w:r w:rsidRPr="0086006D">
              <w:rPr>
                <w:spacing w:val="-3"/>
                <w:lang w:val="es-CO"/>
              </w:rPr>
              <w:t xml:space="preserve">deberá prestar atención a lo estipulado en la </w:t>
            </w:r>
            <w:proofErr w:type="spellStart"/>
            <w:r w:rsidRPr="0086006D">
              <w:rPr>
                <w:spacing w:val="-3"/>
                <w:lang w:val="es-CO"/>
              </w:rPr>
              <w:t>subcláusula</w:t>
            </w:r>
            <w:proofErr w:type="spellEnd"/>
            <w:r w:rsidRPr="0086006D">
              <w:rPr>
                <w:spacing w:val="-3"/>
                <w:lang w:val="es-CO"/>
              </w:rPr>
              <w:t xml:space="preserve"> </w:t>
            </w:r>
            <w:proofErr w:type="gramStart"/>
            <w:r w:rsidRPr="0086006D">
              <w:rPr>
                <w:spacing w:val="-3"/>
                <w:lang w:val="es-CO"/>
              </w:rPr>
              <w:t>1</w:t>
            </w:r>
            <w:r w:rsidR="00585986">
              <w:rPr>
                <w:spacing w:val="-3"/>
                <w:lang w:val="es-CO"/>
              </w:rPr>
              <w:t>4</w:t>
            </w:r>
            <w:r w:rsidRPr="0086006D">
              <w:rPr>
                <w:spacing w:val="-3"/>
                <w:lang w:val="es-CO"/>
              </w:rPr>
              <w:t>.1</w:t>
            </w:r>
            <w:r w:rsidR="006405C7">
              <w:rPr>
                <w:spacing w:val="-3"/>
                <w:lang w:val="es-CO"/>
              </w:rPr>
              <w:t>(</w:t>
            </w:r>
            <w:proofErr w:type="gramEnd"/>
            <w:r w:rsidR="006405C7">
              <w:rPr>
                <w:spacing w:val="-3"/>
                <w:lang w:val="es-CO"/>
              </w:rPr>
              <w:t>v)</w:t>
            </w:r>
            <w:r w:rsidRPr="0086006D">
              <w:rPr>
                <w:spacing w:val="-3"/>
                <w:lang w:val="es-CO"/>
              </w:rPr>
              <w:t xml:space="preserve">, según la cual las actuaciones dirigidas a obstaculizar significativamente el ejercicio por parte del Banco de los </w:t>
            </w:r>
            <w:r w:rsidRPr="0086006D">
              <w:rPr>
                <w:bCs/>
                <w:color w:val="000000"/>
              </w:rPr>
              <w:t xml:space="preserve">derechos de inspección y auditoría constituye una práctica prohibida que podrá resultar en la terminación del contrato (al igual que en la declaración de inelegibilidad de acuerdo </w:t>
            </w:r>
            <w:r>
              <w:rPr>
                <w:bCs/>
                <w:color w:val="000000"/>
              </w:rPr>
              <w:t>con los procedimientos vigentes).</w:t>
            </w:r>
          </w:p>
        </w:tc>
      </w:tr>
      <w:tr w:rsidR="00625A17" w:rsidRPr="0086006D" w:rsidTr="00AD5100">
        <w:tc>
          <w:tcPr>
            <w:tcW w:w="2268" w:type="dxa"/>
            <w:tcBorders>
              <w:top w:val="nil"/>
              <w:left w:val="nil"/>
              <w:bottom w:val="nil"/>
              <w:right w:val="nil"/>
            </w:tcBorders>
          </w:tcPr>
          <w:p w:rsidR="00625A17" w:rsidRPr="0086006D" w:rsidRDefault="00736F13" w:rsidP="00736F13">
            <w:pPr>
              <w:pStyle w:val="A4-heading3"/>
            </w:pPr>
            <w:bookmarkStart w:id="10" w:name="_Toc78005439"/>
            <w:r>
              <w:lastRenderedPageBreak/>
              <w:t>7</w:t>
            </w:r>
            <w:r w:rsidR="00625A17" w:rsidRPr="0086006D">
              <w:t>.</w:t>
            </w:r>
            <w:r w:rsidR="00625A17" w:rsidRPr="0086006D">
              <w:tab/>
              <w:t>Confidenciali</w:t>
            </w:r>
            <w:r w:rsidR="00625A17" w:rsidRPr="0086006D">
              <w:softHyphen/>
              <w:t>dad</w:t>
            </w:r>
            <w:bookmarkEnd w:id="10"/>
          </w:p>
        </w:tc>
        <w:tc>
          <w:tcPr>
            <w:tcW w:w="6840" w:type="dxa"/>
            <w:tcBorders>
              <w:top w:val="nil"/>
              <w:left w:val="nil"/>
              <w:bottom w:val="nil"/>
              <w:right w:val="nil"/>
            </w:tcBorders>
          </w:tcPr>
          <w:p w:rsidR="00625A17" w:rsidRPr="0086006D" w:rsidRDefault="00625A17" w:rsidP="00886C39">
            <w:pPr>
              <w:tabs>
                <w:tab w:val="left" w:pos="-720"/>
              </w:tabs>
              <w:suppressAutoHyphens/>
              <w:spacing w:after="200"/>
              <w:jc w:val="both"/>
              <w:rPr>
                <w:spacing w:val="-3"/>
              </w:rPr>
            </w:pPr>
            <w:r w:rsidRPr="0086006D">
              <w:rPr>
                <w:spacing w:val="-3"/>
              </w:rPr>
              <w:t>Durante la vigencia de este Contrato y dentro de los dos años siguientes a su término, el Consultor no podrá revelar ninguna información confidencial o de propiedad del Contratante relacionada con los Servicios, este Contrato o las actividades u operaciones del Contratante sin el consentimiento previo por escrito de este último.</w:t>
            </w:r>
          </w:p>
        </w:tc>
      </w:tr>
      <w:tr w:rsidR="00625A17" w:rsidRPr="0086006D" w:rsidTr="00AD5100">
        <w:tc>
          <w:tcPr>
            <w:tcW w:w="2268" w:type="dxa"/>
            <w:tcBorders>
              <w:top w:val="nil"/>
              <w:left w:val="nil"/>
              <w:bottom w:val="nil"/>
              <w:right w:val="nil"/>
            </w:tcBorders>
          </w:tcPr>
          <w:p w:rsidR="00625A17" w:rsidRPr="0086006D" w:rsidRDefault="00736F13" w:rsidP="00886C39">
            <w:pPr>
              <w:pStyle w:val="A4-heading3"/>
            </w:pPr>
            <w:bookmarkStart w:id="11" w:name="_Toc78005440"/>
            <w:r>
              <w:t>8</w:t>
            </w:r>
            <w:r w:rsidR="00625A17" w:rsidRPr="0086006D">
              <w:t>.</w:t>
            </w:r>
            <w:r w:rsidR="00625A17" w:rsidRPr="0086006D">
              <w:tab/>
              <w:t>Propiedad de los Materiales</w:t>
            </w:r>
            <w:bookmarkEnd w:id="11"/>
          </w:p>
        </w:tc>
        <w:tc>
          <w:tcPr>
            <w:tcW w:w="6840" w:type="dxa"/>
            <w:tcBorders>
              <w:top w:val="nil"/>
              <w:left w:val="nil"/>
              <w:bottom w:val="nil"/>
              <w:right w:val="nil"/>
            </w:tcBorders>
          </w:tcPr>
          <w:p w:rsidR="00625A17" w:rsidRPr="0086006D" w:rsidRDefault="00625A17" w:rsidP="00886C39">
            <w:pPr>
              <w:tabs>
                <w:tab w:val="left" w:pos="-720"/>
              </w:tabs>
              <w:suppressAutoHyphens/>
              <w:spacing w:after="200"/>
              <w:jc w:val="both"/>
              <w:rPr>
                <w:spacing w:val="-3"/>
              </w:rPr>
            </w:pPr>
            <w:r w:rsidRPr="0086006D">
              <w:rPr>
                <w:spacing w:val="-3"/>
              </w:rPr>
              <w:t>Todos los estudios, informes, gráficos, programas de computación u otros materiales preparados por el Consultor para el Contratante en virtud de este Contrato serán de propiedad del Contratante.  El Consultor podrá conservar una copia de dichos documentos y programas de computación</w:t>
            </w:r>
            <w:r w:rsidR="00646FDA">
              <w:rPr>
                <w:rStyle w:val="Refdenotaalpie"/>
                <w:spacing w:val="-3"/>
              </w:rPr>
              <w:footnoteReference w:customMarkFollows="1" w:id="4"/>
              <w:t>4</w:t>
            </w:r>
            <w:r w:rsidRPr="0086006D">
              <w:rPr>
                <w:spacing w:val="-3"/>
              </w:rPr>
              <w:t>.</w:t>
            </w:r>
          </w:p>
        </w:tc>
      </w:tr>
      <w:tr w:rsidR="00625A17" w:rsidRPr="0086006D" w:rsidTr="00AD5100">
        <w:tc>
          <w:tcPr>
            <w:tcW w:w="2268" w:type="dxa"/>
            <w:tcBorders>
              <w:top w:val="nil"/>
              <w:left w:val="nil"/>
              <w:bottom w:val="nil"/>
              <w:right w:val="nil"/>
            </w:tcBorders>
          </w:tcPr>
          <w:p w:rsidR="00625A17" w:rsidRPr="0086006D" w:rsidRDefault="00736F13" w:rsidP="00886C39">
            <w:pPr>
              <w:pStyle w:val="A4-heading3"/>
            </w:pPr>
            <w:bookmarkStart w:id="12" w:name="_Toc78005441"/>
            <w:r>
              <w:t>9</w:t>
            </w:r>
            <w:r w:rsidR="00625A17" w:rsidRPr="0086006D">
              <w:t>.</w:t>
            </w:r>
            <w:r w:rsidR="00625A17" w:rsidRPr="0086006D">
              <w:tab/>
              <w:t>Prohibición al Consultor de Participar en Ciertas Actividades</w:t>
            </w:r>
            <w:bookmarkEnd w:id="12"/>
          </w:p>
          <w:p w:rsidR="00625A17" w:rsidRPr="0086006D" w:rsidRDefault="00625A17" w:rsidP="00886C39">
            <w:pPr>
              <w:pStyle w:val="A4-heading3"/>
            </w:pPr>
          </w:p>
        </w:tc>
        <w:tc>
          <w:tcPr>
            <w:tcW w:w="6840" w:type="dxa"/>
            <w:tcBorders>
              <w:top w:val="nil"/>
              <w:left w:val="nil"/>
              <w:bottom w:val="nil"/>
              <w:right w:val="nil"/>
            </w:tcBorders>
          </w:tcPr>
          <w:p w:rsidR="00625A17" w:rsidRPr="0086006D" w:rsidRDefault="00625A17" w:rsidP="00886C39">
            <w:pPr>
              <w:tabs>
                <w:tab w:val="left" w:pos="-720"/>
              </w:tabs>
              <w:suppressAutoHyphens/>
              <w:spacing w:after="200"/>
              <w:jc w:val="both"/>
              <w:rPr>
                <w:spacing w:val="-3"/>
              </w:rPr>
            </w:pPr>
            <w:r w:rsidRPr="0086006D">
              <w:rPr>
                <w:spacing w:val="-3"/>
              </w:rPr>
              <w:t>El Consultor conviene en que, tanto durante la vigencia de este Contrato como después de su terminación, ni el Consultor ni ninguna entidad afiliada a éste podrá suministrar bienes, construir obras o prestar servicios (distintos de los Servicios y de cualquier continuación de los mismos) para cualquier proyecto que se derive de los Servicios o esté estrechamente relacionado con ellos.</w:t>
            </w:r>
          </w:p>
        </w:tc>
      </w:tr>
      <w:tr w:rsidR="00625A17" w:rsidRPr="0086006D" w:rsidTr="00AD5100">
        <w:tc>
          <w:tcPr>
            <w:tcW w:w="2268" w:type="dxa"/>
            <w:tcBorders>
              <w:top w:val="nil"/>
              <w:left w:val="nil"/>
              <w:bottom w:val="nil"/>
              <w:right w:val="nil"/>
            </w:tcBorders>
          </w:tcPr>
          <w:p w:rsidR="00625A17" w:rsidRPr="0086006D" w:rsidRDefault="00736F13" w:rsidP="00736F13">
            <w:pPr>
              <w:pStyle w:val="A4-heading3"/>
            </w:pPr>
            <w:bookmarkStart w:id="13" w:name="_Toc78005442"/>
            <w:r>
              <w:t>10</w:t>
            </w:r>
            <w:r w:rsidR="00625A17" w:rsidRPr="0086006D">
              <w:t>.</w:t>
            </w:r>
            <w:r w:rsidR="00625A17" w:rsidRPr="0086006D">
              <w:tab/>
              <w:t>Seguros</w:t>
            </w:r>
            <w:bookmarkEnd w:id="13"/>
          </w:p>
        </w:tc>
        <w:tc>
          <w:tcPr>
            <w:tcW w:w="6840" w:type="dxa"/>
            <w:tcBorders>
              <w:top w:val="nil"/>
              <w:left w:val="nil"/>
              <w:bottom w:val="nil"/>
              <w:right w:val="nil"/>
            </w:tcBorders>
          </w:tcPr>
          <w:p w:rsidR="00625A17" w:rsidRPr="0086006D" w:rsidRDefault="00625A17" w:rsidP="00886C39">
            <w:pPr>
              <w:tabs>
                <w:tab w:val="left" w:pos="-720"/>
              </w:tabs>
              <w:suppressAutoHyphens/>
              <w:spacing w:after="200"/>
              <w:jc w:val="both"/>
              <w:rPr>
                <w:spacing w:val="-3"/>
              </w:rPr>
            </w:pPr>
            <w:r w:rsidRPr="0086006D">
              <w:rPr>
                <w:spacing w:val="-3"/>
              </w:rPr>
              <w:t>El Consultor será responsable de contratar los seguros pertinentes.</w:t>
            </w:r>
          </w:p>
        </w:tc>
      </w:tr>
      <w:tr w:rsidR="00625A17" w:rsidRPr="0086006D" w:rsidTr="00AD5100">
        <w:tc>
          <w:tcPr>
            <w:tcW w:w="2268" w:type="dxa"/>
            <w:tcBorders>
              <w:top w:val="nil"/>
              <w:left w:val="nil"/>
              <w:bottom w:val="nil"/>
              <w:right w:val="nil"/>
            </w:tcBorders>
          </w:tcPr>
          <w:p w:rsidR="00625A17" w:rsidRPr="0086006D" w:rsidRDefault="00625A17" w:rsidP="00736F13">
            <w:pPr>
              <w:pStyle w:val="A4-heading3"/>
            </w:pPr>
            <w:bookmarkStart w:id="14" w:name="_Toc78005443"/>
            <w:r w:rsidRPr="0086006D">
              <w:t>1</w:t>
            </w:r>
            <w:r w:rsidR="00736F13">
              <w:t>1</w:t>
            </w:r>
            <w:r w:rsidRPr="0086006D">
              <w:t>.</w:t>
            </w:r>
            <w:r w:rsidRPr="0086006D">
              <w:tab/>
              <w:t>Cesión</w:t>
            </w:r>
            <w:bookmarkEnd w:id="14"/>
          </w:p>
        </w:tc>
        <w:tc>
          <w:tcPr>
            <w:tcW w:w="6840" w:type="dxa"/>
            <w:tcBorders>
              <w:top w:val="nil"/>
              <w:left w:val="nil"/>
              <w:bottom w:val="nil"/>
              <w:right w:val="nil"/>
            </w:tcBorders>
          </w:tcPr>
          <w:p w:rsidR="00625A17" w:rsidRPr="0086006D" w:rsidRDefault="00625A17" w:rsidP="00886C39">
            <w:pPr>
              <w:tabs>
                <w:tab w:val="left" w:pos="-720"/>
              </w:tabs>
              <w:suppressAutoHyphens/>
              <w:spacing w:after="200"/>
              <w:jc w:val="both"/>
              <w:rPr>
                <w:spacing w:val="-3"/>
              </w:rPr>
            </w:pPr>
            <w:r w:rsidRPr="0086006D">
              <w:rPr>
                <w:spacing w:val="-3"/>
              </w:rPr>
              <w:t>El Consultor no podrá ceder este Contrato o subcontratar ninguna parte del mismo, sin el consentimiento previo por escrito del Contratante.</w:t>
            </w:r>
          </w:p>
        </w:tc>
      </w:tr>
      <w:tr w:rsidR="00625A17" w:rsidRPr="0086006D" w:rsidTr="00AD5100">
        <w:tc>
          <w:tcPr>
            <w:tcW w:w="2268" w:type="dxa"/>
            <w:tcBorders>
              <w:top w:val="nil"/>
              <w:left w:val="nil"/>
              <w:bottom w:val="nil"/>
              <w:right w:val="nil"/>
            </w:tcBorders>
          </w:tcPr>
          <w:p w:rsidR="00625A17" w:rsidRPr="0086006D" w:rsidRDefault="00625A17" w:rsidP="00886C39">
            <w:pPr>
              <w:pStyle w:val="A4-heading3"/>
            </w:pPr>
            <w:bookmarkStart w:id="15" w:name="_Toc78005444"/>
            <w:r w:rsidRPr="0086006D">
              <w:t>1</w:t>
            </w:r>
            <w:r w:rsidR="00736F13">
              <w:t>2</w:t>
            </w:r>
            <w:r w:rsidRPr="0086006D">
              <w:t>.</w:t>
            </w:r>
            <w:r w:rsidRPr="0086006D">
              <w:tab/>
              <w:t>Ley e Idioma por los que se Regirá el Contrato</w:t>
            </w:r>
            <w:bookmarkEnd w:id="15"/>
          </w:p>
          <w:p w:rsidR="00625A17" w:rsidRPr="0086006D" w:rsidRDefault="00625A17" w:rsidP="00886C39">
            <w:pPr>
              <w:pStyle w:val="A4-heading3"/>
            </w:pPr>
          </w:p>
        </w:tc>
        <w:tc>
          <w:tcPr>
            <w:tcW w:w="6840" w:type="dxa"/>
            <w:tcBorders>
              <w:top w:val="nil"/>
              <w:left w:val="nil"/>
              <w:bottom w:val="nil"/>
              <w:right w:val="nil"/>
            </w:tcBorders>
          </w:tcPr>
          <w:p w:rsidR="00625A17" w:rsidRPr="0086006D" w:rsidRDefault="00625A17" w:rsidP="00886C39">
            <w:pPr>
              <w:tabs>
                <w:tab w:val="left" w:pos="-720"/>
              </w:tabs>
              <w:suppressAutoHyphens/>
              <w:spacing w:after="200"/>
              <w:jc w:val="both"/>
              <w:rPr>
                <w:spacing w:val="-3"/>
              </w:rPr>
            </w:pPr>
            <w:r w:rsidRPr="0086006D">
              <w:rPr>
                <w:spacing w:val="-3"/>
              </w:rPr>
              <w:t xml:space="preserve">El Contrato se regirá por las leyes de </w:t>
            </w:r>
            <w:r w:rsidRPr="0086006D">
              <w:rPr>
                <w:spacing w:val="-3"/>
                <w:sz w:val="20"/>
              </w:rPr>
              <w:t>[</w:t>
            </w:r>
            <w:r w:rsidRPr="0086006D">
              <w:rPr>
                <w:i/>
                <w:spacing w:val="-3"/>
                <w:sz w:val="20"/>
              </w:rPr>
              <w:t>insertar país</w:t>
            </w:r>
            <w:r w:rsidRPr="0086006D">
              <w:rPr>
                <w:spacing w:val="-3"/>
                <w:sz w:val="20"/>
              </w:rPr>
              <w:t>]</w:t>
            </w:r>
            <w:r w:rsidRPr="0086006D">
              <w:rPr>
                <w:spacing w:val="-3"/>
              </w:rPr>
              <w:t>, y el idioma del Contrato será</w:t>
            </w:r>
            <w:r w:rsidR="00646FDA">
              <w:rPr>
                <w:rStyle w:val="Refdenotaalpie"/>
                <w:spacing w:val="-3"/>
                <w:sz w:val="20"/>
              </w:rPr>
              <w:footnoteReference w:customMarkFollows="1" w:id="5"/>
              <w:t>5</w:t>
            </w:r>
            <w:r w:rsidRPr="0086006D">
              <w:rPr>
                <w:spacing w:val="-3"/>
                <w:sz w:val="20"/>
              </w:rPr>
              <w:t xml:space="preserve"> [</w:t>
            </w:r>
            <w:r w:rsidRPr="0086006D">
              <w:rPr>
                <w:i/>
                <w:spacing w:val="-3"/>
                <w:sz w:val="20"/>
              </w:rPr>
              <w:t>insertar el idioma</w:t>
            </w:r>
            <w:r w:rsidRPr="0086006D">
              <w:rPr>
                <w:spacing w:val="-3"/>
                <w:sz w:val="20"/>
              </w:rPr>
              <w:t>]</w:t>
            </w:r>
            <w:r w:rsidRPr="0086006D">
              <w:rPr>
                <w:spacing w:val="-3"/>
              </w:rPr>
              <w:t>.</w:t>
            </w:r>
          </w:p>
        </w:tc>
      </w:tr>
      <w:tr w:rsidR="00625A17" w:rsidRPr="0086006D" w:rsidTr="00AD5100">
        <w:tc>
          <w:tcPr>
            <w:tcW w:w="2268" w:type="dxa"/>
            <w:tcBorders>
              <w:top w:val="nil"/>
              <w:left w:val="nil"/>
              <w:bottom w:val="nil"/>
              <w:right w:val="nil"/>
            </w:tcBorders>
          </w:tcPr>
          <w:p w:rsidR="00625A17" w:rsidRPr="0086006D" w:rsidRDefault="00625A17" w:rsidP="00736F13">
            <w:pPr>
              <w:pStyle w:val="A4-heading3"/>
            </w:pPr>
            <w:bookmarkStart w:id="16" w:name="_Toc78005445"/>
            <w:r w:rsidRPr="0086006D">
              <w:t>1</w:t>
            </w:r>
            <w:r w:rsidR="00736F13">
              <w:t>3</w:t>
            </w:r>
            <w:r w:rsidRPr="0086006D">
              <w:t>.</w:t>
            </w:r>
            <w:r w:rsidRPr="0086006D">
              <w:tab/>
              <w:t xml:space="preserve">Solución de </w:t>
            </w:r>
            <w:r w:rsidRPr="0086006D">
              <w:lastRenderedPageBreak/>
              <w:t>Controversias</w:t>
            </w:r>
            <w:bookmarkEnd w:id="16"/>
            <w:r w:rsidR="00646FDA">
              <w:rPr>
                <w:rStyle w:val="Refdenotaalpie"/>
              </w:rPr>
              <w:footnoteReference w:customMarkFollows="1" w:id="6"/>
              <w:t>6</w:t>
            </w:r>
          </w:p>
        </w:tc>
        <w:tc>
          <w:tcPr>
            <w:tcW w:w="6840" w:type="dxa"/>
            <w:tcBorders>
              <w:top w:val="nil"/>
              <w:left w:val="nil"/>
              <w:bottom w:val="nil"/>
              <w:right w:val="nil"/>
            </w:tcBorders>
          </w:tcPr>
          <w:p w:rsidR="00AD5100" w:rsidRPr="0086006D" w:rsidRDefault="00625A17" w:rsidP="00886C39">
            <w:pPr>
              <w:tabs>
                <w:tab w:val="left" w:pos="-720"/>
              </w:tabs>
              <w:suppressAutoHyphens/>
              <w:spacing w:after="200"/>
              <w:jc w:val="both"/>
              <w:rPr>
                <w:spacing w:val="-3"/>
              </w:rPr>
            </w:pPr>
            <w:r w:rsidRPr="0086006D">
              <w:rPr>
                <w:spacing w:val="-3"/>
              </w:rPr>
              <w:lastRenderedPageBreak/>
              <w:t xml:space="preserve">Toda controversia que surja de este Contrato y que las Partes no </w:t>
            </w:r>
            <w:r w:rsidRPr="0086006D">
              <w:rPr>
                <w:spacing w:val="-3"/>
              </w:rPr>
              <w:lastRenderedPageBreak/>
              <w:t>puedan solucionar en forma amigable deberá someterse a proceso judicial/arbitraje conforme a la ley del país del Contratante.</w:t>
            </w:r>
          </w:p>
        </w:tc>
      </w:tr>
      <w:tr w:rsidR="00AD5100" w:rsidRPr="0086006D" w:rsidTr="00AD5100">
        <w:tc>
          <w:tcPr>
            <w:tcW w:w="2268" w:type="dxa"/>
            <w:tcBorders>
              <w:top w:val="nil"/>
              <w:left w:val="nil"/>
              <w:bottom w:val="nil"/>
              <w:right w:val="nil"/>
            </w:tcBorders>
          </w:tcPr>
          <w:p w:rsidR="00AD5100" w:rsidRPr="0086006D" w:rsidRDefault="00AD5100" w:rsidP="00886C39">
            <w:pPr>
              <w:pStyle w:val="A2-Heading3"/>
              <w:rPr>
                <w:rFonts w:ascii="Times New Roman" w:hAnsi="Times New Roman"/>
              </w:rPr>
            </w:pPr>
            <w:bookmarkStart w:id="17" w:name="_Toc263417213"/>
            <w:r w:rsidRPr="0086006D">
              <w:rPr>
                <w:rFonts w:ascii="Times New Roman" w:hAnsi="Times New Roman"/>
              </w:rPr>
              <w:lastRenderedPageBreak/>
              <w:t>1</w:t>
            </w:r>
            <w:r>
              <w:rPr>
                <w:rFonts w:ascii="Times New Roman" w:hAnsi="Times New Roman"/>
              </w:rPr>
              <w:t>4.</w:t>
            </w:r>
            <w:r w:rsidRPr="0086006D">
              <w:rPr>
                <w:rFonts w:ascii="Times New Roman" w:hAnsi="Times New Roman"/>
              </w:rPr>
              <w:tab/>
              <w:t>Fraude y Corrupción</w:t>
            </w:r>
            <w:bookmarkEnd w:id="17"/>
          </w:p>
          <w:p w:rsidR="00AD5100" w:rsidRDefault="00AD5100" w:rsidP="00886C39">
            <w:pPr>
              <w:pStyle w:val="A4-heading3"/>
            </w:pPr>
          </w:p>
        </w:tc>
        <w:tc>
          <w:tcPr>
            <w:tcW w:w="6840" w:type="dxa"/>
            <w:tcBorders>
              <w:top w:val="nil"/>
              <w:left w:val="nil"/>
              <w:bottom w:val="nil"/>
              <w:right w:val="nil"/>
            </w:tcBorders>
          </w:tcPr>
          <w:p w:rsidR="00AD5100" w:rsidRPr="0086006D" w:rsidRDefault="00AD5100" w:rsidP="00886C39">
            <w:pPr>
              <w:spacing w:after="200"/>
              <w:ind w:right="-72"/>
              <w:jc w:val="both"/>
            </w:pPr>
            <w:r w:rsidRPr="0086006D">
              <w:t xml:space="preserve">Si el Contratante determina que el Consultor </w:t>
            </w:r>
            <w:r>
              <w:t>y/o su personal, s</w:t>
            </w:r>
            <w:r w:rsidRPr="002A15FF">
              <w:t>ubcontratistas</w:t>
            </w:r>
            <w:r w:rsidRPr="003F6B92">
              <w:t xml:space="preserve">, </w:t>
            </w:r>
            <w:proofErr w:type="spellStart"/>
            <w:r>
              <w:t>S</w:t>
            </w:r>
            <w:r w:rsidRPr="003F6B92">
              <w:t>ubc</w:t>
            </w:r>
            <w:r>
              <w:t>onsultores</w:t>
            </w:r>
            <w:proofErr w:type="spellEnd"/>
            <w:r w:rsidRPr="003F6B92">
              <w:t>, sus agentes (hayan sido declarados o no)</w:t>
            </w:r>
            <w:r>
              <w:t xml:space="preserve">, </w:t>
            </w:r>
            <w:r w:rsidRPr="003F6B92">
              <w:t>proveedores de servicios o proveedores de insumos</w:t>
            </w:r>
            <w:r w:rsidRPr="0086006D">
              <w:t xml:space="preserve"> ha participado en actividades corruptas, fraudulentas, colusorias, coercitivas u obstructivas al competir por el Contrato en cuestión, el Contratante podrá rescindir el Contrato</w:t>
            </w:r>
            <w:r>
              <w:t>.</w:t>
            </w:r>
          </w:p>
          <w:p w:rsidR="00AD5100" w:rsidRPr="0086006D" w:rsidRDefault="00AD5100" w:rsidP="00886C39">
            <w:pPr>
              <w:spacing w:after="200"/>
              <w:ind w:right="-72"/>
              <w:jc w:val="both"/>
            </w:pPr>
            <w:r w:rsidRPr="0086006D">
              <w:rPr>
                <w:lang w:val="es-CO"/>
              </w:rPr>
              <w:t xml:space="preserve">Si se determina que algún empleado del Contratista ha participado en actividades corruptas, fraudulentas, colusorias, coercitivas u obstructivas durante la ejecución </w:t>
            </w:r>
            <w:r>
              <w:rPr>
                <w:lang w:val="es-CO"/>
              </w:rPr>
              <w:t>del Contrato</w:t>
            </w:r>
            <w:r w:rsidRPr="0086006D">
              <w:rPr>
                <w:lang w:val="es-CO"/>
              </w:rPr>
              <w:t>, dicho empleado deberá ser removido de su cargo.</w:t>
            </w:r>
          </w:p>
        </w:tc>
      </w:tr>
      <w:tr w:rsidR="00AD5100" w:rsidRPr="0086006D" w:rsidTr="00AD5100">
        <w:tc>
          <w:tcPr>
            <w:tcW w:w="2268" w:type="dxa"/>
            <w:tcBorders>
              <w:top w:val="nil"/>
              <w:left w:val="nil"/>
              <w:bottom w:val="nil"/>
              <w:right w:val="nil"/>
            </w:tcBorders>
          </w:tcPr>
          <w:p w:rsidR="00AD5100" w:rsidRDefault="00AD5100" w:rsidP="00886C39">
            <w:pPr>
              <w:pStyle w:val="A4-heading3"/>
              <w:jc w:val="right"/>
            </w:pPr>
            <w:r>
              <w:t>14.1</w:t>
            </w:r>
            <w:r w:rsidRPr="0086006D">
              <w:tab/>
              <w:t>Definicio</w:t>
            </w:r>
            <w:r w:rsidRPr="0086006D">
              <w:softHyphen/>
              <w:t>nes</w:t>
            </w:r>
          </w:p>
        </w:tc>
        <w:tc>
          <w:tcPr>
            <w:tcW w:w="6840" w:type="dxa"/>
            <w:tcBorders>
              <w:top w:val="nil"/>
              <w:left w:val="nil"/>
              <w:bottom w:val="nil"/>
              <w:right w:val="nil"/>
            </w:tcBorders>
          </w:tcPr>
          <w:p w:rsidR="00AD5100" w:rsidRPr="0086006D" w:rsidRDefault="00AD5100" w:rsidP="00886C39">
            <w:pPr>
              <w:spacing w:after="200"/>
              <w:jc w:val="both"/>
              <w:rPr>
                <w:lang w:val="es-CO"/>
              </w:rPr>
            </w:pPr>
            <w:r w:rsidRPr="0086006D">
              <w:rPr>
                <w:lang w:val="es-CO"/>
              </w:rPr>
              <w:t xml:space="preserve">El Banco define, para efectos de esta disposición, las siguientes expresiones: </w:t>
            </w:r>
          </w:p>
          <w:p w:rsidR="00AD5100" w:rsidRPr="0086006D" w:rsidRDefault="00AD5100" w:rsidP="00AD5100">
            <w:pPr>
              <w:numPr>
                <w:ilvl w:val="0"/>
                <w:numId w:val="1"/>
              </w:numPr>
              <w:spacing w:after="200"/>
              <w:jc w:val="both"/>
              <w:rPr>
                <w:lang w:val="es-CO"/>
              </w:rPr>
            </w:pPr>
            <w:r w:rsidRPr="0086006D">
              <w:rPr>
                <w:lang w:val="es-CO"/>
              </w:rPr>
              <w:t>“práctica corrupta” significa el ofrecimiento, suministro, aceptación o solicitud, directa o indirectamente, de cualquier cosa de valor con el fin de influir impropiamente en la actuación de otra persona</w:t>
            </w:r>
            <w:r w:rsidR="00646FDA">
              <w:rPr>
                <w:rStyle w:val="Refdenotaalpie"/>
                <w:lang w:val="es-CO"/>
              </w:rPr>
              <w:footnoteReference w:customMarkFollows="1" w:id="7"/>
              <w:t>7</w:t>
            </w:r>
            <w:r w:rsidRPr="0086006D">
              <w:rPr>
                <w:lang w:val="es-CO"/>
              </w:rPr>
              <w:t>;</w:t>
            </w:r>
          </w:p>
          <w:p w:rsidR="00AD5100" w:rsidRPr="0086006D" w:rsidRDefault="00AD5100" w:rsidP="00AD5100">
            <w:pPr>
              <w:numPr>
                <w:ilvl w:val="0"/>
                <w:numId w:val="1"/>
              </w:numPr>
              <w:spacing w:after="200"/>
              <w:jc w:val="both"/>
              <w:rPr>
                <w:lang w:val="es-CO"/>
              </w:rPr>
            </w:pPr>
            <w:r w:rsidRPr="0086006D">
              <w:rPr>
                <w:lang w:val="es-CO"/>
              </w:rPr>
              <w:t xml:space="preserve"> “práctica fraudulenta” significa cualquiera actuación u omisión, incluyendo una tergiversación de los hechos que, astuta o descuidadamente, desorienta o intenta desorientar a otra persona con el fin de obtener un beneficio financiero o de otra índole, o para evitar una obligación</w:t>
            </w:r>
            <w:r w:rsidR="00646FDA">
              <w:rPr>
                <w:rStyle w:val="Refdenotaalpie"/>
                <w:lang w:val="es-CO"/>
              </w:rPr>
              <w:footnoteReference w:customMarkFollows="1" w:id="8"/>
              <w:t>8</w:t>
            </w:r>
            <w:r w:rsidRPr="0086006D">
              <w:rPr>
                <w:lang w:val="es-CO"/>
              </w:rPr>
              <w:t>;</w:t>
            </w:r>
          </w:p>
          <w:p w:rsidR="00AD5100" w:rsidRPr="0086006D" w:rsidRDefault="00AD5100" w:rsidP="00AD5100">
            <w:pPr>
              <w:numPr>
                <w:ilvl w:val="0"/>
                <w:numId w:val="1"/>
              </w:numPr>
              <w:spacing w:after="200"/>
              <w:jc w:val="both"/>
              <w:rPr>
                <w:lang w:val="es-CO"/>
              </w:rPr>
            </w:pPr>
            <w:r w:rsidRPr="0086006D" w:rsidDel="005A3D9C">
              <w:rPr>
                <w:lang w:val="es-CO"/>
              </w:rPr>
              <w:t xml:space="preserve"> </w:t>
            </w:r>
            <w:r w:rsidRPr="0086006D">
              <w:rPr>
                <w:lang w:val="es-CO"/>
              </w:rPr>
              <w:t xml:space="preserve">“práctica de </w:t>
            </w:r>
            <w:r w:rsidRPr="0086006D">
              <w:rPr>
                <w:szCs w:val="15"/>
                <w:lang w:val="es-CO"/>
              </w:rPr>
              <w:t>colusión</w:t>
            </w:r>
            <w:r w:rsidRPr="0086006D">
              <w:rPr>
                <w:sz w:val="15"/>
                <w:szCs w:val="15"/>
                <w:lang w:val="es-CO"/>
              </w:rPr>
              <w:t>”</w:t>
            </w:r>
            <w:r w:rsidRPr="0086006D">
              <w:rPr>
                <w:rStyle w:val="Refdenotaalpie"/>
              </w:rPr>
              <w:t xml:space="preserve"> </w:t>
            </w:r>
            <w:r w:rsidRPr="0086006D">
              <w:rPr>
                <w:lang w:val="es-CO"/>
              </w:rPr>
              <w:t>significa un arreglo de dos o más personas</w:t>
            </w:r>
            <w:r w:rsidR="00646FDA">
              <w:rPr>
                <w:rStyle w:val="Refdenotaalpie"/>
                <w:lang w:val="es-CO"/>
              </w:rPr>
              <w:footnoteReference w:customMarkFollows="1" w:id="9"/>
              <w:t>9</w:t>
            </w:r>
            <w:r w:rsidRPr="0086006D">
              <w:rPr>
                <w:lang w:val="es-CO"/>
              </w:rPr>
              <w:t xml:space="preserve"> diseñado para lograr un propósito impropio, incluyendo influenciar impropiamente las acciones de otra persona;</w:t>
            </w:r>
          </w:p>
          <w:p w:rsidR="00AD5100" w:rsidRPr="0086006D" w:rsidRDefault="00AD5100" w:rsidP="00AD5100">
            <w:pPr>
              <w:numPr>
                <w:ilvl w:val="0"/>
                <w:numId w:val="1"/>
              </w:numPr>
              <w:spacing w:after="200"/>
              <w:jc w:val="both"/>
              <w:rPr>
                <w:lang w:val="es-CO"/>
              </w:rPr>
            </w:pPr>
            <w:r w:rsidRPr="0086006D">
              <w:rPr>
                <w:lang w:val="es-CO"/>
              </w:rPr>
              <w:t xml:space="preserve">“práctica coercitiva” significa el daño o amenazas para dañar, directa o indirectamente, a cualquiera persona, o las propiedades </w:t>
            </w:r>
            <w:r w:rsidRPr="0086006D">
              <w:rPr>
                <w:lang w:val="es-CO"/>
              </w:rPr>
              <w:lastRenderedPageBreak/>
              <w:t>de una persona</w:t>
            </w:r>
            <w:r w:rsidR="00646FDA">
              <w:rPr>
                <w:rStyle w:val="Refdenotaalpie"/>
                <w:lang w:val="es-CO"/>
              </w:rPr>
              <w:footnoteReference w:customMarkFollows="1" w:id="10"/>
              <w:t>10</w:t>
            </w:r>
            <w:r w:rsidRPr="0086006D">
              <w:rPr>
                <w:lang w:val="es-CO"/>
              </w:rPr>
              <w:t>, para influenciar impropiamente sus actuaciones.</w:t>
            </w:r>
          </w:p>
          <w:p w:rsidR="00AD5100" w:rsidRPr="0086006D" w:rsidRDefault="00AD5100" w:rsidP="00AD5100">
            <w:pPr>
              <w:numPr>
                <w:ilvl w:val="0"/>
                <w:numId w:val="1"/>
              </w:numPr>
              <w:spacing w:after="200"/>
              <w:jc w:val="both"/>
              <w:rPr>
                <w:lang w:val="es-CO"/>
              </w:rPr>
            </w:pPr>
            <w:r w:rsidRPr="0086006D">
              <w:rPr>
                <w:lang w:val="es-CO"/>
              </w:rPr>
              <w:t xml:space="preserve"> “práctica de obstrucción” significa</w:t>
            </w:r>
          </w:p>
          <w:p w:rsidR="00AD5100" w:rsidRPr="0086006D" w:rsidRDefault="00AD5100" w:rsidP="00886C39">
            <w:pPr>
              <w:autoSpaceDE w:val="0"/>
              <w:autoSpaceDN w:val="0"/>
              <w:adjustRightInd w:val="0"/>
              <w:spacing w:after="200"/>
              <w:ind w:left="2160" w:hanging="720"/>
              <w:jc w:val="both"/>
              <w:rPr>
                <w:lang w:val="es-CO"/>
              </w:rPr>
            </w:pPr>
            <w:r w:rsidRPr="0086006D">
              <w:rPr>
                <w:color w:val="000000"/>
                <w:lang w:val="es-CO"/>
              </w:rPr>
              <w:t>(</w:t>
            </w:r>
            <w:proofErr w:type="spellStart"/>
            <w:r w:rsidRPr="0086006D">
              <w:rPr>
                <w:color w:val="000000"/>
                <w:lang w:val="es-CO"/>
              </w:rPr>
              <w:t>aa</w:t>
            </w:r>
            <w:proofErr w:type="spellEnd"/>
            <w:r w:rsidRPr="0086006D">
              <w:rPr>
                <w:color w:val="000000"/>
                <w:lang w:val="es-CO"/>
              </w:rPr>
              <w:t>)</w:t>
            </w:r>
            <w:r w:rsidRPr="0086006D">
              <w:rPr>
                <w:lang w:val="es-CO"/>
              </w:rPr>
              <w:t xml:space="preserve">   la destrucción, falsificación, alteración o escondimiento deliberados de evidencia material relativa a una investigación o brindar testimonios falsos a los investigadores para impedir materialmente una investigación por parte del Banco, de alegaciones de prácticas corruptas, fraudulentas, coercitivas  o de colusión; y/o la amenaza, persecución o intimidación de cualquier persona para evitar que pueda revelar lo que conoce sobre asuntos relevantes a la investigación o lleve a cabo la investigación,  o  </w:t>
            </w:r>
          </w:p>
          <w:p w:rsidR="00AD5100" w:rsidRPr="00AD5100" w:rsidRDefault="00AD5100" w:rsidP="00AD5100">
            <w:pPr>
              <w:tabs>
                <w:tab w:val="left" w:pos="2250"/>
              </w:tabs>
              <w:autoSpaceDE w:val="0"/>
              <w:autoSpaceDN w:val="0"/>
              <w:adjustRightInd w:val="0"/>
              <w:spacing w:after="200"/>
              <w:ind w:left="2160" w:hanging="720"/>
              <w:jc w:val="both"/>
              <w:rPr>
                <w:lang w:val="es-CO"/>
              </w:rPr>
            </w:pPr>
            <w:r w:rsidRPr="0086006D">
              <w:rPr>
                <w:color w:val="000000"/>
                <w:lang w:val="es-CO"/>
              </w:rPr>
              <w:t>(</w:t>
            </w:r>
            <w:proofErr w:type="spellStart"/>
            <w:proofErr w:type="gramStart"/>
            <w:r w:rsidRPr="0086006D">
              <w:rPr>
                <w:color w:val="000000"/>
                <w:lang w:val="es-CO"/>
              </w:rPr>
              <w:t>bb</w:t>
            </w:r>
            <w:proofErr w:type="spellEnd"/>
            <w:proofErr w:type="gramEnd"/>
            <w:r w:rsidRPr="0086006D">
              <w:rPr>
                <w:color w:val="000000"/>
                <w:lang w:val="es-CO"/>
              </w:rPr>
              <w:t xml:space="preserve">) las actuaciones dirigidas a impedir materialmente el ejercicio de los derechos del Banco a inspeccionar y auditar de conformidad con la </w:t>
            </w:r>
            <w:r>
              <w:rPr>
                <w:color w:val="000000"/>
                <w:lang w:val="es-CO"/>
              </w:rPr>
              <w:t>Cláusula 6</w:t>
            </w:r>
            <w:r w:rsidRPr="0086006D">
              <w:rPr>
                <w:color w:val="000000"/>
                <w:lang w:val="es-CO"/>
              </w:rPr>
              <w:t>.</w:t>
            </w:r>
          </w:p>
        </w:tc>
      </w:tr>
      <w:tr w:rsidR="00AD5100" w:rsidRPr="0086006D" w:rsidTr="00AD5100">
        <w:tc>
          <w:tcPr>
            <w:tcW w:w="2268" w:type="dxa"/>
            <w:tcBorders>
              <w:top w:val="nil"/>
              <w:left w:val="nil"/>
              <w:bottom w:val="nil"/>
              <w:right w:val="nil"/>
            </w:tcBorders>
          </w:tcPr>
          <w:p w:rsidR="00AD5100" w:rsidRDefault="00AD5100" w:rsidP="00886C39">
            <w:pPr>
              <w:pStyle w:val="A4-heading3"/>
              <w:jc w:val="right"/>
            </w:pPr>
            <w:r w:rsidRPr="0086006D">
              <w:lastRenderedPageBreak/>
              <w:t>1</w:t>
            </w:r>
            <w:r>
              <w:t>4</w:t>
            </w:r>
            <w:r w:rsidRPr="0086006D">
              <w:t xml:space="preserve">.2 Medidas que deberán Adoptarse </w:t>
            </w:r>
          </w:p>
        </w:tc>
        <w:tc>
          <w:tcPr>
            <w:tcW w:w="6840" w:type="dxa"/>
            <w:tcBorders>
              <w:top w:val="nil"/>
              <w:left w:val="nil"/>
              <w:bottom w:val="nil"/>
              <w:right w:val="nil"/>
            </w:tcBorders>
          </w:tcPr>
          <w:p w:rsidR="00AD5100" w:rsidRPr="0086006D" w:rsidRDefault="00AD5100" w:rsidP="00AD5100">
            <w:pPr>
              <w:numPr>
                <w:ilvl w:val="0"/>
                <w:numId w:val="1"/>
              </w:numPr>
              <w:spacing w:after="200"/>
              <w:jc w:val="both"/>
            </w:pPr>
            <w:r w:rsidRPr="0086006D">
              <w:t xml:space="preserve">Anulará la porción del préstamo asignada al contrato si </w:t>
            </w:r>
            <w:r w:rsidRPr="000443E5">
              <w:rPr>
                <w:lang w:val="es-CO"/>
              </w:rPr>
              <w:t>determina</w:t>
            </w:r>
            <w:r w:rsidRPr="0086006D">
              <w:t xml:space="preserve"> en cualquier momento que los representantes del Prestatario o de un beneficiario del préstamo han participado en prácticas corruptas, fraudulentas, colusorias o coercitivas durante el proceso de selección o la ejecución de dicho contrato, y sin que el Prestatario haya adoptado medidas oportunas y apropiadas que el Banco considere satisfactorias para corregir la situación;</w:t>
            </w:r>
          </w:p>
          <w:p w:rsidR="00AD5100" w:rsidRPr="0086006D" w:rsidRDefault="00AD5100" w:rsidP="00AD5100">
            <w:pPr>
              <w:numPr>
                <w:ilvl w:val="0"/>
                <w:numId w:val="1"/>
              </w:numPr>
              <w:spacing w:after="200"/>
              <w:jc w:val="both"/>
            </w:pPr>
            <w:r w:rsidRPr="0086006D">
              <w:t xml:space="preserve">sancionará a un Consultor, inclusive declarándolo inelegible, indefinidamente o por un período </w:t>
            </w:r>
            <w:r w:rsidRPr="000443E5">
              <w:rPr>
                <w:lang w:val="es-CO"/>
              </w:rPr>
              <w:t>determinado</w:t>
            </w:r>
            <w:r w:rsidRPr="0086006D">
              <w:t>, para adjudicarle un contrato financiado por el Banco si en cualquier momento determina que el Consultor ha participado directamente o a través de sus agentes, en prácticas corruptas, fraudulentas, colusorias o coercitivas al competir o ejecutar un contrato financiado por el Banco;</w:t>
            </w:r>
          </w:p>
        </w:tc>
      </w:tr>
      <w:tr w:rsidR="00AD5100" w:rsidRPr="0086006D" w:rsidTr="00AD5100">
        <w:tc>
          <w:tcPr>
            <w:tcW w:w="2268" w:type="dxa"/>
            <w:tcBorders>
              <w:top w:val="nil"/>
              <w:left w:val="nil"/>
              <w:bottom w:val="nil"/>
              <w:right w:val="nil"/>
            </w:tcBorders>
          </w:tcPr>
          <w:p w:rsidR="00AD5100" w:rsidRDefault="00AD5100" w:rsidP="00886C39">
            <w:pPr>
              <w:pStyle w:val="A4-heading3"/>
              <w:jc w:val="right"/>
            </w:pPr>
            <w:r w:rsidRPr="0086006D">
              <w:t>1</w:t>
            </w:r>
            <w:r>
              <w:t>4</w:t>
            </w:r>
            <w:r w:rsidRPr="0086006D">
              <w:t>.3</w:t>
            </w:r>
            <w:r w:rsidRPr="0086006D">
              <w:tab/>
              <w:t>Comisio</w:t>
            </w:r>
            <w:r w:rsidRPr="0086006D">
              <w:softHyphen/>
              <w:t>nes y Gratificaciones</w:t>
            </w:r>
          </w:p>
        </w:tc>
        <w:tc>
          <w:tcPr>
            <w:tcW w:w="6840" w:type="dxa"/>
            <w:tcBorders>
              <w:top w:val="nil"/>
              <w:left w:val="nil"/>
              <w:bottom w:val="nil"/>
              <w:right w:val="nil"/>
            </w:tcBorders>
          </w:tcPr>
          <w:p w:rsidR="00AD5100" w:rsidRPr="0086006D" w:rsidRDefault="00AD5100" w:rsidP="00AD5100">
            <w:pPr>
              <w:numPr>
                <w:ilvl w:val="0"/>
                <w:numId w:val="1"/>
              </w:numPr>
              <w:spacing w:after="200"/>
              <w:jc w:val="both"/>
            </w:pPr>
            <w:r w:rsidRPr="0086006D">
              <w:t xml:space="preserve">exigirá al Consultor favorecido que revele cualquier comisión o gratificación que pueda haber pagado o </w:t>
            </w:r>
            <w:r w:rsidRPr="000443E5">
              <w:rPr>
                <w:lang w:val="es-CO"/>
              </w:rPr>
              <w:t>pagaderas</w:t>
            </w:r>
            <w:r w:rsidRPr="0086006D">
              <w:t xml:space="preserve"> a agentes, representantes, o agentes comisionistas en relación con el proceso de selección o ejecución del contrato. La información manifestada deberá incluir por lo menos el nombre y dirección del agente, representante, o agente comisionista, la cantidad y </w:t>
            </w:r>
            <w:r w:rsidRPr="0086006D">
              <w:lastRenderedPageBreak/>
              <w:t xml:space="preserve">moneda, y el propósito de la comisión o gratificación. </w:t>
            </w:r>
          </w:p>
        </w:tc>
      </w:tr>
      <w:tr w:rsidR="00AD5100" w:rsidRPr="0086006D" w:rsidTr="00AD5100">
        <w:tc>
          <w:tcPr>
            <w:tcW w:w="2268" w:type="dxa"/>
            <w:tcBorders>
              <w:top w:val="nil"/>
              <w:left w:val="nil"/>
              <w:bottom w:val="nil"/>
              <w:right w:val="nil"/>
            </w:tcBorders>
          </w:tcPr>
          <w:p w:rsidR="00AD5100" w:rsidRPr="0086006D" w:rsidRDefault="00AD5100" w:rsidP="00886C39">
            <w:pPr>
              <w:pStyle w:val="A4-heading3"/>
            </w:pPr>
            <w:r>
              <w:lastRenderedPageBreak/>
              <w:t>15. Rescisión</w:t>
            </w:r>
          </w:p>
        </w:tc>
        <w:tc>
          <w:tcPr>
            <w:tcW w:w="6840" w:type="dxa"/>
            <w:tcBorders>
              <w:top w:val="nil"/>
              <w:left w:val="nil"/>
              <w:bottom w:val="nil"/>
              <w:right w:val="nil"/>
            </w:tcBorders>
          </w:tcPr>
          <w:p w:rsidR="00AD5100" w:rsidRPr="0086006D" w:rsidRDefault="00AD5100" w:rsidP="00886C39">
            <w:pPr>
              <w:spacing w:after="200"/>
              <w:ind w:right="-72"/>
              <w:jc w:val="both"/>
            </w:pPr>
            <w:r w:rsidRPr="0086006D">
              <w:t xml:space="preserve">El </w:t>
            </w:r>
            <w:r>
              <w:t xml:space="preserve">Contratante </w:t>
            </w:r>
            <w:r w:rsidRPr="0086006D">
              <w:t>podrá dar por terminado este Contrato si sucede cualquiera de los eventos especificados en los párrafos (a) a</w:t>
            </w:r>
            <w:r>
              <w:t>l (d</w:t>
            </w:r>
            <w:r w:rsidRPr="0086006D">
              <w:t xml:space="preserve">) de esta </w:t>
            </w:r>
            <w:r>
              <w:t>C</w:t>
            </w:r>
            <w:r w:rsidRPr="0086006D">
              <w:t>láusula. En dicha circunstancia, el Contratante  enviará una notificación de rescisión por escrito al Consultor por lo me</w:t>
            </w:r>
            <w:r>
              <w:t>nos con (1</w:t>
            </w:r>
            <w:r w:rsidRPr="0086006D">
              <w:t>0) días de anticipación a la fecha de terminación</w:t>
            </w:r>
            <w:r>
              <w:t>:</w:t>
            </w:r>
          </w:p>
          <w:p w:rsidR="00AD5100" w:rsidRPr="0086006D" w:rsidRDefault="00AD5100" w:rsidP="00886C39">
            <w:pPr>
              <w:spacing w:after="200"/>
              <w:ind w:left="540" w:right="-72" w:hanging="540"/>
              <w:jc w:val="both"/>
            </w:pPr>
            <w:r w:rsidRPr="0086006D">
              <w:t>(a)</w:t>
            </w:r>
            <w:r w:rsidRPr="0086006D">
              <w:tab/>
              <w:t>Si el Consultor no subsanara el incumplimiento de sus obligaciones en virtud de este Contrato, dentro de los</w:t>
            </w:r>
            <w:r>
              <w:t xml:space="preserve"> </w:t>
            </w:r>
            <w:r w:rsidR="00373341">
              <w:t>siete</w:t>
            </w:r>
            <w:r>
              <w:t xml:space="preserve"> (7</w:t>
            </w:r>
            <w:r w:rsidRPr="0086006D">
              <w:t>) días siguientes de haber sido notificado o dentro de otro plazo mayor que el Contratante pudiera haber aceptado posteriormente por escrito;</w:t>
            </w:r>
          </w:p>
          <w:p w:rsidR="00AD5100" w:rsidRPr="0086006D" w:rsidRDefault="00AD5100" w:rsidP="00886C39">
            <w:pPr>
              <w:spacing w:after="200"/>
              <w:ind w:left="540" w:right="-72" w:hanging="540"/>
              <w:jc w:val="both"/>
            </w:pPr>
            <w:r w:rsidRPr="0086006D">
              <w:t>(b)</w:t>
            </w:r>
            <w:r w:rsidRPr="0086006D">
              <w:tab/>
              <w:t xml:space="preserve">Si el Consultor llegara a declararse insolvente o fuera declarado en quiebra. </w:t>
            </w:r>
          </w:p>
          <w:p w:rsidR="00AD5100" w:rsidRPr="0086006D" w:rsidRDefault="00AD5100" w:rsidP="00886C39">
            <w:pPr>
              <w:spacing w:after="200"/>
              <w:ind w:left="540" w:right="-72" w:hanging="540"/>
              <w:jc w:val="both"/>
            </w:pPr>
            <w:r w:rsidRPr="0086006D">
              <w:t>(c)</w:t>
            </w:r>
            <w:r w:rsidRPr="0086006D">
              <w:tab/>
              <w:t xml:space="preserve">Si el Contratante determina que el Consultor ha participado en prácticas </w:t>
            </w:r>
            <w:r w:rsidRPr="0086006D">
              <w:rPr>
                <w:lang w:val="es-CO"/>
              </w:rPr>
              <w:t>corru</w:t>
            </w:r>
            <w:r>
              <w:rPr>
                <w:lang w:val="es-CO"/>
              </w:rPr>
              <w:t>ptas, fraudulentas, coercitivas,</w:t>
            </w:r>
            <w:r w:rsidRPr="0086006D">
              <w:rPr>
                <w:lang w:val="es-CO"/>
              </w:rPr>
              <w:t xml:space="preserve"> de colusión</w:t>
            </w:r>
            <w:r w:rsidRPr="0086006D">
              <w:t xml:space="preserve"> </w:t>
            </w:r>
            <w:r>
              <w:t>u Obstructiva</w:t>
            </w:r>
            <w:r w:rsidRPr="0086006D">
              <w:t xml:space="preserve"> durante la competencia o la ejecución del contrato.</w:t>
            </w:r>
          </w:p>
          <w:p w:rsidR="00AD5100" w:rsidRPr="0086006D" w:rsidRDefault="00AD5100" w:rsidP="00886C39">
            <w:pPr>
              <w:tabs>
                <w:tab w:val="left" w:pos="-720"/>
              </w:tabs>
              <w:suppressAutoHyphens/>
              <w:spacing w:after="200"/>
              <w:jc w:val="both"/>
              <w:rPr>
                <w:spacing w:val="-3"/>
              </w:rPr>
            </w:pPr>
            <w:r w:rsidRPr="0086006D">
              <w:t>(d)</w:t>
            </w:r>
            <w:r w:rsidRPr="0086006D">
              <w:tab/>
              <w:t>Si el Contratante, a su sola discreción y por cualquier razón, decidiera rescindir este Contrato.</w:t>
            </w:r>
          </w:p>
        </w:tc>
      </w:tr>
      <w:tr w:rsidR="00AD5100" w:rsidRPr="0086006D" w:rsidTr="00AD5100">
        <w:tc>
          <w:tcPr>
            <w:tcW w:w="2268" w:type="dxa"/>
            <w:tcBorders>
              <w:top w:val="nil"/>
              <w:left w:val="nil"/>
              <w:bottom w:val="nil"/>
              <w:right w:val="nil"/>
            </w:tcBorders>
          </w:tcPr>
          <w:p w:rsidR="00AD5100" w:rsidRDefault="00AD5100" w:rsidP="00886C39">
            <w:pPr>
              <w:pStyle w:val="A4-heading3"/>
              <w:jc w:val="right"/>
            </w:pPr>
          </w:p>
        </w:tc>
        <w:tc>
          <w:tcPr>
            <w:tcW w:w="6840" w:type="dxa"/>
            <w:tcBorders>
              <w:top w:val="nil"/>
              <w:left w:val="nil"/>
              <w:bottom w:val="nil"/>
              <w:right w:val="nil"/>
            </w:tcBorders>
          </w:tcPr>
          <w:p w:rsidR="00AD5100" w:rsidRPr="0086006D" w:rsidRDefault="00AD5100" w:rsidP="00886C39">
            <w:pPr>
              <w:spacing w:after="200"/>
              <w:jc w:val="both"/>
              <w:rPr>
                <w:lang w:val="es-CO"/>
              </w:rPr>
            </w:pPr>
          </w:p>
        </w:tc>
      </w:tr>
    </w:tbl>
    <w:p w:rsidR="00625A17" w:rsidRPr="0086006D" w:rsidRDefault="00625A17" w:rsidP="00625A17">
      <w:pPr>
        <w:tabs>
          <w:tab w:val="left" w:pos="-720"/>
          <w:tab w:val="left" w:pos="0"/>
        </w:tabs>
        <w:suppressAutoHyphens/>
        <w:ind w:left="720" w:hanging="720"/>
        <w:jc w:val="both"/>
        <w:rPr>
          <w:spacing w:val="-3"/>
        </w:rPr>
      </w:pPr>
    </w:p>
    <w:tbl>
      <w:tblPr>
        <w:tblW w:w="0" w:type="auto"/>
        <w:tblLayout w:type="fixed"/>
        <w:tblLook w:val="0000" w:firstRow="0" w:lastRow="0" w:firstColumn="0" w:lastColumn="0" w:noHBand="0" w:noVBand="0"/>
      </w:tblPr>
      <w:tblGrid>
        <w:gridCol w:w="4608"/>
        <w:gridCol w:w="4608"/>
      </w:tblGrid>
      <w:tr w:rsidR="00625A17" w:rsidRPr="0086006D" w:rsidTr="00886C39">
        <w:tc>
          <w:tcPr>
            <w:tcW w:w="4608" w:type="dxa"/>
            <w:tcBorders>
              <w:top w:val="nil"/>
              <w:left w:val="nil"/>
              <w:bottom w:val="nil"/>
              <w:right w:val="nil"/>
            </w:tcBorders>
          </w:tcPr>
          <w:p w:rsidR="00625A17" w:rsidRPr="0086006D" w:rsidRDefault="00625A17" w:rsidP="00886C39">
            <w:pPr>
              <w:tabs>
                <w:tab w:val="left" w:pos="-720"/>
              </w:tabs>
              <w:suppressAutoHyphens/>
              <w:jc w:val="both"/>
              <w:rPr>
                <w:spacing w:val="-3"/>
              </w:rPr>
            </w:pPr>
            <w:r w:rsidRPr="0086006D">
              <w:rPr>
                <w:spacing w:val="-3"/>
              </w:rPr>
              <w:t>POR EL CONTRATANTE</w:t>
            </w:r>
          </w:p>
        </w:tc>
        <w:tc>
          <w:tcPr>
            <w:tcW w:w="4608" w:type="dxa"/>
            <w:tcBorders>
              <w:top w:val="nil"/>
              <w:left w:val="nil"/>
              <w:bottom w:val="nil"/>
              <w:right w:val="nil"/>
            </w:tcBorders>
          </w:tcPr>
          <w:p w:rsidR="00625A17" w:rsidRPr="0086006D" w:rsidRDefault="00625A17" w:rsidP="00886C39">
            <w:pPr>
              <w:tabs>
                <w:tab w:val="left" w:pos="-720"/>
              </w:tabs>
              <w:suppressAutoHyphens/>
              <w:jc w:val="both"/>
              <w:rPr>
                <w:spacing w:val="-3"/>
              </w:rPr>
            </w:pPr>
            <w:r w:rsidRPr="0086006D">
              <w:rPr>
                <w:spacing w:val="-3"/>
              </w:rPr>
              <w:t>POR EL CONSULTOR</w:t>
            </w:r>
          </w:p>
        </w:tc>
      </w:tr>
      <w:tr w:rsidR="00625A17" w:rsidRPr="0086006D" w:rsidTr="00886C39">
        <w:tc>
          <w:tcPr>
            <w:tcW w:w="4608" w:type="dxa"/>
            <w:tcBorders>
              <w:top w:val="nil"/>
              <w:left w:val="nil"/>
              <w:bottom w:val="nil"/>
              <w:right w:val="nil"/>
            </w:tcBorders>
          </w:tcPr>
          <w:p w:rsidR="00625A17" w:rsidRPr="0086006D" w:rsidRDefault="00625A17" w:rsidP="00886C39">
            <w:pPr>
              <w:tabs>
                <w:tab w:val="left" w:pos="-720"/>
              </w:tabs>
              <w:suppressAutoHyphens/>
              <w:jc w:val="both"/>
              <w:rPr>
                <w:spacing w:val="-3"/>
              </w:rPr>
            </w:pPr>
          </w:p>
          <w:p w:rsidR="00625A17" w:rsidRPr="0086006D" w:rsidRDefault="00625A17" w:rsidP="00886C39">
            <w:pPr>
              <w:tabs>
                <w:tab w:val="left" w:pos="-720"/>
              </w:tabs>
              <w:suppressAutoHyphens/>
              <w:jc w:val="both"/>
              <w:rPr>
                <w:spacing w:val="-3"/>
              </w:rPr>
            </w:pPr>
          </w:p>
          <w:p w:rsidR="00625A17" w:rsidRPr="0086006D" w:rsidRDefault="00625A17" w:rsidP="00886C39">
            <w:pPr>
              <w:tabs>
                <w:tab w:val="left" w:pos="-720"/>
              </w:tabs>
              <w:suppressAutoHyphens/>
              <w:jc w:val="both"/>
              <w:rPr>
                <w:spacing w:val="-3"/>
              </w:rPr>
            </w:pPr>
          </w:p>
          <w:p w:rsidR="00625A17" w:rsidRPr="0086006D" w:rsidRDefault="00625A17" w:rsidP="00886C39">
            <w:pPr>
              <w:tabs>
                <w:tab w:val="left" w:pos="-720"/>
                <w:tab w:val="right" w:pos="4140"/>
              </w:tabs>
              <w:suppressAutoHyphens/>
              <w:jc w:val="both"/>
              <w:rPr>
                <w:spacing w:val="-3"/>
                <w:u w:val="single"/>
              </w:rPr>
            </w:pPr>
            <w:r w:rsidRPr="0086006D">
              <w:rPr>
                <w:spacing w:val="-3"/>
              </w:rPr>
              <w:t xml:space="preserve">Firmado por </w:t>
            </w:r>
            <w:r w:rsidRPr="0086006D">
              <w:rPr>
                <w:spacing w:val="-3"/>
                <w:u w:val="single"/>
              </w:rPr>
              <w:tab/>
            </w:r>
          </w:p>
          <w:p w:rsidR="00625A17" w:rsidRPr="0086006D" w:rsidRDefault="00625A17" w:rsidP="00886C39">
            <w:pPr>
              <w:tabs>
                <w:tab w:val="left" w:pos="-720"/>
                <w:tab w:val="right" w:pos="4140"/>
              </w:tabs>
              <w:suppressAutoHyphens/>
              <w:spacing w:before="240"/>
              <w:jc w:val="both"/>
              <w:rPr>
                <w:spacing w:val="-3"/>
              </w:rPr>
            </w:pPr>
            <w:r w:rsidRPr="0086006D">
              <w:rPr>
                <w:spacing w:val="-3"/>
              </w:rPr>
              <w:t xml:space="preserve">Cargo: </w:t>
            </w:r>
            <w:r w:rsidRPr="0086006D">
              <w:rPr>
                <w:spacing w:val="-3"/>
                <w:u w:val="single"/>
              </w:rPr>
              <w:t xml:space="preserve"> </w:t>
            </w:r>
            <w:r w:rsidRPr="0086006D">
              <w:rPr>
                <w:spacing w:val="-3"/>
                <w:u w:val="single"/>
              </w:rPr>
              <w:tab/>
            </w:r>
          </w:p>
        </w:tc>
        <w:tc>
          <w:tcPr>
            <w:tcW w:w="4608" w:type="dxa"/>
            <w:tcBorders>
              <w:top w:val="nil"/>
              <w:left w:val="nil"/>
              <w:bottom w:val="nil"/>
              <w:right w:val="nil"/>
            </w:tcBorders>
          </w:tcPr>
          <w:p w:rsidR="00625A17" w:rsidRPr="0086006D" w:rsidRDefault="00625A17" w:rsidP="00886C39">
            <w:pPr>
              <w:tabs>
                <w:tab w:val="left" w:pos="-720"/>
              </w:tabs>
              <w:suppressAutoHyphens/>
              <w:jc w:val="both"/>
              <w:rPr>
                <w:spacing w:val="-3"/>
              </w:rPr>
            </w:pPr>
          </w:p>
          <w:p w:rsidR="00625A17" w:rsidRPr="0086006D" w:rsidRDefault="00625A17" w:rsidP="00886C39">
            <w:pPr>
              <w:tabs>
                <w:tab w:val="left" w:pos="-720"/>
              </w:tabs>
              <w:suppressAutoHyphens/>
              <w:jc w:val="both"/>
              <w:rPr>
                <w:spacing w:val="-3"/>
              </w:rPr>
            </w:pPr>
          </w:p>
          <w:p w:rsidR="00625A17" w:rsidRPr="0086006D" w:rsidRDefault="00625A17" w:rsidP="00886C39">
            <w:pPr>
              <w:tabs>
                <w:tab w:val="left" w:pos="-720"/>
              </w:tabs>
              <w:suppressAutoHyphens/>
              <w:jc w:val="both"/>
              <w:rPr>
                <w:spacing w:val="-3"/>
              </w:rPr>
            </w:pPr>
          </w:p>
          <w:p w:rsidR="00625A17" w:rsidRPr="0086006D" w:rsidRDefault="00625A17" w:rsidP="00886C39">
            <w:pPr>
              <w:tabs>
                <w:tab w:val="left" w:pos="-720"/>
                <w:tab w:val="right" w:pos="4140"/>
              </w:tabs>
              <w:suppressAutoHyphens/>
              <w:jc w:val="both"/>
              <w:rPr>
                <w:spacing w:val="-3"/>
                <w:u w:val="single"/>
              </w:rPr>
            </w:pPr>
            <w:r w:rsidRPr="0086006D">
              <w:rPr>
                <w:spacing w:val="-3"/>
              </w:rPr>
              <w:t xml:space="preserve">Firmado por </w:t>
            </w:r>
            <w:r w:rsidRPr="0086006D">
              <w:rPr>
                <w:spacing w:val="-3"/>
                <w:u w:val="single"/>
              </w:rPr>
              <w:tab/>
            </w:r>
          </w:p>
          <w:p w:rsidR="00625A17" w:rsidRPr="0086006D" w:rsidRDefault="00625A17" w:rsidP="00886C39">
            <w:pPr>
              <w:tabs>
                <w:tab w:val="left" w:pos="-720"/>
                <w:tab w:val="right" w:pos="4212"/>
              </w:tabs>
              <w:suppressAutoHyphens/>
              <w:spacing w:before="240"/>
              <w:jc w:val="both"/>
              <w:rPr>
                <w:spacing w:val="-3"/>
              </w:rPr>
            </w:pPr>
            <w:r w:rsidRPr="0086006D">
              <w:rPr>
                <w:spacing w:val="-3"/>
              </w:rPr>
              <w:t xml:space="preserve">Cargo: </w:t>
            </w:r>
            <w:r w:rsidRPr="0086006D">
              <w:rPr>
                <w:spacing w:val="-3"/>
                <w:u w:val="single"/>
              </w:rPr>
              <w:t xml:space="preserve"> </w:t>
            </w:r>
            <w:r w:rsidRPr="0086006D">
              <w:rPr>
                <w:spacing w:val="-3"/>
                <w:u w:val="single"/>
              </w:rPr>
              <w:tab/>
            </w:r>
          </w:p>
        </w:tc>
      </w:tr>
    </w:tbl>
    <w:p w:rsidR="00625A17" w:rsidRPr="0086006D" w:rsidRDefault="00625A17" w:rsidP="00625A17">
      <w:pPr>
        <w:tabs>
          <w:tab w:val="left" w:pos="-720"/>
        </w:tabs>
        <w:suppressAutoHyphens/>
        <w:jc w:val="both"/>
        <w:rPr>
          <w:spacing w:val="-3"/>
        </w:rPr>
      </w:pPr>
    </w:p>
    <w:p w:rsidR="00625A17" w:rsidRDefault="00625A17">
      <w:pPr>
        <w:spacing w:after="200" w:line="276" w:lineRule="auto"/>
        <w:rPr>
          <w:spacing w:val="-3"/>
        </w:rPr>
      </w:pPr>
      <w:r>
        <w:rPr>
          <w:spacing w:val="-3"/>
        </w:rPr>
        <w:br w:type="page"/>
      </w:r>
    </w:p>
    <w:p w:rsidR="00625A17" w:rsidRPr="0086006D" w:rsidRDefault="00625A17" w:rsidP="00625A17">
      <w:pPr>
        <w:tabs>
          <w:tab w:val="left" w:pos="-720"/>
        </w:tabs>
        <w:suppressAutoHyphens/>
        <w:jc w:val="both"/>
        <w:rPr>
          <w:spacing w:val="-3"/>
        </w:rPr>
      </w:pPr>
    </w:p>
    <w:p w:rsidR="00625A17" w:rsidRPr="0086006D" w:rsidRDefault="00625A17" w:rsidP="00625A17">
      <w:pPr>
        <w:pStyle w:val="A3-heading2"/>
      </w:pPr>
      <w:r w:rsidRPr="0086006D">
        <w:tab/>
        <w:t>Lista de Anexos</w:t>
      </w:r>
    </w:p>
    <w:p w:rsidR="00625A17" w:rsidRPr="0086006D" w:rsidRDefault="00625A17" w:rsidP="00625A17">
      <w:pPr>
        <w:tabs>
          <w:tab w:val="left" w:pos="-720"/>
        </w:tabs>
        <w:suppressAutoHyphens/>
        <w:jc w:val="both"/>
        <w:rPr>
          <w:spacing w:val="-3"/>
        </w:rPr>
      </w:pPr>
    </w:p>
    <w:p w:rsidR="00625A17" w:rsidRPr="0086006D" w:rsidRDefault="00625A17" w:rsidP="00625A17">
      <w:pPr>
        <w:tabs>
          <w:tab w:val="left" w:pos="-720"/>
          <w:tab w:val="left" w:pos="0"/>
          <w:tab w:val="left" w:pos="720"/>
        </w:tabs>
        <w:suppressAutoHyphens/>
        <w:ind w:left="1440" w:hanging="1440"/>
        <w:jc w:val="both"/>
        <w:rPr>
          <w:spacing w:val="-3"/>
        </w:rPr>
      </w:pPr>
      <w:r w:rsidRPr="0086006D">
        <w:rPr>
          <w:spacing w:val="-3"/>
        </w:rPr>
        <w:t>Anexo A:</w:t>
      </w:r>
      <w:r w:rsidRPr="0086006D">
        <w:rPr>
          <w:spacing w:val="-3"/>
        </w:rPr>
        <w:tab/>
        <w:t>Términos de referencia y alcance de los Servicios</w:t>
      </w:r>
    </w:p>
    <w:p w:rsidR="00625A17" w:rsidRPr="0086006D" w:rsidRDefault="00625A17" w:rsidP="00625A17">
      <w:pPr>
        <w:tabs>
          <w:tab w:val="left" w:pos="-720"/>
        </w:tabs>
        <w:suppressAutoHyphens/>
        <w:jc w:val="both"/>
        <w:rPr>
          <w:spacing w:val="-3"/>
        </w:rPr>
      </w:pPr>
    </w:p>
    <w:p w:rsidR="00625A17" w:rsidRPr="0086006D" w:rsidRDefault="00625A17" w:rsidP="00625A17">
      <w:pPr>
        <w:tabs>
          <w:tab w:val="left" w:pos="-720"/>
          <w:tab w:val="left" w:pos="0"/>
          <w:tab w:val="left" w:pos="720"/>
        </w:tabs>
        <w:suppressAutoHyphens/>
        <w:ind w:left="1440" w:hanging="1440"/>
        <w:jc w:val="both"/>
        <w:rPr>
          <w:spacing w:val="-3"/>
        </w:rPr>
      </w:pPr>
      <w:r w:rsidRPr="0086006D">
        <w:rPr>
          <w:spacing w:val="-3"/>
        </w:rPr>
        <w:t>Anexo B:</w:t>
      </w:r>
      <w:r w:rsidRPr="0086006D">
        <w:rPr>
          <w:spacing w:val="-3"/>
        </w:rPr>
        <w:tab/>
        <w:t>Personal del Consultor</w:t>
      </w:r>
      <w:r>
        <w:rPr>
          <w:spacing w:val="-3"/>
        </w:rPr>
        <w:t xml:space="preserve"> </w:t>
      </w:r>
      <w:r w:rsidRPr="0086006D">
        <w:rPr>
          <w:spacing w:val="-3"/>
        </w:rPr>
        <w:t>y tarifas</w:t>
      </w:r>
    </w:p>
    <w:p w:rsidR="00625A17" w:rsidRPr="0086006D" w:rsidRDefault="00625A17" w:rsidP="00625A17">
      <w:pPr>
        <w:tabs>
          <w:tab w:val="left" w:pos="-720"/>
        </w:tabs>
        <w:suppressAutoHyphens/>
        <w:jc w:val="both"/>
        <w:rPr>
          <w:spacing w:val="-3"/>
        </w:rPr>
      </w:pPr>
    </w:p>
    <w:p w:rsidR="00625A17" w:rsidRPr="0086006D" w:rsidRDefault="00625A17" w:rsidP="00625A17">
      <w:pPr>
        <w:tabs>
          <w:tab w:val="left" w:pos="-720"/>
          <w:tab w:val="left" w:pos="0"/>
          <w:tab w:val="left" w:pos="720"/>
        </w:tabs>
        <w:suppressAutoHyphens/>
        <w:ind w:left="1440" w:hanging="1440"/>
        <w:jc w:val="both"/>
        <w:rPr>
          <w:spacing w:val="-3"/>
        </w:rPr>
      </w:pPr>
      <w:r w:rsidRPr="0086006D">
        <w:rPr>
          <w:spacing w:val="-3"/>
        </w:rPr>
        <w:t>Anexo C:</w:t>
      </w:r>
      <w:r w:rsidRPr="0086006D">
        <w:rPr>
          <w:spacing w:val="-3"/>
        </w:rPr>
        <w:tab/>
        <w:t>Obligación del Consultor de presentar informes</w:t>
      </w:r>
    </w:p>
    <w:p w:rsidR="00625A17" w:rsidRPr="0086006D" w:rsidRDefault="00625A17" w:rsidP="00625A17"/>
    <w:p w:rsidR="00625A17" w:rsidRPr="0086006D" w:rsidRDefault="00625A17" w:rsidP="00625A17">
      <w:pPr>
        <w:tabs>
          <w:tab w:val="left" w:pos="900"/>
        </w:tabs>
        <w:ind w:right="-720"/>
        <w:rPr>
          <w:iCs/>
        </w:rPr>
      </w:pPr>
    </w:p>
    <w:p w:rsidR="009766D4" w:rsidRDefault="009766D4"/>
    <w:sectPr w:rsidR="009766D4">
      <w:headerReference w:type="first" r:id="rId9"/>
      <w:footnotePr>
        <w:pos w:val="beneathText"/>
      </w:footnotePr>
      <w:pgSz w:w="12240" w:h="15840" w:code="1"/>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6C39" w:rsidRDefault="00886C39" w:rsidP="00625A17">
      <w:r>
        <w:separator/>
      </w:r>
    </w:p>
  </w:endnote>
  <w:endnote w:type="continuationSeparator" w:id="0">
    <w:p w:rsidR="00886C39" w:rsidRDefault="00886C39" w:rsidP="00625A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imes New Roman Bold">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6C39" w:rsidRDefault="00886C39" w:rsidP="00625A17">
      <w:r>
        <w:separator/>
      </w:r>
    </w:p>
  </w:footnote>
  <w:footnote w:type="continuationSeparator" w:id="0">
    <w:p w:rsidR="00886C39" w:rsidRDefault="00886C39" w:rsidP="00625A17">
      <w:r>
        <w:continuationSeparator/>
      </w:r>
    </w:p>
  </w:footnote>
  <w:footnote w:id="1">
    <w:p w:rsidR="00886C39" w:rsidRPr="00646FDA" w:rsidRDefault="00886C39" w:rsidP="00625A17">
      <w:pPr>
        <w:pStyle w:val="Textonotapie"/>
        <w:tabs>
          <w:tab w:val="left" w:pos="180"/>
        </w:tabs>
        <w:ind w:left="180" w:hanging="180"/>
        <w:jc w:val="both"/>
        <w:rPr>
          <w:sz w:val="18"/>
          <w:szCs w:val="18"/>
        </w:rPr>
      </w:pPr>
      <w:r>
        <w:rPr>
          <w:rStyle w:val="Refdenotaalpie"/>
        </w:rPr>
        <w:t>1</w:t>
      </w:r>
      <w:r>
        <w:tab/>
        <w:t xml:space="preserve"> </w:t>
      </w:r>
      <w:r w:rsidRPr="00646FDA">
        <w:rPr>
          <w:sz w:val="18"/>
          <w:szCs w:val="18"/>
        </w:rPr>
        <w:t xml:space="preserve">Se recomienda evitar el uso de direcciones de P.O. Box. </w:t>
      </w:r>
    </w:p>
  </w:footnote>
  <w:footnote w:id="2">
    <w:p w:rsidR="00886C39" w:rsidRPr="00886C39" w:rsidRDefault="00886C39">
      <w:pPr>
        <w:pStyle w:val="Textonotapie"/>
      </w:pPr>
      <w:r w:rsidRPr="00646FDA">
        <w:rPr>
          <w:rStyle w:val="Refdenotaalpie"/>
          <w:sz w:val="18"/>
          <w:szCs w:val="18"/>
        </w:rPr>
        <w:t>2</w:t>
      </w:r>
      <w:r w:rsidRPr="00646FDA">
        <w:rPr>
          <w:sz w:val="18"/>
          <w:szCs w:val="18"/>
        </w:rPr>
        <w:t xml:space="preserve">   No aplica para el caso de Consultoría Individual</w:t>
      </w:r>
    </w:p>
  </w:footnote>
  <w:footnote w:id="3">
    <w:p w:rsidR="00646FDA" w:rsidRDefault="00646FDA" w:rsidP="00625A17">
      <w:pPr>
        <w:pStyle w:val="Textonotapie"/>
        <w:tabs>
          <w:tab w:val="left" w:pos="360"/>
        </w:tabs>
      </w:pPr>
      <w:r>
        <w:rPr>
          <w:rStyle w:val="Refdenotaalpie"/>
        </w:rPr>
        <w:t>3</w:t>
      </w:r>
      <w:r>
        <w:rPr>
          <w:sz w:val="18"/>
        </w:rPr>
        <w:t xml:space="preserve"> </w:t>
      </w:r>
      <w:r>
        <w:rPr>
          <w:sz w:val="18"/>
        </w:rPr>
        <w:tab/>
      </w:r>
      <w:r>
        <w:rPr>
          <w:spacing w:val="-2"/>
          <w:sz w:val="18"/>
        </w:rPr>
        <w:t>Modificar el calendario a fin de indicar los elementos que se describen en el Anexo C.</w:t>
      </w:r>
    </w:p>
  </w:footnote>
  <w:footnote w:id="4">
    <w:p w:rsidR="00646FDA" w:rsidRPr="00886C39" w:rsidRDefault="00646FDA" w:rsidP="00886C39">
      <w:pPr>
        <w:pStyle w:val="Textonotapie"/>
        <w:tabs>
          <w:tab w:val="left" w:pos="426"/>
          <w:tab w:val="left" w:pos="567"/>
        </w:tabs>
        <w:ind w:left="426" w:hanging="426"/>
      </w:pPr>
      <w:r>
        <w:rPr>
          <w:rStyle w:val="Refdenotaalpie"/>
        </w:rPr>
        <w:t>4</w:t>
      </w:r>
      <w:r>
        <w:t xml:space="preserve"> </w:t>
      </w:r>
      <w:r>
        <w:tab/>
      </w:r>
      <w:r>
        <w:rPr>
          <w:spacing w:val="-2"/>
          <w:sz w:val="18"/>
        </w:rPr>
        <w:t>Si hubiera alguna restricción con respecto al uso de estos documentos y programas de computación en el futuro, ésta se deberá indicar al final del párrafo 8.</w:t>
      </w:r>
    </w:p>
  </w:footnote>
  <w:footnote w:id="5">
    <w:p w:rsidR="00646FDA" w:rsidRPr="00886C39" w:rsidRDefault="00646FDA" w:rsidP="00886C39">
      <w:pPr>
        <w:pStyle w:val="Textonotapie"/>
        <w:ind w:left="426" w:hanging="426"/>
      </w:pPr>
      <w:r>
        <w:rPr>
          <w:rStyle w:val="Refdenotaalpie"/>
        </w:rPr>
        <w:t>5</w:t>
      </w:r>
      <w:r>
        <w:t xml:space="preserve"> </w:t>
      </w:r>
      <w:r>
        <w:tab/>
      </w:r>
      <w:r>
        <w:rPr>
          <w:sz w:val="18"/>
        </w:rPr>
        <w:t>Normalmente el Contratante selecciona la ley de su país.  Sin embargo, el Banco no tiene objeciones si el Contratante y el Consultor convienen en designar la ley de otro país.  El idioma deberá ser inglés, francés o español, a menos que el contrato haya sido firmado con firmas nacionales, en cuyo caso el idioma puede ser el nacional.</w:t>
      </w:r>
    </w:p>
  </w:footnote>
  <w:footnote w:id="6">
    <w:p w:rsidR="00646FDA" w:rsidRDefault="00646FDA" w:rsidP="00625A17">
      <w:pPr>
        <w:pStyle w:val="Textonotapie"/>
        <w:tabs>
          <w:tab w:val="left" w:pos="360"/>
        </w:tabs>
        <w:ind w:left="360" w:hanging="360"/>
        <w:jc w:val="both"/>
      </w:pPr>
      <w:r>
        <w:rPr>
          <w:rStyle w:val="Refdenotaalpie"/>
        </w:rPr>
        <w:t>6</w:t>
      </w:r>
      <w:r>
        <w:t xml:space="preserve"> </w:t>
      </w:r>
      <w:r>
        <w:rPr>
          <w:sz w:val="18"/>
        </w:rPr>
        <w:tab/>
      </w:r>
      <w:r>
        <w:rPr>
          <w:spacing w:val="-2"/>
          <w:sz w:val="18"/>
        </w:rPr>
        <w:t xml:space="preserve">En el caso de un Contrato celebrado con un Consultor extranjero, el párrafo 13 podrá remplazarse por la siguiente disposición: </w:t>
      </w:r>
      <w:r>
        <w:rPr>
          <w:spacing w:val="-2"/>
          <w:sz w:val="18"/>
        </w:rPr>
        <w:tab/>
        <w:t>“Toda diferencia, controversia o reclamación que surja de este Contrato o en relación con el mismo, o con su incumplimiento, rescisión o invalidez, deberá solucionarse mediante arbitraje de conformidad con el Reglamento de Arbitraje de la Comisión de las Naciones Unidas para el Derecho Mercantil Internacional (CNUDMI) vigente en ese momento.”</w:t>
      </w:r>
    </w:p>
  </w:footnote>
  <w:footnote w:id="7">
    <w:p w:rsidR="00646FDA" w:rsidRPr="006462EB" w:rsidRDefault="00646FDA" w:rsidP="00646FDA">
      <w:pPr>
        <w:pStyle w:val="Textonotapie"/>
        <w:tabs>
          <w:tab w:val="left" w:pos="284"/>
        </w:tabs>
        <w:ind w:left="284" w:hanging="284"/>
        <w:jc w:val="both"/>
        <w:rPr>
          <w:sz w:val="18"/>
          <w:szCs w:val="18"/>
        </w:rPr>
      </w:pPr>
      <w:r>
        <w:rPr>
          <w:rStyle w:val="Refdenotaalpie"/>
        </w:rPr>
        <w:t>7</w:t>
      </w:r>
      <w:r>
        <w:rPr>
          <w:sz w:val="18"/>
          <w:szCs w:val="18"/>
        </w:rPr>
        <w:t xml:space="preserve">    “P</w:t>
      </w:r>
      <w:r w:rsidRPr="006462EB">
        <w:rPr>
          <w:sz w:val="18"/>
          <w:szCs w:val="18"/>
        </w:rPr>
        <w:t xml:space="preserve">ersona” se refiere a un funcionario público que actúa con relación al proceso de </w:t>
      </w:r>
      <w:r>
        <w:rPr>
          <w:sz w:val="18"/>
          <w:szCs w:val="18"/>
        </w:rPr>
        <w:t xml:space="preserve">selección </w:t>
      </w:r>
      <w:r w:rsidRPr="006462EB">
        <w:rPr>
          <w:sz w:val="18"/>
          <w:szCs w:val="18"/>
        </w:rPr>
        <w:t xml:space="preserve">o la ejecución del contrato.  En este contexto, “funcionario público” incluye a personal del Banco Mundial y a empleados de otras organizaciones que toman o revisan decisiones relativas a los contratos. </w:t>
      </w:r>
    </w:p>
  </w:footnote>
  <w:footnote w:id="8">
    <w:p w:rsidR="00646FDA" w:rsidRPr="006462EB" w:rsidRDefault="00646FDA" w:rsidP="00646FDA">
      <w:pPr>
        <w:pStyle w:val="Textonotapie"/>
        <w:tabs>
          <w:tab w:val="left" w:pos="284"/>
        </w:tabs>
        <w:ind w:left="284" w:hanging="284"/>
        <w:jc w:val="both"/>
        <w:rPr>
          <w:sz w:val="18"/>
          <w:szCs w:val="18"/>
        </w:rPr>
      </w:pPr>
      <w:r>
        <w:rPr>
          <w:rStyle w:val="Refdenotaalpie"/>
        </w:rPr>
        <w:t>8</w:t>
      </w:r>
      <w:r>
        <w:rPr>
          <w:sz w:val="18"/>
          <w:szCs w:val="18"/>
        </w:rPr>
        <w:t xml:space="preserve">    “P</w:t>
      </w:r>
      <w:r w:rsidRPr="006462EB">
        <w:rPr>
          <w:sz w:val="18"/>
          <w:szCs w:val="18"/>
        </w:rPr>
        <w:t xml:space="preserve">ersona” significa un funcionario público; los términos “beneficio” y  “obligación” se refieren al proceso de </w:t>
      </w:r>
      <w:r>
        <w:rPr>
          <w:sz w:val="18"/>
          <w:szCs w:val="18"/>
        </w:rPr>
        <w:t xml:space="preserve">selección </w:t>
      </w:r>
      <w:r w:rsidRPr="006462EB">
        <w:rPr>
          <w:sz w:val="18"/>
          <w:szCs w:val="18"/>
        </w:rPr>
        <w:t xml:space="preserve">o a la ejecución del contrato; y el término “actuación u omisión” debe estar dirigida a influenciar el proceso de </w:t>
      </w:r>
      <w:r>
        <w:rPr>
          <w:sz w:val="18"/>
          <w:szCs w:val="18"/>
        </w:rPr>
        <w:t xml:space="preserve">selección </w:t>
      </w:r>
      <w:r w:rsidRPr="006462EB">
        <w:rPr>
          <w:sz w:val="18"/>
          <w:szCs w:val="18"/>
        </w:rPr>
        <w:t>o la ejecución de un contrato.</w:t>
      </w:r>
    </w:p>
  </w:footnote>
  <w:footnote w:id="9">
    <w:p w:rsidR="00646FDA" w:rsidRPr="006462EB" w:rsidRDefault="00646FDA" w:rsidP="00646FDA">
      <w:pPr>
        <w:pStyle w:val="Textonotapie"/>
        <w:tabs>
          <w:tab w:val="left" w:pos="284"/>
        </w:tabs>
        <w:ind w:left="284" w:hanging="284"/>
        <w:jc w:val="both"/>
      </w:pPr>
      <w:r>
        <w:rPr>
          <w:rStyle w:val="Refdenotaalpie"/>
        </w:rPr>
        <w:t>9</w:t>
      </w:r>
      <w:r w:rsidRPr="006462EB">
        <w:rPr>
          <w:sz w:val="18"/>
          <w:szCs w:val="18"/>
        </w:rPr>
        <w:t xml:space="preserve">    </w:t>
      </w:r>
      <w:r w:rsidRPr="006462EB">
        <w:rPr>
          <w:sz w:val="18"/>
          <w:szCs w:val="18"/>
        </w:rPr>
        <w:tab/>
      </w:r>
      <w:r>
        <w:rPr>
          <w:sz w:val="18"/>
          <w:szCs w:val="18"/>
        </w:rPr>
        <w:t>“P</w:t>
      </w:r>
      <w:r w:rsidRPr="006462EB">
        <w:rPr>
          <w:sz w:val="18"/>
          <w:szCs w:val="18"/>
        </w:rPr>
        <w:t xml:space="preserve">ersonas” se refiere a los participantes en el proceso de </w:t>
      </w:r>
      <w:r>
        <w:rPr>
          <w:sz w:val="18"/>
          <w:szCs w:val="18"/>
        </w:rPr>
        <w:t xml:space="preserve">selección </w:t>
      </w:r>
      <w:r w:rsidRPr="006462EB">
        <w:rPr>
          <w:sz w:val="18"/>
          <w:szCs w:val="18"/>
        </w:rPr>
        <w:t xml:space="preserve">(incluyendo a funcionarios públicos) que intentan establecer precios de oferta a niveles </w:t>
      </w:r>
      <w:r w:rsidRPr="000443E5">
        <w:rPr>
          <w:sz w:val="18"/>
          <w:szCs w:val="18"/>
        </w:rPr>
        <w:t>artificiales y no competitivos</w:t>
      </w:r>
      <w:r w:rsidRPr="006462EB">
        <w:t xml:space="preserve">.  </w:t>
      </w:r>
    </w:p>
  </w:footnote>
  <w:footnote w:id="10">
    <w:p w:rsidR="00646FDA" w:rsidRDefault="00646FDA" w:rsidP="00886C39">
      <w:pPr>
        <w:pStyle w:val="Textonotapie"/>
        <w:ind w:left="720" w:hanging="720"/>
        <w:rPr>
          <w:sz w:val="18"/>
          <w:szCs w:val="18"/>
        </w:rPr>
      </w:pPr>
      <w:r>
        <w:rPr>
          <w:rStyle w:val="Refdenotaalpie"/>
        </w:rPr>
        <w:t>10</w:t>
      </w:r>
      <w:r w:rsidRPr="006462EB">
        <w:rPr>
          <w:sz w:val="18"/>
          <w:szCs w:val="18"/>
        </w:rPr>
        <w:t xml:space="preserve">     </w:t>
      </w:r>
      <w:r w:rsidRPr="006462EB">
        <w:rPr>
          <w:sz w:val="18"/>
          <w:szCs w:val="18"/>
        </w:rPr>
        <w:tab/>
      </w:r>
      <w:r>
        <w:rPr>
          <w:sz w:val="18"/>
          <w:szCs w:val="18"/>
        </w:rPr>
        <w:t xml:space="preserve"> “P</w:t>
      </w:r>
      <w:r w:rsidRPr="006462EB">
        <w:rPr>
          <w:sz w:val="18"/>
          <w:szCs w:val="18"/>
        </w:rPr>
        <w:t>ersona” se refiere a un participante en el proceso de contratación o en la ejecución de un contrato.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6C39" w:rsidRDefault="00886C39">
    <w:pPr>
      <w:pStyle w:val="Encabezado"/>
      <w:pBdr>
        <w:bottom w:val="single" w:sz="6" w:space="1" w:color="auto"/>
      </w:pBdr>
    </w:pPr>
    <w:r>
      <w:tab/>
    </w:r>
    <w:r>
      <w:rPr>
        <w:rStyle w:val="Nmerodepgina"/>
      </w:rPr>
      <w:fldChar w:fldCharType="begin"/>
    </w:r>
    <w:r>
      <w:rPr>
        <w:rStyle w:val="Nmerodepgina"/>
      </w:rPr>
      <w:instrText xml:space="preserve"> PAGE </w:instrText>
    </w:r>
    <w:r>
      <w:rPr>
        <w:rStyle w:val="Nmerodepgina"/>
      </w:rPr>
      <w:fldChar w:fldCharType="separate"/>
    </w:r>
    <w:r>
      <w:rPr>
        <w:rStyle w:val="Nmerodepgina"/>
        <w:noProof/>
      </w:rPr>
      <w:t>160</w:t>
    </w:r>
    <w:r>
      <w:rPr>
        <w:rStyle w:val="Nmerodepgina"/>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ECF2BC6"/>
    <w:multiLevelType w:val="hybridMultilevel"/>
    <w:tmpl w:val="1FEE557A"/>
    <w:lvl w:ilvl="0" w:tplc="DBA62318">
      <w:start w:val="1"/>
      <w:numFmt w:val="lowerRoman"/>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hyphenationZone w:val="425"/>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5A17"/>
    <w:rsid w:val="000006EB"/>
    <w:rsid w:val="00000DCC"/>
    <w:rsid w:val="00001CF8"/>
    <w:rsid w:val="000037CA"/>
    <w:rsid w:val="00005958"/>
    <w:rsid w:val="00006F69"/>
    <w:rsid w:val="00010672"/>
    <w:rsid w:val="00010CCC"/>
    <w:rsid w:val="00011C13"/>
    <w:rsid w:val="00013AB0"/>
    <w:rsid w:val="000157D4"/>
    <w:rsid w:val="00015E8D"/>
    <w:rsid w:val="000166A2"/>
    <w:rsid w:val="00016D36"/>
    <w:rsid w:val="00017EB0"/>
    <w:rsid w:val="00020642"/>
    <w:rsid w:val="000218FE"/>
    <w:rsid w:val="00021C21"/>
    <w:rsid w:val="00025445"/>
    <w:rsid w:val="000274B8"/>
    <w:rsid w:val="00027AF7"/>
    <w:rsid w:val="00030CB6"/>
    <w:rsid w:val="00035BF8"/>
    <w:rsid w:val="00036A62"/>
    <w:rsid w:val="000379BD"/>
    <w:rsid w:val="00041A7C"/>
    <w:rsid w:val="00042ADA"/>
    <w:rsid w:val="000436AE"/>
    <w:rsid w:val="00043D45"/>
    <w:rsid w:val="00045F18"/>
    <w:rsid w:val="00046465"/>
    <w:rsid w:val="00047344"/>
    <w:rsid w:val="00047E18"/>
    <w:rsid w:val="000525D6"/>
    <w:rsid w:val="00053057"/>
    <w:rsid w:val="00053168"/>
    <w:rsid w:val="00054DEF"/>
    <w:rsid w:val="00055801"/>
    <w:rsid w:val="0005617A"/>
    <w:rsid w:val="000575BD"/>
    <w:rsid w:val="00060633"/>
    <w:rsid w:val="00061372"/>
    <w:rsid w:val="000620F2"/>
    <w:rsid w:val="00063C9C"/>
    <w:rsid w:val="00064FB7"/>
    <w:rsid w:val="00065F44"/>
    <w:rsid w:val="00067CD6"/>
    <w:rsid w:val="00074B7D"/>
    <w:rsid w:val="00077979"/>
    <w:rsid w:val="00080751"/>
    <w:rsid w:val="00081CB9"/>
    <w:rsid w:val="0008353C"/>
    <w:rsid w:val="000845B9"/>
    <w:rsid w:val="00085AA3"/>
    <w:rsid w:val="00085D2D"/>
    <w:rsid w:val="00087AC3"/>
    <w:rsid w:val="00090458"/>
    <w:rsid w:val="00090801"/>
    <w:rsid w:val="00090EB5"/>
    <w:rsid w:val="00093422"/>
    <w:rsid w:val="00093D0E"/>
    <w:rsid w:val="000951C4"/>
    <w:rsid w:val="00095C13"/>
    <w:rsid w:val="00095F4C"/>
    <w:rsid w:val="000A08A3"/>
    <w:rsid w:val="000A1833"/>
    <w:rsid w:val="000A1ACE"/>
    <w:rsid w:val="000A2811"/>
    <w:rsid w:val="000A386F"/>
    <w:rsid w:val="000A4470"/>
    <w:rsid w:val="000B01CC"/>
    <w:rsid w:val="000B0620"/>
    <w:rsid w:val="000B0D1E"/>
    <w:rsid w:val="000B1065"/>
    <w:rsid w:val="000B230B"/>
    <w:rsid w:val="000B597C"/>
    <w:rsid w:val="000B7420"/>
    <w:rsid w:val="000C26FB"/>
    <w:rsid w:val="000C278D"/>
    <w:rsid w:val="000C311B"/>
    <w:rsid w:val="000C3B95"/>
    <w:rsid w:val="000C50A6"/>
    <w:rsid w:val="000C5A8B"/>
    <w:rsid w:val="000C5AFC"/>
    <w:rsid w:val="000C7399"/>
    <w:rsid w:val="000C7A2F"/>
    <w:rsid w:val="000C7C4F"/>
    <w:rsid w:val="000D03C0"/>
    <w:rsid w:val="000D0E90"/>
    <w:rsid w:val="000D33D0"/>
    <w:rsid w:val="000D3B55"/>
    <w:rsid w:val="000D4811"/>
    <w:rsid w:val="000D580A"/>
    <w:rsid w:val="000D59DD"/>
    <w:rsid w:val="000D5D6D"/>
    <w:rsid w:val="000E35B4"/>
    <w:rsid w:val="000E586F"/>
    <w:rsid w:val="000E760B"/>
    <w:rsid w:val="000F09B1"/>
    <w:rsid w:val="000F128E"/>
    <w:rsid w:val="000F244C"/>
    <w:rsid w:val="000F7CC9"/>
    <w:rsid w:val="001013BF"/>
    <w:rsid w:val="001020FE"/>
    <w:rsid w:val="001046C6"/>
    <w:rsid w:val="001066BF"/>
    <w:rsid w:val="00107070"/>
    <w:rsid w:val="00107508"/>
    <w:rsid w:val="00107AC5"/>
    <w:rsid w:val="00107D72"/>
    <w:rsid w:val="00110025"/>
    <w:rsid w:val="00110181"/>
    <w:rsid w:val="00110DB1"/>
    <w:rsid w:val="00111CB8"/>
    <w:rsid w:val="00111D63"/>
    <w:rsid w:val="001137CE"/>
    <w:rsid w:val="001145EE"/>
    <w:rsid w:val="001159CD"/>
    <w:rsid w:val="00115D1F"/>
    <w:rsid w:val="001171A0"/>
    <w:rsid w:val="001175AC"/>
    <w:rsid w:val="00117A68"/>
    <w:rsid w:val="00117D7F"/>
    <w:rsid w:val="00120B79"/>
    <w:rsid w:val="00122CE8"/>
    <w:rsid w:val="001239C3"/>
    <w:rsid w:val="00123EB0"/>
    <w:rsid w:val="00125C00"/>
    <w:rsid w:val="00125DCF"/>
    <w:rsid w:val="001264BC"/>
    <w:rsid w:val="00126524"/>
    <w:rsid w:val="00126FCD"/>
    <w:rsid w:val="001323E1"/>
    <w:rsid w:val="00132809"/>
    <w:rsid w:val="00132F50"/>
    <w:rsid w:val="0014178E"/>
    <w:rsid w:val="001443A8"/>
    <w:rsid w:val="001443B8"/>
    <w:rsid w:val="0014477F"/>
    <w:rsid w:val="00146D1A"/>
    <w:rsid w:val="00146D33"/>
    <w:rsid w:val="001518EE"/>
    <w:rsid w:val="001522AB"/>
    <w:rsid w:val="00154177"/>
    <w:rsid w:val="00156956"/>
    <w:rsid w:val="00157CCA"/>
    <w:rsid w:val="00160A12"/>
    <w:rsid w:val="00161A89"/>
    <w:rsid w:val="0016268A"/>
    <w:rsid w:val="00162C47"/>
    <w:rsid w:val="0017034D"/>
    <w:rsid w:val="0017109F"/>
    <w:rsid w:val="001729E5"/>
    <w:rsid w:val="00173492"/>
    <w:rsid w:val="00177A02"/>
    <w:rsid w:val="0018167F"/>
    <w:rsid w:val="0018673B"/>
    <w:rsid w:val="001921C1"/>
    <w:rsid w:val="001922B1"/>
    <w:rsid w:val="00192EC8"/>
    <w:rsid w:val="00193208"/>
    <w:rsid w:val="001934FD"/>
    <w:rsid w:val="00193E35"/>
    <w:rsid w:val="0019447B"/>
    <w:rsid w:val="001945E3"/>
    <w:rsid w:val="00195A89"/>
    <w:rsid w:val="0019682C"/>
    <w:rsid w:val="001A1832"/>
    <w:rsid w:val="001A2352"/>
    <w:rsid w:val="001A29EA"/>
    <w:rsid w:val="001A3B67"/>
    <w:rsid w:val="001A4539"/>
    <w:rsid w:val="001A52C4"/>
    <w:rsid w:val="001A6BFE"/>
    <w:rsid w:val="001B03C3"/>
    <w:rsid w:val="001B046F"/>
    <w:rsid w:val="001B0651"/>
    <w:rsid w:val="001B15DA"/>
    <w:rsid w:val="001B593C"/>
    <w:rsid w:val="001C0569"/>
    <w:rsid w:val="001C0E47"/>
    <w:rsid w:val="001C0FB3"/>
    <w:rsid w:val="001C5321"/>
    <w:rsid w:val="001C6F94"/>
    <w:rsid w:val="001C780A"/>
    <w:rsid w:val="001D038B"/>
    <w:rsid w:val="001D0812"/>
    <w:rsid w:val="001D0A20"/>
    <w:rsid w:val="001D1A0F"/>
    <w:rsid w:val="001D2550"/>
    <w:rsid w:val="001D3214"/>
    <w:rsid w:val="001D39C2"/>
    <w:rsid w:val="001D425E"/>
    <w:rsid w:val="001D459F"/>
    <w:rsid w:val="001D4CD6"/>
    <w:rsid w:val="001D577D"/>
    <w:rsid w:val="001D600C"/>
    <w:rsid w:val="001D6B3A"/>
    <w:rsid w:val="001D7526"/>
    <w:rsid w:val="001D7EB7"/>
    <w:rsid w:val="001E01F3"/>
    <w:rsid w:val="001E0EF8"/>
    <w:rsid w:val="001E1211"/>
    <w:rsid w:val="001E38D9"/>
    <w:rsid w:val="001E4630"/>
    <w:rsid w:val="001F0A08"/>
    <w:rsid w:val="001F0D9E"/>
    <w:rsid w:val="001F10A4"/>
    <w:rsid w:val="001F4571"/>
    <w:rsid w:val="001F5314"/>
    <w:rsid w:val="001F7A90"/>
    <w:rsid w:val="00200C3E"/>
    <w:rsid w:val="00202012"/>
    <w:rsid w:val="00203206"/>
    <w:rsid w:val="002041C9"/>
    <w:rsid w:val="0020433E"/>
    <w:rsid w:val="002115D7"/>
    <w:rsid w:val="00211AF9"/>
    <w:rsid w:val="0021262C"/>
    <w:rsid w:val="00213A06"/>
    <w:rsid w:val="002156A4"/>
    <w:rsid w:val="00215CD4"/>
    <w:rsid w:val="0021693B"/>
    <w:rsid w:val="00217D39"/>
    <w:rsid w:val="00221632"/>
    <w:rsid w:val="002219A0"/>
    <w:rsid w:val="0022392C"/>
    <w:rsid w:val="002270D7"/>
    <w:rsid w:val="00227A44"/>
    <w:rsid w:val="0023081B"/>
    <w:rsid w:val="00230AE3"/>
    <w:rsid w:val="002326D9"/>
    <w:rsid w:val="002330E4"/>
    <w:rsid w:val="0023672C"/>
    <w:rsid w:val="002372FF"/>
    <w:rsid w:val="002415D9"/>
    <w:rsid w:val="00242D8D"/>
    <w:rsid w:val="002443AF"/>
    <w:rsid w:val="002444E6"/>
    <w:rsid w:val="00246539"/>
    <w:rsid w:val="00246A3D"/>
    <w:rsid w:val="002471E0"/>
    <w:rsid w:val="002504EF"/>
    <w:rsid w:val="002521C8"/>
    <w:rsid w:val="00253172"/>
    <w:rsid w:val="002570AB"/>
    <w:rsid w:val="00257A89"/>
    <w:rsid w:val="00260490"/>
    <w:rsid w:val="00260D2A"/>
    <w:rsid w:val="00262450"/>
    <w:rsid w:val="002633C9"/>
    <w:rsid w:val="00265AA9"/>
    <w:rsid w:val="0026611B"/>
    <w:rsid w:val="00270356"/>
    <w:rsid w:val="00271D67"/>
    <w:rsid w:val="00271F75"/>
    <w:rsid w:val="002734E7"/>
    <w:rsid w:val="00280200"/>
    <w:rsid w:val="002830AF"/>
    <w:rsid w:val="0029038A"/>
    <w:rsid w:val="0029185C"/>
    <w:rsid w:val="00291893"/>
    <w:rsid w:val="00292668"/>
    <w:rsid w:val="0029399C"/>
    <w:rsid w:val="002939B8"/>
    <w:rsid w:val="0029402E"/>
    <w:rsid w:val="00295A22"/>
    <w:rsid w:val="00295CFC"/>
    <w:rsid w:val="00296636"/>
    <w:rsid w:val="00297F3C"/>
    <w:rsid w:val="002A01FA"/>
    <w:rsid w:val="002A4781"/>
    <w:rsid w:val="002A4B6F"/>
    <w:rsid w:val="002A630A"/>
    <w:rsid w:val="002B3FCB"/>
    <w:rsid w:val="002B4EB7"/>
    <w:rsid w:val="002B797D"/>
    <w:rsid w:val="002B7FD9"/>
    <w:rsid w:val="002C0CDF"/>
    <w:rsid w:val="002C12A0"/>
    <w:rsid w:val="002C1BCB"/>
    <w:rsid w:val="002C2C34"/>
    <w:rsid w:val="002C3F55"/>
    <w:rsid w:val="002C456A"/>
    <w:rsid w:val="002C4722"/>
    <w:rsid w:val="002C5200"/>
    <w:rsid w:val="002C5996"/>
    <w:rsid w:val="002D0D1C"/>
    <w:rsid w:val="002D19B5"/>
    <w:rsid w:val="002D32DF"/>
    <w:rsid w:val="002D3C05"/>
    <w:rsid w:val="002D4937"/>
    <w:rsid w:val="002D5078"/>
    <w:rsid w:val="002D5211"/>
    <w:rsid w:val="002D5788"/>
    <w:rsid w:val="002E0E05"/>
    <w:rsid w:val="002E0F2F"/>
    <w:rsid w:val="002E11F3"/>
    <w:rsid w:val="002E2257"/>
    <w:rsid w:val="002E2570"/>
    <w:rsid w:val="002E26CE"/>
    <w:rsid w:val="002E5F24"/>
    <w:rsid w:val="002E6E7E"/>
    <w:rsid w:val="002F0B12"/>
    <w:rsid w:val="002F2BA4"/>
    <w:rsid w:val="002F3222"/>
    <w:rsid w:val="002F3C9F"/>
    <w:rsid w:val="002F4431"/>
    <w:rsid w:val="002F4A3C"/>
    <w:rsid w:val="002F6518"/>
    <w:rsid w:val="002F6B71"/>
    <w:rsid w:val="002F6BA0"/>
    <w:rsid w:val="002F72B4"/>
    <w:rsid w:val="0030350C"/>
    <w:rsid w:val="003058FA"/>
    <w:rsid w:val="00310923"/>
    <w:rsid w:val="00311125"/>
    <w:rsid w:val="00312163"/>
    <w:rsid w:val="00312A4A"/>
    <w:rsid w:val="003147A3"/>
    <w:rsid w:val="0031489B"/>
    <w:rsid w:val="00314B0E"/>
    <w:rsid w:val="00316CAE"/>
    <w:rsid w:val="003223BB"/>
    <w:rsid w:val="00322864"/>
    <w:rsid w:val="00323289"/>
    <w:rsid w:val="00324B9F"/>
    <w:rsid w:val="00324BC4"/>
    <w:rsid w:val="00325043"/>
    <w:rsid w:val="003302F3"/>
    <w:rsid w:val="00331570"/>
    <w:rsid w:val="00333452"/>
    <w:rsid w:val="003341E9"/>
    <w:rsid w:val="00335EFC"/>
    <w:rsid w:val="00336992"/>
    <w:rsid w:val="00340C11"/>
    <w:rsid w:val="003416A4"/>
    <w:rsid w:val="003421D8"/>
    <w:rsid w:val="00342AA2"/>
    <w:rsid w:val="00342B64"/>
    <w:rsid w:val="0034320D"/>
    <w:rsid w:val="003440C4"/>
    <w:rsid w:val="0034456F"/>
    <w:rsid w:val="00345204"/>
    <w:rsid w:val="003459C2"/>
    <w:rsid w:val="00345E1B"/>
    <w:rsid w:val="00346679"/>
    <w:rsid w:val="00346830"/>
    <w:rsid w:val="0035016D"/>
    <w:rsid w:val="00351031"/>
    <w:rsid w:val="003526FE"/>
    <w:rsid w:val="00352775"/>
    <w:rsid w:val="00353F60"/>
    <w:rsid w:val="00354100"/>
    <w:rsid w:val="00355570"/>
    <w:rsid w:val="003556BF"/>
    <w:rsid w:val="00357AD9"/>
    <w:rsid w:val="0036049D"/>
    <w:rsid w:val="0036393F"/>
    <w:rsid w:val="00365270"/>
    <w:rsid w:val="00365A72"/>
    <w:rsid w:val="00365D49"/>
    <w:rsid w:val="00366928"/>
    <w:rsid w:val="00370C01"/>
    <w:rsid w:val="0037106F"/>
    <w:rsid w:val="003710E7"/>
    <w:rsid w:val="0037122E"/>
    <w:rsid w:val="0037125F"/>
    <w:rsid w:val="00373341"/>
    <w:rsid w:val="00374F2B"/>
    <w:rsid w:val="00380C76"/>
    <w:rsid w:val="0038116C"/>
    <w:rsid w:val="00383320"/>
    <w:rsid w:val="00386B91"/>
    <w:rsid w:val="00392A45"/>
    <w:rsid w:val="003933D2"/>
    <w:rsid w:val="00397327"/>
    <w:rsid w:val="003A0393"/>
    <w:rsid w:val="003A1BC5"/>
    <w:rsid w:val="003A5205"/>
    <w:rsid w:val="003A5D58"/>
    <w:rsid w:val="003A62D8"/>
    <w:rsid w:val="003A6CAA"/>
    <w:rsid w:val="003B0B17"/>
    <w:rsid w:val="003B27AC"/>
    <w:rsid w:val="003B2859"/>
    <w:rsid w:val="003B2A46"/>
    <w:rsid w:val="003B2CBE"/>
    <w:rsid w:val="003B3AA4"/>
    <w:rsid w:val="003B4DA0"/>
    <w:rsid w:val="003B6587"/>
    <w:rsid w:val="003C06B7"/>
    <w:rsid w:val="003C1DE1"/>
    <w:rsid w:val="003C5533"/>
    <w:rsid w:val="003C6154"/>
    <w:rsid w:val="003C6EBF"/>
    <w:rsid w:val="003C794B"/>
    <w:rsid w:val="003C7F25"/>
    <w:rsid w:val="003D1E6F"/>
    <w:rsid w:val="003D46B2"/>
    <w:rsid w:val="003D46BF"/>
    <w:rsid w:val="003D4C84"/>
    <w:rsid w:val="003D5FE0"/>
    <w:rsid w:val="003D659C"/>
    <w:rsid w:val="003E0A27"/>
    <w:rsid w:val="003E1CE4"/>
    <w:rsid w:val="003E3527"/>
    <w:rsid w:val="003E4DAE"/>
    <w:rsid w:val="003E609C"/>
    <w:rsid w:val="003E65C4"/>
    <w:rsid w:val="003E7162"/>
    <w:rsid w:val="003E7282"/>
    <w:rsid w:val="003E749A"/>
    <w:rsid w:val="003F3708"/>
    <w:rsid w:val="003F4054"/>
    <w:rsid w:val="003F4C60"/>
    <w:rsid w:val="003F4F93"/>
    <w:rsid w:val="003F56DB"/>
    <w:rsid w:val="003F5E97"/>
    <w:rsid w:val="003F7A8B"/>
    <w:rsid w:val="003F7D2E"/>
    <w:rsid w:val="00400AFD"/>
    <w:rsid w:val="00401BC2"/>
    <w:rsid w:val="00402835"/>
    <w:rsid w:val="004041F5"/>
    <w:rsid w:val="00404829"/>
    <w:rsid w:val="00412596"/>
    <w:rsid w:val="0041332C"/>
    <w:rsid w:val="00413588"/>
    <w:rsid w:val="004135B5"/>
    <w:rsid w:val="00413C85"/>
    <w:rsid w:val="0041474B"/>
    <w:rsid w:val="004153BC"/>
    <w:rsid w:val="00415F58"/>
    <w:rsid w:val="00416A7F"/>
    <w:rsid w:val="00416B5F"/>
    <w:rsid w:val="00417D72"/>
    <w:rsid w:val="00421355"/>
    <w:rsid w:val="00422AEB"/>
    <w:rsid w:val="00423C70"/>
    <w:rsid w:val="00424240"/>
    <w:rsid w:val="00430628"/>
    <w:rsid w:val="004306F9"/>
    <w:rsid w:val="00431B68"/>
    <w:rsid w:val="00432228"/>
    <w:rsid w:val="004329AC"/>
    <w:rsid w:val="004332F3"/>
    <w:rsid w:val="00437762"/>
    <w:rsid w:val="004404C6"/>
    <w:rsid w:val="00441AE4"/>
    <w:rsid w:val="0044311E"/>
    <w:rsid w:val="0044491E"/>
    <w:rsid w:val="00445711"/>
    <w:rsid w:val="0044637F"/>
    <w:rsid w:val="00447349"/>
    <w:rsid w:val="00447B70"/>
    <w:rsid w:val="0045005C"/>
    <w:rsid w:val="00450BA9"/>
    <w:rsid w:val="00451376"/>
    <w:rsid w:val="00452A4D"/>
    <w:rsid w:val="00452E2F"/>
    <w:rsid w:val="004545AC"/>
    <w:rsid w:val="004551C2"/>
    <w:rsid w:val="00455448"/>
    <w:rsid w:val="00456B01"/>
    <w:rsid w:val="00457E06"/>
    <w:rsid w:val="00464295"/>
    <w:rsid w:val="004704B1"/>
    <w:rsid w:val="00470CD5"/>
    <w:rsid w:val="00470F2C"/>
    <w:rsid w:val="00471376"/>
    <w:rsid w:val="00471E43"/>
    <w:rsid w:val="0047223A"/>
    <w:rsid w:val="004724B4"/>
    <w:rsid w:val="00473664"/>
    <w:rsid w:val="00480F84"/>
    <w:rsid w:val="004819D9"/>
    <w:rsid w:val="00482143"/>
    <w:rsid w:val="00484D54"/>
    <w:rsid w:val="00486250"/>
    <w:rsid w:val="0049025B"/>
    <w:rsid w:val="0049164E"/>
    <w:rsid w:val="00495098"/>
    <w:rsid w:val="004A2F71"/>
    <w:rsid w:val="004A2FF9"/>
    <w:rsid w:val="004A4A49"/>
    <w:rsid w:val="004A4F9A"/>
    <w:rsid w:val="004A587D"/>
    <w:rsid w:val="004A6A0E"/>
    <w:rsid w:val="004B1B30"/>
    <w:rsid w:val="004B3AF6"/>
    <w:rsid w:val="004B4FAF"/>
    <w:rsid w:val="004B668C"/>
    <w:rsid w:val="004C0621"/>
    <w:rsid w:val="004C0CBC"/>
    <w:rsid w:val="004C1DA2"/>
    <w:rsid w:val="004C2FA5"/>
    <w:rsid w:val="004D00D3"/>
    <w:rsid w:val="004D1085"/>
    <w:rsid w:val="004D7013"/>
    <w:rsid w:val="004D7BA6"/>
    <w:rsid w:val="004E1A5E"/>
    <w:rsid w:val="004E1EDD"/>
    <w:rsid w:val="004E5FAC"/>
    <w:rsid w:val="004F14D4"/>
    <w:rsid w:val="005003D9"/>
    <w:rsid w:val="00501B45"/>
    <w:rsid w:val="00504C43"/>
    <w:rsid w:val="00505F04"/>
    <w:rsid w:val="0050673F"/>
    <w:rsid w:val="00506D69"/>
    <w:rsid w:val="00510FBF"/>
    <w:rsid w:val="00513979"/>
    <w:rsid w:val="00515164"/>
    <w:rsid w:val="0051620B"/>
    <w:rsid w:val="0051661E"/>
    <w:rsid w:val="00520B22"/>
    <w:rsid w:val="00522F4A"/>
    <w:rsid w:val="00526BF4"/>
    <w:rsid w:val="0052771F"/>
    <w:rsid w:val="005304DC"/>
    <w:rsid w:val="00533985"/>
    <w:rsid w:val="00534807"/>
    <w:rsid w:val="00534C91"/>
    <w:rsid w:val="00540B49"/>
    <w:rsid w:val="00541CB4"/>
    <w:rsid w:val="005426DA"/>
    <w:rsid w:val="005433A8"/>
    <w:rsid w:val="005433B4"/>
    <w:rsid w:val="00544A89"/>
    <w:rsid w:val="00550D0C"/>
    <w:rsid w:val="00551ED9"/>
    <w:rsid w:val="0055239E"/>
    <w:rsid w:val="00552773"/>
    <w:rsid w:val="00553838"/>
    <w:rsid w:val="00554413"/>
    <w:rsid w:val="005561D5"/>
    <w:rsid w:val="00556325"/>
    <w:rsid w:val="005573C1"/>
    <w:rsid w:val="0055790D"/>
    <w:rsid w:val="00562372"/>
    <w:rsid w:val="0056245B"/>
    <w:rsid w:val="00563344"/>
    <w:rsid w:val="00565155"/>
    <w:rsid w:val="00570492"/>
    <w:rsid w:val="005726E5"/>
    <w:rsid w:val="0057363F"/>
    <w:rsid w:val="00574C11"/>
    <w:rsid w:val="0058241B"/>
    <w:rsid w:val="005838F2"/>
    <w:rsid w:val="00583982"/>
    <w:rsid w:val="005839BF"/>
    <w:rsid w:val="00584143"/>
    <w:rsid w:val="00585986"/>
    <w:rsid w:val="00586846"/>
    <w:rsid w:val="005868DB"/>
    <w:rsid w:val="0059012D"/>
    <w:rsid w:val="00590692"/>
    <w:rsid w:val="00591814"/>
    <w:rsid w:val="005919E4"/>
    <w:rsid w:val="00593626"/>
    <w:rsid w:val="005941F7"/>
    <w:rsid w:val="00594692"/>
    <w:rsid w:val="00595080"/>
    <w:rsid w:val="00596CF2"/>
    <w:rsid w:val="005A0138"/>
    <w:rsid w:val="005A0682"/>
    <w:rsid w:val="005A0B2A"/>
    <w:rsid w:val="005A3AE2"/>
    <w:rsid w:val="005A558F"/>
    <w:rsid w:val="005A5A13"/>
    <w:rsid w:val="005A5B3A"/>
    <w:rsid w:val="005A7091"/>
    <w:rsid w:val="005B0ABA"/>
    <w:rsid w:val="005B0BC4"/>
    <w:rsid w:val="005B2405"/>
    <w:rsid w:val="005B4124"/>
    <w:rsid w:val="005B471E"/>
    <w:rsid w:val="005B563B"/>
    <w:rsid w:val="005B58EF"/>
    <w:rsid w:val="005B5E58"/>
    <w:rsid w:val="005B67D5"/>
    <w:rsid w:val="005B7255"/>
    <w:rsid w:val="005C0E52"/>
    <w:rsid w:val="005C7FE1"/>
    <w:rsid w:val="005D036B"/>
    <w:rsid w:val="005D0A72"/>
    <w:rsid w:val="005D14FF"/>
    <w:rsid w:val="005D190F"/>
    <w:rsid w:val="005D289E"/>
    <w:rsid w:val="005D2FB6"/>
    <w:rsid w:val="005D3F90"/>
    <w:rsid w:val="005D515E"/>
    <w:rsid w:val="005D78E4"/>
    <w:rsid w:val="005E0B18"/>
    <w:rsid w:val="005E0CA9"/>
    <w:rsid w:val="005E1559"/>
    <w:rsid w:val="005E1E06"/>
    <w:rsid w:val="005E3AF4"/>
    <w:rsid w:val="005E44BD"/>
    <w:rsid w:val="005E7D29"/>
    <w:rsid w:val="005F1154"/>
    <w:rsid w:val="005F4B09"/>
    <w:rsid w:val="005F5D99"/>
    <w:rsid w:val="005F5E2F"/>
    <w:rsid w:val="005F70EA"/>
    <w:rsid w:val="005F7ED9"/>
    <w:rsid w:val="0060034F"/>
    <w:rsid w:val="0060230C"/>
    <w:rsid w:val="00603EA3"/>
    <w:rsid w:val="00604B4B"/>
    <w:rsid w:val="00605CB6"/>
    <w:rsid w:val="006071D9"/>
    <w:rsid w:val="00607453"/>
    <w:rsid w:val="00607AB3"/>
    <w:rsid w:val="00610BF4"/>
    <w:rsid w:val="006117D8"/>
    <w:rsid w:val="00611AA5"/>
    <w:rsid w:val="00615FF6"/>
    <w:rsid w:val="006169D4"/>
    <w:rsid w:val="00621C32"/>
    <w:rsid w:val="006246F7"/>
    <w:rsid w:val="00624B45"/>
    <w:rsid w:val="00625A17"/>
    <w:rsid w:val="00625AC5"/>
    <w:rsid w:val="006263CC"/>
    <w:rsid w:val="006276E0"/>
    <w:rsid w:val="00630ADD"/>
    <w:rsid w:val="00630BD8"/>
    <w:rsid w:val="00630E5F"/>
    <w:rsid w:val="00631B52"/>
    <w:rsid w:val="00631EEF"/>
    <w:rsid w:val="00632A4E"/>
    <w:rsid w:val="00633965"/>
    <w:rsid w:val="00636D45"/>
    <w:rsid w:val="00636E40"/>
    <w:rsid w:val="006373B9"/>
    <w:rsid w:val="006405C7"/>
    <w:rsid w:val="00641DA4"/>
    <w:rsid w:val="00644888"/>
    <w:rsid w:val="00644BFE"/>
    <w:rsid w:val="00646E75"/>
    <w:rsid w:val="00646FDA"/>
    <w:rsid w:val="006478F4"/>
    <w:rsid w:val="006527BC"/>
    <w:rsid w:val="00652DA5"/>
    <w:rsid w:val="00653388"/>
    <w:rsid w:val="00653487"/>
    <w:rsid w:val="00653D90"/>
    <w:rsid w:val="006566A2"/>
    <w:rsid w:val="00660056"/>
    <w:rsid w:val="006620DA"/>
    <w:rsid w:val="006621AF"/>
    <w:rsid w:val="00663F86"/>
    <w:rsid w:val="00665233"/>
    <w:rsid w:val="00665824"/>
    <w:rsid w:val="006720B5"/>
    <w:rsid w:val="006722C2"/>
    <w:rsid w:val="00674F14"/>
    <w:rsid w:val="0067596F"/>
    <w:rsid w:val="00675B05"/>
    <w:rsid w:val="0067657F"/>
    <w:rsid w:val="00676DBC"/>
    <w:rsid w:val="00680154"/>
    <w:rsid w:val="0068579D"/>
    <w:rsid w:val="006902E6"/>
    <w:rsid w:val="00690C18"/>
    <w:rsid w:val="00690F33"/>
    <w:rsid w:val="00691126"/>
    <w:rsid w:val="00692944"/>
    <w:rsid w:val="0069589C"/>
    <w:rsid w:val="00695A02"/>
    <w:rsid w:val="00697B0A"/>
    <w:rsid w:val="00697BC7"/>
    <w:rsid w:val="006A027D"/>
    <w:rsid w:val="006A2E73"/>
    <w:rsid w:val="006A37B8"/>
    <w:rsid w:val="006A3989"/>
    <w:rsid w:val="006A4BF4"/>
    <w:rsid w:val="006A4CAE"/>
    <w:rsid w:val="006A5B65"/>
    <w:rsid w:val="006A661A"/>
    <w:rsid w:val="006A6CAB"/>
    <w:rsid w:val="006A7CAF"/>
    <w:rsid w:val="006B089C"/>
    <w:rsid w:val="006B122F"/>
    <w:rsid w:val="006B1F20"/>
    <w:rsid w:val="006B1F8F"/>
    <w:rsid w:val="006B2371"/>
    <w:rsid w:val="006B3DBF"/>
    <w:rsid w:val="006B3FFE"/>
    <w:rsid w:val="006B41A3"/>
    <w:rsid w:val="006C0BC7"/>
    <w:rsid w:val="006C2763"/>
    <w:rsid w:val="006C3A18"/>
    <w:rsid w:val="006C3CDF"/>
    <w:rsid w:val="006C4A6B"/>
    <w:rsid w:val="006C52F7"/>
    <w:rsid w:val="006C6A62"/>
    <w:rsid w:val="006D008A"/>
    <w:rsid w:val="006D0760"/>
    <w:rsid w:val="006D173E"/>
    <w:rsid w:val="006D5415"/>
    <w:rsid w:val="006D646A"/>
    <w:rsid w:val="006D7E8F"/>
    <w:rsid w:val="006E037B"/>
    <w:rsid w:val="006E145C"/>
    <w:rsid w:val="006E27A1"/>
    <w:rsid w:val="006E4888"/>
    <w:rsid w:val="006E7682"/>
    <w:rsid w:val="006F4054"/>
    <w:rsid w:val="006F47D7"/>
    <w:rsid w:val="006F4B87"/>
    <w:rsid w:val="006F7334"/>
    <w:rsid w:val="006F742F"/>
    <w:rsid w:val="006F752C"/>
    <w:rsid w:val="006F7665"/>
    <w:rsid w:val="007056F9"/>
    <w:rsid w:val="00707FC1"/>
    <w:rsid w:val="007100C9"/>
    <w:rsid w:val="007108EF"/>
    <w:rsid w:val="00711BAD"/>
    <w:rsid w:val="00711CEE"/>
    <w:rsid w:val="00712074"/>
    <w:rsid w:val="00714F8A"/>
    <w:rsid w:val="0071529E"/>
    <w:rsid w:val="00715693"/>
    <w:rsid w:val="00716461"/>
    <w:rsid w:val="007171DB"/>
    <w:rsid w:val="00717622"/>
    <w:rsid w:val="0072091E"/>
    <w:rsid w:val="00720E77"/>
    <w:rsid w:val="00720EFD"/>
    <w:rsid w:val="00724E18"/>
    <w:rsid w:val="0072553F"/>
    <w:rsid w:val="00725ABC"/>
    <w:rsid w:val="007262D1"/>
    <w:rsid w:val="00727432"/>
    <w:rsid w:val="00727CA7"/>
    <w:rsid w:val="00730E8B"/>
    <w:rsid w:val="00731584"/>
    <w:rsid w:val="00731EFC"/>
    <w:rsid w:val="0073226D"/>
    <w:rsid w:val="00733597"/>
    <w:rsid w:val="0073448C"/>
    <w:rsid w:val="007352C6"/>
    <w:rsid w:val="00735B08"/>
    <w:rsid w:val="00736F13"/>
    <w:rsid w:val="0074537D"/>
    <w:rsid w:val="00746C2A"/>
    <w:rsid w:val="00747AEE"/>
    <w:rsid w:val="007539E6"/>
    <w:rsid w:val="00754D6E"/>
    <w:rsid w:val="00757A7C"/>
    <w:rsid w:val="00763030"/>
    <w:rsid w:val="007638C0"/>
    <w:rsid w:val="007640E7"/>
    <w:rsid w:val="00766244"/>
    <w:rsid w:val="00767F85"/>
    <w:rsid w:val="0077043F"/>
    <w:rsid w:val="00773472"/>
    <w:rsid w:val="00773691"/>
    <w:rsid w:val="00774F55"/>
    <w:rsid w:val="00775706"/>
    <w:rsid w:val="00775E56"/>
    <w:rsid w:val="00776282"/>
    <w:rsid w:val="00776752"/>
    <w:rsid w:val="007778D2"/>
    <w:rsid w:val="00782868"/>
    <w:rsid w:val="00782F0C"/>
    <w:rsid w:val="0079039E"/>
    <w:rsid w:val="007904CE"/>
    <w:rsid w:val="0079338D"/>
    <w:rsid w:val="0079364D"/>
    <w:rsid w:val="00797890"/>
    <w:rsid w:val="007A15F1"/>
    <w:rsid w:val="007A2A85"/>
    <w:rsid w:val="007A4F3F"/>
    <w:rsid w:val="007A5B1F"/>
    <w:rsid w:val="007A75B3"/>
    <w:rsid w:val="007B00E7"/>
    <w:rsid w:val="007B14D9"/>
    <w:rsid w:val="007B1E6E"/>
    <w:rsid w:val="007B47B7"/>
    <w:rsid w:val="007B7AED"/>
    <w:rsid w:val="007C1B03"/>
    <w:rsid w:val="007C1EA1"/>
    <w:rsid w:val="007C38AD"/>
    <w:rsid w:val="007C664A"/>
    <w:rsid w:val="007C6757"/>
    <w:rsid w:val="007C7071"/>
    <w:rsid w:val="007D110C"/>
    <w:rsid w:val="007D1E7D"/>
    <w:rsid w:val="007D206C"/>
    <w:rsid w:val="007D2E51"/>
    <w:rsid w:val="007D42EB"/>
    <w:rsid w:val="007D7D5D"/>
    <w:rsid w:val="007E0D2E"/>
    <w:rsid w:val="007E1956"/>
    <w:rsid w:val="007E32B5"/>
    <w:rsid w:val="007E4641"/>
    <w:rsid w:val="007E4970"/>
    <w:rsid w:val="007E4B69"/>
    <w:rsid w:val="007E5FFB"/>
    <w:rsid w:val="007E68D6"/>
    <w:rsid w:val="007E6E26"/>
    <w:rsid w:val="007E7CCF"/>
    <w:rsid w:val="007F07A2"/>
    <w:rsid w:val="007F4790"/>
    <w:rsid w:val="007F4C94"/>
    <w:rsid w:val="007F5B33"/>
    <w:rsid w:val="0080195C"/>
    <w:rsid w:val="00801B51"/>
    <w:rsid w:val="0080585D"/>
    <w:rsid w:val="00807B53"/>
    <w:rsid w:val="00810874"/>
    <w:rsid w:val="0081320B"/>
    <w:rsid w:val="00814937"/>
    <w:rsid w:val="00815B3C"/>
    <w:rsid w:val="00815FA3"/>
    <w:rsid w:val="00816F81"/>
    <w:rsid w:val="0081733F"/>
    <w:rsid w:val="00817590"/>
    <w:rsid w:val="00820FAD"/>
    <w:rsid w:val="0082236B"/>
    <w:rsid w:val="008239DD"/>
    <w:rsid w:val="00825368"/>
    <w:rsid w:val="00827AA5"/>
    <w:rsid w:val="00827B6F"/>
    <w:rsid w:val="00830E68"/>
    <w:rsid w:val="00831D92"/>
    <w:rsid w:val="00832C74"/>
    <w:rsid w:val="008334F3"/>
    <w:rsid w:val="00833D5A"/>
    <w:rsid w:val="00834539"/>
    <w:rsid w:val="00835CDB"/>
    <w:rsid w:val="00835D57"/>
    <w:rsid w:val="008365F1"/>
    <w:rsid w:val="00837612"/>
    <w:rsid w:val="008418AD"/>
    <w:rsid w:val="008429C1"/>
    <w:rsid w:val="00843AC5"/>
    <w:rsid w:val="00843B61"/>
    <w:rsid w:val="00844F7B"/>
    <w:rsid w:val="008456AA"/>
    <w:rsid w:val="0084769F"/>
    <w:rsid w:val="0085086E"/>
    <w:rsid w:val="00850B1F"/>
    <w:rsid w:val="00850E25"/>
    <w:rsid w:val="00851080"/>
    <w:rsid w:val="00851494"/>
    <w:rsid w:val="008538A1"/>
    <w:rsid w:val="0085436A"/>
    <w:rsid w:val="00854E45"/>
    <w:rsid w:val="00855A02"/>
    <w:rsid w:val="00857793"/>
    <w:rsid w:val="00860C0D"/>
    <w:rsid w:val="00861FD7"/>
    <w:rsid w:val="0086293E"/>
    <w:rsid w:val="00864400"/>
    <w:rsid w:val="00864596"/>
    <w:rsid w:val="00865763"/>
    <w:rsid w:val="00865836"/>
    <w:rsid w:val="00870E5C"/>
    <w:rsid w:val="0087159B"/>
    <w:rsid w:val="008730DA"/>
    <w:rsid w:val="00877E75"/>
    <w:rsid w:val="00880344"/>
    <w:rsid w:val="00880979"/>
    <w:rsid w:val="0088202D"/>
    <w:rsid w:val="0088338B"/>
    <w:rsid w:val="0088687C"/>
    <w:rsid w:val="00886C39"/>
    <w:rsid w:val="00890F63"/>
    <w:rsid w:val="0089109E"/>
    <w:rsid w:val="0089122E"/>
    <w:rsid w:val="00892401"/>
    <w:rsid w:val="00892F0C"/>
    <w:rsid w:val="00893A01"/>
    <w:rsid w:val="008945B1"/>
    <w:rsid w:val="00895456"/>
    <w:rsid w:val="008A0AF2"/>
    <w:rsid w:val="008A1C11"/>
    <w:rsid w:val="008A3E11"/>
    <w:rsid w:val="008A4275"/>
    <w:rsid w:val="008A4B22"/>
    <w:rsid w:val="008A7AE1"/>
    <w:rsid w:val="008B082D"/>
    <w:rsid w:val="008B0A32"/>
    <w:rsid w:val="008B14F9"/>
    <w:rsid w:val="008B2168"/>
    <w:rsid w:val="008B26E9"/>
    <w:rsid w:val="008B59C8"/>
    <w:rsid w:val="008C1DAD"/>
    <w:rsid w:val="008C28F1"/>
    <w:rsid w:val="008C3219"/>
    <w:rsid w:val="008C4468"/>
    <w:rsid w:val="008C668C"/>
    <w:rsid w:val="008D26BC"/>
    <w:rsid w:val="008D3980"/>
    <w:rsid w:val="008D6CA7"/>
    <w:rsid w:val="008D79E0"/>
    <w:rsid w:val="008E05B7"/>
    <w:rsid w:val="008E083F"/>
    <w:rsid w:val="008E0B4E"/>
    <w:rsid w:val="008E326A"/>
    <w:rsid w:val="008E665A"/>
    <w:rsid w:val="008F0E33"/>
    <w:rsid w:val="008F1BE6"/>
    <w:rsid w:val="008F34DF"/>
    <w:rsid w:val="008F5745"/>
    <w:rsid w:val="008F5788"/>
    <w:rsid w:val="008F7852"/>
    <w:rsid w:val="00902707"/>
    <w:rsid w:val="00902B09"/>
    <w:rsid w:val="00904035"/>
    <w:rsid w:val="00905470"/>
    <w:rsid w:val="00905A70"/>
    <w:rsid w:val="009070EC"/>
    <w:rsid w:val="0091023B"/>
    <w:rsid w:val="009107F1"/>
    <w:rsid w:val="009118F7"/>
    <w:rsid w:val="00912979"/>
    <w:rsid w:val="0091343E"/>
    <w:rsid w:val="00915B2C"/>
    <w:rsid w:val="00917498"/>
    <w:rsid w:val="00917823"/>
    <w:rsid w:val="00921A07"/>
    <w:rsid w:val="00921DBB"/>
    <w:rsid w:val="00923CDD"/>
    <w:rsid w:val="00927A08"/>
    <w:rsid w:val="009317CB"/>
    <w:rsid w:val="00931BD0"/>
    <w:rsid w:val="00934AFC"/>
    <w:rsid w:val="00936623"/>
    <w:rsid w:val="00936BED"/>
    <w:rsid w:val="0093732B"/>
    <w:rsid w:val="00940071"/>
    <w:rsid w:val="0094139D"/>
    <w:rsid w:val="00941654"/>
    <w:rsid w:val="0094203C"/>
    <w:rsid w:val="00944132"/>
    <w:rsid w:val="00944B55"/>
    <w:rsid w:val="0094501E"/>
    <w:rsid w:val="0094683A"/>
    <w:rsid w:val="00950EA6"/>
    <w:rsid w:val="00956152"/>
    <w:rsid w:val="00960D46"/>
    <w:rsid w:val="00961C9A"/>
    <w:rsid w:val="00961DA8"/>
    <w:rsid w:val="009643CB"/>
    <w:rsid w:val="009663E3"/>
    <w:rsid w:val="0096697C"/>
    <w:rsid w:val="00973457"/>
    <w:rsid w:val="00973781"/>
    <w:rsid w:val="00975C2B"/>
    <w:rsid w:val="009766D4"/>
    <w:rsid w:val="00986604"/>
    <w:rsid w:val="00986832"/>
    <w:rsid w:val="00990097"/>
    <w:rsid w:val="00990188"/>
    <w:rsid w:val="0099031C"/>
    <w:rsid w:val="00992255"/>
    <w:rsid w:val="009957F4"/>
    <w:rsid w:val="0099615B"/>
    <w:rsid w:val="0099620D"/>
    <w:rsid w:val="00996AD8"/>
    <w:rsid w:val="00997043"/>
    <w:rsid w:val="0099753F"/>
    <w:rsid w:val="009A0CC1"/>
    <w:rsid w:val="009A0D13"/>
    <w:rsid w:val="009A14B9"/>
    <w:rsid w:val="009A458B"/>
    <w:rsid w:val="009A59B2"/>
    <w:rsid w:val="009A5B8D"/>
    <w:rsid w:val="009B0E95"/>
    <w:rsid w:val="009B12F2"/>
    <w:rsid w:val="009B1984"/>
    <w:rsid w:val="009B20DD"/>
    <w:rsid w:val="009B508F"/>
    <w:rsid w:val="009C03E4"/>
    <w:rsid w:val="009C057B"/>
    <w:rsid w:val="009C0DC9"/>
    <w:rsid w:val="009C10E1"/>
    <w:rsid w:val="009C17C2"/>
    <w:rsid w:val="009C2D6C"/>
    <w:rsid w:val="009C619C"/>
    <w:rsid w:val="009D0D25"/>
    <w:rsid w:val="009D13F5"/>
    <w:rsid w:val="009D1AED"/>
    <w:rsid w:val="009D20F5"/>
    <w:rsid w:val="009D3B39"/>
    <w:rsid w:val="009D3F36"/>
    <w:rsid w:val="009D497C"/>
    <w:rsid w:val="009D6D1E"/>
    <w:rsid w:val="009E1220"/>
    <w:rsid w:val="009E29FB"/>
    <w:rsid w:val="009E6A15"/>
    <w:rsid w:val="009E7278"/>
    <w:rsid w:val="009E73D1"/>
    <w:rsid w:val="009F1925"/>
    <w:rsid w:val="009F1C99"/>
    <w:rsid w:val="009F2712"/>
    <w:rsid w:val="009F2BC1"/>
    <w:rsid w:val="009F31DE"/>
    <w:rsid w:val="009F49F9"/>
    <w:rsid w:val="009F5780"/>
    <w:rsid w:val="009F5818"/>
    <w:rsid w:val="009F6B4F"/>
    <w:rsid w:val="00A00547"/>
    <w:rsid w:val="00A009CE"/>
    <w:rsid w:val="00A034A5"/>
    <w:rsid w:val="00A03703"/>
    <w:rsid w:val="00A058AA"/>
    <w:rsid w:val="00A06525"/>
    <w:rsid w:val="00A06FC5"/>
    <w:rsid w:val="00A1194D"/>
    <w:rsid w:val="00A12721"/>
    <w:rsid w:val="00A14FB1"/>
    <w:rsid w:val="00A17E07"/>
    <w:rsid w:val="00A204F3"/>
    <w:rsid w:val="00A20F69"/>
    <w:rsid w:val="00A21B5C"/>
    <w:rsid w:val="00A22D2E"/>
    <w:rsid w:val="00A23193"/>
    <w:rsid w:val="00A25D2B"/>
    <w:rsid w:val="00A2650E"/>
    <w:rsid w:val="00A268A3"/>
    <w:rsid w:val="00A26A4A"/>
    <w:rsid w:val="00A26FB1"/>
    <w:rsid w:val="00A30A1B"/>
    <w:rsid w:val="00A30B65"/>
    <w:rsid w:val="00A31BCC"/>
    <w:rsid w:val="00A32B51"/>
    <w:rsid w:val="00A32C99"/>
    <w:rsid w:val="00A330AF"/>
    <w:rsid w:val="00A33ABB"/>
    <w:rsid w:val="00A356C5"/>
    <w:rsid w:val="00A35F70"/>
    <w:rsid w:val="00A37206"/>
    <w:rsid w:val="00A403FE"/>
    <w:rsid w:val="00A40C26"/>
    <w:rsid w:val="00A40C4E"/>
    <w:rsid w:val="00A41A5E"/>
    <w:rsid w:val="00A41EB7"/>
    <w:rsid w:val="00A426CB"/>
    <w:rsid w:val="00A432F2"/>
    <w:rsid w:val="00A44DC9"/>
    <w:rsid w:val="00A47E6E"/>
    <w:rsid w:val="00A50600"/>
    <w:rsid w:val="00A51B73"/>
    <w:rsid w:val="00A528E4"/>
    <w:rsid w:val="00A52A06"/>
    <w:rsid w:val="00A5312A"/>
    <w:rsid w:val="00A53919"/>
    <w:rsid w:val="00A6048A"/>
    <w:rsid w:val="00A6278E"/>
    <w:rsid w:val="00A62F25"/>
    <w:rsid w:val="00A6301A"/>
    <w:rsid w:val="00A63073"/>
    <w:rsid w:val="00A639CA"/>
    <w:rsid w:val="00A63F98"/>
    <w:rsid w:val="00A66860"/>
    <w:rsid w:val="00A66910"/>
    <w:rsid w:val="00A707C4"/>
    <w:rsid w:val="00A726C2"/>
    <w:rsid w:val="00A7526C"/>
    <w:rsid w:val="00A76DA3"/>
    <w:rsid w:val="00A76E60"/>
    <w:rsid w:val="00A77C0A"/>
    <w:rsid w:val="00A8590D"/>
    <w:rsid w:val="00A860FE"/>
    <w:rsid w:val="00A92C7B"/>
    <w:rsid w:val="00A9410B"/>
    <w:rsid w:val="00A968B0"/>
    <w:rsid w:val="00A96B26"/>
    <w:rsid w:val="00A96BFC"/>
    <w:rsid w:val="00AA3F82"/>
    <w:rsid w:val="00AA48D2"/>
    <w:rsid w:val="00AA552E"/>
    <w:rsid w:val="00AA6795"/>
    <w:rsid w:val="00AB19D5"/>
    <w:rsid w:val="00AB2B24"/>
    <w:rsid w:val="00AB43CF"/>
    <w:rsid w:val="00AB501C"/>
    <w:rsid w:val="00AB577B"/>
    <w:rsid w:val="00AC023C"/>
    <w:rsid w:val="00AC4E5A"/>
    <w:rsid w:val="00AC541F"/>
    <w:rsid w:val="00AC6826"/>
    <w:rsid w:val="00AD4E04"/>
    <w:rsid w:val="00AD5100"/>
    <w:rsid w:val="00AD5323"/>
    <w:rsid w:val="00AD57E7"/>
    <w:rsid w:val="00AE0298"/>
    <w:rsid w:val="00AE12F7"/>
    <w:rsid w:val="00AE17A6"/>
    <w:rsid w:val="00AE1A16"/>
    <w:rsid w:val="00AE394C"/>
    <w:rsid w:val="00AF1A0B"/>
    <w:rsid w:val="00AF1BF2"/>
    <w:rsid w:val="00AF49F8"/>
    <w:rsid w:val="00AF4E0E"/>
    <w:rsid w:val="00AF5C9B"/>
    <w:rsid w:val="00AF6211"/>
    <w:rsid w:val="00AF793F"/>
    <w:rsid w:val="00AF79D5"/>
    <w:rsid w:val="00B03FDD"/>
    <w:rsid w:val="00B049A1"/>
    <w:rsid w:val="00B06B90"/>
    <w:rsid w:val="00B14CD0"/>
    <w:rsid w:val="00B155B7"/>
    <w:rsid w:val="00B157BD"/>
    <w:rsid w:val="00B1683D"/>
    <w:rsid w:val="00B17E73"/>
    <w:rsid w:val="00B20430"/>
    <w:rsid w:val="00B21C4B"/>
    <w:rsid w:val="00B24E7F"/>
    <w:rsid w:val="00B25871"/>
    <w:rsid w:val="00B263F3"/>
    <w:rsid w:val="00B3159A"/>
    <w:rsid w:val="00B3198F"/>
    <w:rsid w:val="00B31B8A"/>
    <w:rsid w:val="00B34162"/>
    <w:rsid w:val="00B346CE"/>
    <w:rsid w:val="00B35F74"/>
    <w:rsid w:val="00B372CF"/>
    <w:rsid w:val="00B40546"/>
    <w:rsid w:val="00B412F8"/>
    <w:rsid w:val="00B42370"/>
    <w:rsid w:val="00B42E9D"/>
    <w:rsid w:val="00B43775"/>
    <w:rsid w:val="00B45207"/>
    <w:rsid w:val="00B4589C"/>
    <w:rsid w:val="00B541A1"/>
    <w:rsid w:val="00B548B1"/>
    <w:rsid w:val="00B55D0F"/>
    <w:rsid w:val="00B575E5"/>
    <w:rsid w:val="00B57787"/>
    <w:rsid w:val="00B602CC"/>
    <w:rsid w:val="00B60885"/>
    <w:rsid w:val="00B60BC6"/>
    <w:rsid w:val="00B63E29"/>
    <w:rsid w:val="00B6524F"/>
    <w:rsid w:val="00B66FA6"/>
    <w:rsid w:val="00B675F4"/>
    <w:rsid w:val="00B719C4"/>
    <w:rsid w:val="00B7761C"/>
    <w:rsid w:val="00B77EA3"/>
    <w:rsid w:val="00B82D16"/>
    <w:rsid w:val="00B83738"/>
    <w:rsid w:val="00B84A1F"/>
    <w:rsid w:val="00B84E9F"/>
    <w:rsid w:val="00B85729"/>
    <w:rsid w:val="00B8646C"/>
    <w:rsid w:val="00B8776D"/>
    <w:rsid w:val="00B9022F"/>
    <w:rsid w:val="00B90567"/>
    <w:rsid w:val="00B919A1"/>
    <w:rsid w:val="00B92B95"/>
    <w:rsid w:val="00B95243"/>
    <w:rsid w:val="00B96A79"/>
    <w:rsid w:val="00B9731A"/>
    <w:rsid w:val="00BA28B5"/>
    <w:rsid w:val="00BA38AE"/>
    <w:rsid w:val="00BA51B3"/>
    <w:rsid w:val="00BA5530"/>
    <w:rsid w:val="00BA6C15"/>
    <w:rsid w:val="00BA6EE4"/>
    <w:rsid w:val="00BA7890"/>
    <w:rsid w:val="00BB192B"/>
    <w:rsid w:val="00BB2470"/>
    <w:rsid w:val="00BB2BA6"/>
    <w:rsid w:val="00BB31B0"/>
    <w:rsid w:val="00BB42F8"/>
    <w:rsid w:val="00BB4BF1"/>
    <w:rsid w:val="00BB7962"/>
    <w:rsid w:val="00BC00B6"/>
    <w:rsid w:val="00BC1D78"/>
    <w:rsid w:val="00BC2F2F"/>
    <w:rsid w:val="00BC38DB"/>
    <w:rsid w:val="00BC3925"/>
    <w:rsid w:val="00BC3DA4"/>
    <w:rsid w:val="00BC5D59"/>
    <w:rsid w:val="00BC6465"/>
    <w:rsid w:val="00BC69B6"/>
    <w:rsid w:val="00BC6CC6"/>
    <w:rsid w:val="00BD02FF"/>
    <w:rsid w:val="00BD0D21"/>
    <w:rsid w:val="00BD2143"/>
    <w:rsid w:val="00BD2AAE"/>
    <w:rsid w:val="00BD2FAB"/>
    <w:rsid w:val="00BD3530"/>
    <w:rsid w:val="00BD42DE"/>
    <w:rsid w:val="00BD5735"/>
    <w:rsid w:val="00BD6A1A"/>
    <w:rsid w:val="00BD6EA5"/>
    <w:rsid w:val="00BD7FD4"/>
    <w:rsid w:val="00BE0D21"/>
    <w:rsid w:val="00BE158C"/>
    <w:rsid w:val="00BE1748"/>
    <w:rsid w:val="00BE1E0D"/>
    <w:rsid w:val="00BE3F84"/>
    <w:rsid w:val="00BE5445"/>
    <w:rsid w:val="00BE5FBC"/>
    <w:rsid w:val="00BE65ED"/>
    <w:rsid w:val="00BF068F"/>
    <w:rsid w:val="00BF1318"/>
    <w:rsid w:val="00BF327B"/>
    <w:rsid w:val="00BF4CEB"/>
    <w:rsid w:val="00BF6CFD"/>
    <w:rsid w:val="00BF79C0"/>
    <w:rsid w:val="00C03421"/>
    <w:rsid w:val="00C04352"/>
    <w:rsid w:val="00C06167"/>
    <w:rsid w:val="00C07A6F"/>
    <w:rsid w:val="00C11F19"/>
    <w:rsid w:val="00C1326A"/>
    <w:rsid w:val="00C14402"/>
    <w:rsid w:val="00C157F5"/>
    <w:rsid w:val="00C168F8"/>
    <w:rsid w:val="00C17C71"/>
    <w:rsid w:val="00C2096C"/>
    <w:rsid w:val="00C20A0A"/>
    <w:rsid w:val="00C215DA"/>
    <w:rsid w:val="00C22295"/>
    <w:rsid w:val="00C22A0C"/>
    <w:rsid w:val="00C23A91"/>
    <w:rsid w:val="00C23AB5"/>
    <w:rsid w:val="00C24402"/>
    <w:rsid w:val="00C24A5F"/>
    <w:rsid w:val="00C25457"/>
    <w:rsid w:val="00C32A76"/>
    <w:rsid w:val="00C35E82"/>
    <w:rsid w:val="00C40C7B"/>
    <w:rsid w:val="00C42A3E"/>
    <w:rsid w:val="00C4350A"/>
    <w:rsid w:val="00C43F59"/>
    <w:rsid w:val="00C44CC9"/>
    <w:rsid w:val="00C44E99"/>
    <w:rsid w:val="00C454D4"/>
    <w:rsid w:val="00C46378"/>
    <w:rsid w:val="00C467EF"/>
    <w:rsid w:val="00C51339"/>
    <w:rsid w:val="00C51EBF"/>
    <w:rsid w:val="00C52FD7"/>
    <w:rsid w:val="00C538B6"/>
    <w:rsid w:val="00C53AC5"/>
    <w:rsid w:val="00C554F4"/>
    <w:rsid w:val="00C556BD"/>
    <w:rsid w:val="00C5759D"/>
    <w:rsid w:val="00C60353"/>
    <w:rsid w:val="00C632E9"/>
    <w:rsid w:val="00C63355"/>
    <w:rsid w:val="00C63FF1"/>
    <w:rsid w:val="00C65BC2"/>
    <w:rsid w:val="00C66141"/>
    <w:rsid w:val="00C67AD7"/>
    <w:rsid w:val="00C70CF7"/>
    <w:rsid w:val="00C716CE"/>
    <w:rsid w:val="00C71BAE"/>
    <w:rsid w:val="00C72498"/>
    <w:rsid w:val="00C72D93"/>
    <w:rsid w:val="00C739F0"/>
    <w:rsid w:val="00C7660B"/>
    <w:rsid w:val="00C81AFE"/>
    <w:rsid w:val="00C837EC"/>
    <w:rsid w:val="00C840D4"/>
    <w:rsid w:val="00C845E3"/>
    <w:rsid w:val="00C84CC7"/>
    <w:rsid w:val="00C86092"/>
    <w:rsid w:val="00C865AC"/>
    <w:rsid w:val="00C867CD"/>
    <w:rsid w:val="00C869C4"/>
    <w:rsid w:val="00C86BF9"/>
    <w:rsid w:val="00C8726F"/>
    <w:rsid w:val="00C912E9"/>
    <w:rsid w:val="00C91EBD"/>
    <w:rsid w:val="00C956C6"/>
    <w:rsid w:val="00C9585F"/>
    <w:rsid w:val="00C96762"/>
    <w:rsid w:val="00C972F6"/>
    <w:rsid w:val="00CA2357"/>
    <w:rsid w:val="00CA2DAB"/>
    <w:rsid w:val="00CA5E94"/>
    <w:rsid w:val="00CB1767"/>
    <w:rsid w:val="00CB6220"/>
    <w:rsid w:val="00CB714F"/>
    <w:rsid w:val="00CB79D9"/>
    <w:rsid w:val="00CB7DF0"/>
    <w:rsid w:val="00CC27F3"/>
    <w:rsid w:val="00CC2DF8"/>
    <w:rsid w:val="00CC3623"/>
    <w:rsid w:val="00CC3AE9"/>
    <w:rsid w:val="00CC41F0"/>
    <w:rsid w:val="00CC4E2A"/>
    <w:rsid w:val="00CC5182"/>
    <w:rsid w:val="00CC5368"/>
    <w:rsid w:val="00CC5C3C"/>
    <w:rsid w:val="00CC7B57"/>
    <w:rsid w:val="00CD0487"/>
    <w:rsid w:val="00CD2CB3"/>
    <w:rsid w:val="00CD376A"/>
    <w:rsid w:val="00CD5ECA"/>
    <w:rsid w:val="00CD77F4"/>
    <w:rsid w:val="00CE0E55"/>
    <w:rsid w:val="00CE1D99"/>
    <w:rsid w:val="00CE2C26"/>
    <w:rsid w:val="00CE3120"/>
    <w:rsid w:val="00CE358B"/>
    <w:rsid w:val="00CE3E90"/>
    <w:rsid w:val="00CE56A0"/>
    <w:rsid w:val="00CE5A1B"/>
    <w:rsid w:val="00CE5DA5"/>
    <w:rsid w:val="00CF003C"/>
    <w:rsid w:val="00CF1D22"/>
    <w:rsid w:val="00CF1DD1"/>
    <w:rsid w:val="00CF28E0"/>
    <w:rsid w:val="00CF2E2D"/>
    <w:rsid w:val="00CF3D67"/>
    <w:rsid w:val="00CF4279"/>
    <w:rsid w:val="00CF52B1"/>
    <w:rsid w:val="00CF6AFC"/>
    <w:rsid w:val="00D001F4"/>
    <w:rsid w:val="00D0022A"/>
    <w:rsid w:val="00D01857"/>
    <w:rsid w:val="00D043D1"/>
    <w:rsid w:val="00D05EA6"/>
    <w:rsid w:val="00D061AF"/>
    <w:rsid w:val="00D06D93"/>
    <w:rsid w:val="00D07060"/>
    <w:rsid w:val="00D072BC"/>
    <w:rsid w:val="00D072DF"/>
    <w:rsid w:val="00D104FF"/>
    <w:rsid w:val="00D10B58"/>
    <w:rsid w:val="00D11118"/>
    <w:rsid w:val="00D1199D"/>
    <w:rsid w:val="00D11AF8"/>
    <w:rsid w:val="00D12230"/>
    <w:rsid w:val="00D149C8"/>
    <w:rsid w:val="00D173E0"/>
    <w:rsid w:val="00D20203"/>
    <w:rsid w:val="00D23107"/>
    <w:rsid w:val="00D23A11"/>
    <w:rsid w:val="00D25119"/>
    <w:rsid w:val="00D274C4"/>
    <w:rsid w:val="00D30137"/>
    <w:rsid w:val="00D311DF"/>
    <w:rsid w:val="00D337FE"/>
    <w:rsid w:val="00D3388E"/>
    <w:rsid w:val="00D371C6"/>
    <w:rsid w:val="00D373D5"/>
    <w:rsid w:val="00D415F4"/>
    <w:rsid w:val="00D419CC"/>
    <w:rsid w:val="00D41AB6"/>
    <w:rsid w:val="00D46E67"/>
    <w:rsid w:val="00D46FD7"/>
    <w:rsid w:val="00D50C9C"/>
    <w:rsid w:val="00D52ADB"/>
    <w:rsid w:val="00D54639"/>
    <w:rsid w:val="00D54BC4"/>
    <w:rsid w:val="00D634D3"/>
    <w:rsid w:val="00D65BA0"/>
    <w:rsid w:val="00D67C30"/>
    <w:rsid w:val="00D7063F"/>
    <w:rsid w:val="00D75EBE"/>
    <w:rsid w:val="00D763CA"/>
    <w:rsid w:val="00D7686C"/>
    <w:rsid w:val="00D80D73"/>
    <w:rsid w:val="00D81436"/>
    <w:rsid w:val="00D83420"/>
    <w:rsid w:val="00D84E7C"/>
    <w:rsid w:val="00D861B8"/>
    <w:rsid w:val="00D86D6E"/>
    <w:rsid w:val="00D90A1A"/>
    <w:rsid w:val="00D91EE3"/>
    <w:rsid w:val="00D92130"/>
    <w:rsid w:val="00D93123"/>
    <w:rsid w:val="00D9404D"/>
    <w:rsid w:val="00D9433A"/>
    <w:rsid w:val="00D949E5"/>
    <w:rsid w:val="00D95060"/>
    <w:rsid w:val="00DA0D73"/>
    <w:rsid w:val="00DA2B63"/>
    <w:rsid w:val="00DA4192"/>
    <w:rsid w:val="00DA461B"/>
    <w:rsid w:val="00DA47F4"/>
    <w:rsid w:val="00DB13DE"/>
    <w:rsid w:val="00DB1BC8"/>
    <w:rsid w:val="00DB2AED"/>
    <w:rsid w:val="00DB2EFF"/>
    <w:rsid w:val="00DB389B"/>
    <w:rsid w:val="00DB7706"/>
    <w:rsid w:val="00DB7BD4"/>
    <w:rsid w:val="00DC0149"/>
    <w:rsid w:val="00DC2075"/>
    <w:rsid w:val="00DC2A08"/>
    <w:rsid w:val="00DC67F1"/>
    <w:rsid w:val="00DC755F"/>
    <w:rsid w:val="00DD0084"/>
    <w:rsid w:val="00DD042C"/>
    <w:rsid w:val="00DD2E7E"/>
    <w:rsid w:val="00DD3859"/>
    <w:rsid w:val="00DD67FE"/>
    <w:rsid w:val="00DE3343"/>
    <w:rsid w:val="00DE3B73"/>
    <w:rsid w:val="00DE717C"/>
    <w:rsid w:val="00DE7E30"/>
    <w:rsid w:val="00DF1F1A"/>
    <w:rsid w:val="00DF2ECE"/>
    <w:rsid w:val="00DF390D"/>
    <w:rsid w:val="00DF3E61"/>
    <w:rsid w:val="00DF6E2F"/>
    <w:rsid w:val="00DF721C"/>
    <w:rsid w:val="00DF729A"/>
    <w:rsid w:val="00DF7F07"/>
    <w:rsid w:val="00E00C7D"/>
    <w:rsid w:val="00E01BEA"/>
    <w:rsid w:val="00E054BE"/>
    <w:rsid w:val="00E0615A"/>
    <w:rsid w:val="00E06818"/>
    <w:rsid w:val="00E075E9"/>
    <w:rsid w:val="00E077C8"/>
    <w:rsid w:val="00E077F1"/>
    <w:rsid w:val="00E102BE"/>
    <w:rsid w:val="00E10D1A"/>
    <w:rsid w:val="00E11908"/>
    <w:rsid w:val="00E12252"/>
    <w:rsid w:val="00E12EE7"/>
    <w:rsid w:val="00E13FC0"/>
    <w:rsid w:val="00E149A1"/>
    <w:rsid w:val="00E14C03"/>
    <w:rsid w:val="00E14CAC"/>
    <w:rsid w:val="00E15609"/>
    <w:rsid w:val="00E15D23"/>
    <w:rsid w:val="00E15D5C"/>
    <w:rsid w:val="00E208E6"/>
    <w:rsid w:val="00E238C2"/>
    <w:rsid w:val="00E24443"/>
    <w:rsid w:val="00E24514"/>
    <w:rsid w:val="00E24B25"/>
    <w:rsid w:val="00E2618F"/>
    <w:rsid w:val="00E26260"/>
    <w:rsid w:val="00E27B46"/>
    <w:rsid w:val="00E3135F"/>
    <w:rsid w:val="00E323C6"/>
    <w:rsid w:val="00E32B5A"/>
    <w:rsid w:val="00E33509"/>
    <w:rsid w:val="00E33893"/>
    <w:rsid w:val="00E33A19"/>
    <w:rsid w:val="00E35A41"/>
    <w:rsid w:val="00E36F5F"/>
    <w:rsid w:val="00E375D6"/>
    <w:rsid w:val="00E41DE5"/>
    <w:rsid w:val="00E42452"/>
    <w:rsid w:val="00E455F5"/>
    <w:rsid w:val="00E45E6D"/>
    <w:rsid w:val="00E46289"/>
    <w:rsid w:val="00E46EA4"/>
    <w:rsid w:val="00E531B5"/>
    <w:rsid w:val="00E55B2A"/>
    <w:rsid w:val="00E57018"/>
    <w:rsid w:val="00E602C4"/>
    <w:rsid w:val="00E63E12"/>
    <w:rsid w:val="00E66522"/>
    <w:rsid w:val="00E7261E"/>
    <w:rsid w:val="00E737E1"/>
    <w:rsid w:val="00E7660D"/>
    <w:rsid w:val="00E7734C"/>
    <w:rsid w:val="00E775DC"/>
    <w:rsid w:val="00E77A9F"/>
    <w:rsid w:val="00E81615"/>
    <w:rsid w:val="00E8225B"/>
    <w:rsid w:val="00E825B3"/>
    <w:rsid w:val="00E83B53"/>
    <w:rsid w:val="00E868D9"/>
    <w:rsid w:val="00E86D4B"/>
    <w:rsid w:val="00E90540"/>
    <w:rsid w:val="00E90CAE"/>
    <w:rsid w:val="00E9165E"/>
    <w:rsid w:val="00E934F0"/>
    <w:rsid w:val="00E950E3"/>
    <w:rsid w:val="00E97655"/>
    <w:rsid w:val="00E97A75"/>
    <w:rsid w:val="00EA11EC"/>
    <w:rsid w:val="00EA3449"/>
    <w:rsid w:val="00EA467D"/>
    <w:rsid w:val="00EA48AA"/>
    <w:rsid w:val="00EB0E26"/>
    <w:rsid w:val="00EB344B"/>
    <w:rsid w:val="00EB3EAE"/>
    <w:rsid w:val="00EB4640"/>
    <w:rsid w:val="00EB49D5"/>
    <w:rsid w:val="00EB52E7"/>
    <w:rsid w:val="00EC0331"/>
    <w:rsid w:val="00EC1BF0"/>
    <w:rsid w:val="00EC414B"/>
    <w:rsid w:val="00EC6B64"/>
    <w:rsid w:val="00ED0B08"/>
    <w:rsid w:val="00ED143E"/>
    <w:rsid w:val="00ED26DE"/>
    <w:rsid w:val="00ED3450"/>
    <w:rsid w:val="00ED44D7"/>
    <w:rsid w:val="00ED4672"/>
    <w:rsid w:val="00ED5162"/>
    <w:rsid w:val="00ED7EFC"/>
    <w:rsid w:val="00EE35C0"/>
    <w:rsid w:val="00EE6352"/>
    <w:rsid w:val="00EF6914"/>
    <w:rsid w:val="00EF74B8"/>
    <w:rsid w:val="00F013B2"/>
    <w:rsid w:val="00F017A0"/>
    <w:rsid w:val="00F042F9"/>
    <w:rsid w:val="00F06A1F"/>
    <w:rsid w:val="00F0770B"/>
    <w:rsid w:val="00F13B0F"/>
    <w:rsid w:val="00F152AE"/>
    <w:rsid w:val="00F16B00"/>
    <w:rsid w:val="00F174DC"/>
    <w:rsid w:val="00F21112"/>
    <w:rsid w:val="00F23911"/>
    <w:rsid w:val="00F24E33"/>
    <w:rsid w:val="00F26CC7"/>
    <w:rsid w:val="00F27B66"/>
    <w:rsid w:val="00F31F55"/>
    <w:rsid w:val="00F32DB9"/>
    <w:rsid w:val="00F340A5"/>
    <w:rsid w:val="00F40A97"/>
    <w:rsid w:val="00F41673"/>
    <w:rsid w:val="00F41A1E"/>
    <w:rsid w:val="00F44D69"/>
    <w:rsid w:val="00F45499"/>
    <w:rsid w:val="00F464D8"/>
    <w:rsid w:val="00F47C22"/>
    <w:rsid w:val="00F54717"/>
    <w:rsid w:val="00F549E1"/>
    <w:rsid w:val="00F565E9"/>
    <w:rsid w:val="00F57856"/>
    <w:rsid w:val="00F60D73"/>
    <w:rsid w:val="00F61260"/>
    <w:rsid w:val="00F61520"/>
    <w:rsid w:val="00F62868"/>
    <w:rsid w:val="00F64297"/>
    <w:rsid w:val="00F650A1"/>
    <w:rsid w:val="00F66210"/>
    <w:rsid w:val="00F670D2"/>
    <w:rsid w:val="00F67844"/>
    <w:rsid w:val="00F760B7"/>
    <w:rsid w:val="00F7692D"/>
    <w:rsid w:val="00F771C1"/>
    <w:rsid w:val="00F7780C"/>
    <w:rsid w:val="00F77E23"/>
    <w:rsid w:val="00F80757"/>
    <w:rsid w:val="00F80B05"/>
    <w:rsid w:val="00F83A5B"/>
    <w:rsid w:val="00F84CE1"/>
    <w:rsid w:val="00F864B7"/>
    <w:rsid w:val="00F86A15"/>
    <w:rsid w:val="00F87564"/>
    <w:rsid w:val="00F87A03"/>
    <w:rsid w:val="00F912E6"/>
    <w:rsid w:val="00F92AB7"/>
    <w:rsid w:val="00F92B36"/>
    <w:rsid w:val="00F94532"/>
    <w:rsid w:val="00F97573"/>
    <w:rsid w:val="00FA1011"/>
    <w:rsid w:val="00FA1E00"/>
    <w:rsid w:val="00FA205C"/>
    <w:rsid w:val="00FA29E0"/>
    <w:rsid w:val="00FA3946"/>
    <w:rsid w:val="00FA5DAD"/>
    <w:rsid w:val="00FA78D0"/>
    <w:rsid w:val="00FA79EC"/>
    <w:rsid w:val="00FB08EC"/>
    <w:rsid w:val="00FB0F08"/>
    <w:rsid w:val="00FB2A46"/>
    <w:rsid w:val="00FB3010"/>
    <w:rsid w:val="00FB33FF"/>
    <w:rsid w:val="00FB4BC2"/>
    <w:rsid w:val="00FB4E65"/>
    <w:rsid w:val="00FB74D8"/>
    <w:rsid w:val="00FC0321"/>
    <w:rsid w:val="00FC0D28"/>
    <w:rsid w:val="00FC3E7E"/>
    <w:rsid w:val="00FC50F3"/>
    <w:rsid w:val="00FC71C1"/>
    <w:rsid w:val="00FC7C85"/>
    <w:rsid w:val="00FC7E1B"/>
    <w:rsid w:val="00FC7EA5"/>
    <w:rsid w:val="00FD2EF0"/>
    <w:rsid w:val="00FD4409"/>
    <w:rsid w:val="00FD4B1B"/>
    <w:rsid w:val="00FD5D95"/>
    <w:rsid w:val="00FD64A9"/>
    <w:rsid w:val="00FE0912"/>
    <w:rsid w:val="00FE19F5"/>
    <w:rsid w:val="00FE2EB3"/>
    <w:rsid w:val="00FE334A"/>
    <w:rsid w:val="00FE396E"/>
    <w:rsid w:val="00FE4FE0"/>
    <w:rsid w:val="00FE5561"/>
    <w:rsid w:val="00FE6CC8"/>
    <w:rsid w:val="00FE6FDF"/>
    <w:rsid w:val="00FF1AC4"/>
    <w:rsid w:val="00FF2550"/>
    <w:rsid w:val="00FF42EE"/>
    <w:rsid w:val="00FF4765"/>
    <w:rsid w:val="00FF4AD9"/>
    <w:rsid w:val="00FF6D64"/>
    <w:rsid w:val="00FF72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5A17"/>
    <w:pPr>
      <w:spacing w:after="0" w:line="240" w:lineRule="auto"/>
    </w:pPr>
    <w:rPr>
      <w:rFonts w:ascii="Times New Roman" w:eastAsia="Times New Roman" w:hAnsi="Times New Roman" w:cs="Times New Roman"/>
      <w:sz w:val="24"/>
      <w:szCs w:val="24"/>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625A17"/>
    <w:pPr>
      <w:pBdr>
        <w:bottom w:val="single" w:sz="4" w:space="1" w:color="auto"/>
      </w:pBdr>
      <w:tabs>
        <w:tab w:val="right" w:pos="9000"/>
      </w:tabs>
      <w:overflowPunct w:val="0"/>
      <w:autoSpaceDE w:val="0"/>
      <w:autoSpaceDN w:val="0"/>
      <w:adjustRightInd w:val="0"/>
      <w:textAlignment w:val="baseline"/>
    </w:pPr>
    <w:rPr>
      <w:sz w:val="20"/>
      <w:szCs w:val="20"/>
    </w:rPr>
  </w:style>
  <w:style w:type="character" w:customStyle="1" w:styleId="EncabezadoCar">
    <w:name w:val="Encabezado Car"/>
    <w:basedOn w:val="Fuentedeprrafopredeter"/>
    <w:link w:val="Encabezado"/>
    <w:rsid w:val="00625A17"/>
    <w:rPr>
      <w:rFonts w:ascii="Times New Roman" w:eastAsia="Times New Roman" w:hAnsi="Times New Roman" w:cs="Times New Roman"/>
      <w:sz w:val="20"/>
      <w:szCs w:val="20"/>
      <w:lang w:val="es-ES_tradnl"/>
    </w:rPr>
  </w:style>
  <w:style w:type="character" w:styleId="Refdenotaalpie">
    <w:name w:val="footnote reference"/>
    <w:basedOn w:val="Fuentedeprrafopredeter"/>
    <w:semiHidden/>
    <w:rsid w:val="00625A17"/>
    <w:rPr>
      <w:vertAlign w:val="superscript"/>
    </w:rPr>
  </w:style>
  <w:style w:type="paragraph" w:styleId="Textonotapie">
    <w:name w:val="footnote text"/>
    <w:basedOn w:val="Normal"/>
    <w:link w:val="TextonotapieCar"/>
    <w:semiHidden/>
    <w:rsid w:val="00625A17"/>
    <w:pPr>
      <w:overflowPunct w:val="0"/>
      <w:autoSpaceDE w:val="0"/>
      <w:autoSpaceDN w:val="0"/>
      <w:adjustRightInd w:val="0"/>
      <w:textAlignment w:val="baseline"/>
    </w:pPr>
    <w:rPr>
      <w:sz w:val="20"/>
      <w:szCs w:val="20"/>
    </w:rPr>
  </w:style>
  <w:style w:type="character" w:customStyle="1" w:styleId="TextonotapieCar">
    <w:name w:val="Texto nota pie Car"/>
    <w:basedOn w:val="Fuentedeprrafopredeter"/>
    <w:link w:val="Textonotapie"/>
    <w:semiHidden/>
    <w:rsid w:val="00625A17"/>
    <w:rPr>
      <w:rFonts w:ascii="Times New Roman" w:eastAsia="Times New Roman" w:hAnsi="Times New Roman" w:cs="Times New Roman"/>
      <w:sz w:val="20"/>
      <w:szCs w:val="20"/>
      <w:lang w:val="es-ES_tradnl"/>
    </w:rPr>
  </w:style>
  <w:style w:type="character" w:styleId="Nmerodepgina">
    <w:name w:val="page number"/>
    <w:basedOn w:val="Fuentedeprrafopredeter"/>
    <w:rsid w:val="00625A17"/>
  </w:style>
  <w:style w:type="paragraph" w:customStyle="1" w:styleId="A3-heading2">
    <w:name w:val="A3-heading2"/>
    <w:basedOn w:val="Normal"/>
    <w:rsid w:val="00625A17"/>
    <w:pPr>
      <w:keepNext/>
      <w:keepLines/>
      <w:spacing w:before="200" w:after="200"/>
      <w:jc w:val="center"/>
    </w:pPr>
    <w:rPr>
      <w:b/>
      <w:bCs/>
      <w:sz w:val="28"/>
    </w:rPr>
  </w:style>
  <w:style w:type="paragraph" w:customStyle="1" w:styleId="A4-heading2">
    <w:name w:val="A4-heading2"/>
    <w:basedOn w:val="Normal"/>
    <w:rsid w:val="00625A17"/>
    <w:pPr>
      <w:keepNext/>
      <w:keepLines/>
      <w:spacing w:before="200" w:after="200"/>
      <w:jc w:val="center"/>
    </w:pPr>
    <w:rPr>
      <w:b/>
      <w:bCs/>
      <w:sz w:val="28"/>
    </w:rPr>
  </w:style>
  <w:style w:type="paragraph" w:customStyle="1" w:styleId="A4-heading3">
    <w:name w:val="A4-heading3"/>
    <w:basedOn w:val="Normal"/>
    <w:rsid w:val="00625A17"/>
    <w:pPr>
      <w:ind w:left="432" w:hanging="432"/>
    </w:pPr>
    <w:rPr>
      <w:b/>
      <w:bCs/>
    </w:rPr>
  </w:style>
  <w:style w:type="paragraph" w:customStyle="1" w:styleId="A2-Heading3">
    <w:name w:val="A2-Heading3"/>
    <w:basedOn w:val="Normal"/>
    <w:rsid w:val="00AD5100"/>
    <w:pPr>
      <w:ind w:left="432" w:hanging="432"/>
    </w:pPr>
    <w:rPr>
      <w:rFonts w:ascii="Times New Roman Bold" w:hAnsi="Times New Roman Bold"/>
      <w:b/>
    </w:rPr>
  </w:style>
  <w:style w:type="character" w:styleId="Refdecomentario">
    <w:name w:val="annotation reference"/>
    <w:basedOn w:val="Fuentedeprrafopredeter"/>
    <w:uiPriority w:val="99"/>
    <w:semiHidden/>
    <w:unhideWhenUsed/>
    <w:rsid w:val="00886C39"/>
    <w:rPr>
      <w:sz w:val="16"/>
      <w:szCs w:val="16"/>
    </w:rPr>
  </w:style>
  <w:style w:type="paragraph" w:styleId="Textocomentario">
    <w:name w:val="annotation text"/>
    <w:basedOn w:val="Normal"/>
    <w:link w:val="TextocomentarioCar"/>
    <w:uiPriority w:val="99"/>
    <w:semiHidden/>
    <w:unhideWhenUsed/>
    <w:rsid w:val="00886C39"/>
    <w:rPr>
      <w:sz w:val="20"/>
      <w:szCs w:val="20"/>
    </w:rPr>
  </w:style>
  <w:style w:type="character" w:customStyle="1" w:styleId="TextocomentarioCar">
    <w:name w:val="Texto comentario Car"/>
    <w:basedOn w:val="Fuentedeprrafopredeter"/>
    <w:link w:val="Textocomentario"/>
    <w:uiPriority w:val="99"/>
    <w:semiHidden/>
    <w:rsid w:val="00886C39"/>
    <w:rPr>
      <w:rFonts w:ascii="Times New Roman" w:eastAsia="Times New Roman" w:hAnsi="Times New Roman" w:cs="Times New Roman"/>
      <w:sz w:val="20"/>
      <w:szCs w:val="20"/>
      <w:lang w:val="es-ES_tradnl"/>
    </w:rPr>
  </w:style>
  <w:style w:type="paragraph" w:styleId="Asuntodelcomentario">
    <w:name w:val="annotation subject"/>
    <w:basedOn w:val="Textocomentario"/>
    <w:next w:val="Textocomentario"/>
    <w:link w:val="AsuntodelcomentarioCar"/>
    <w:uiPriority w:val="99"/>
    <w:semiHidden/>
    <w:unhideWhenUsed/>
    <w:rsid w:val="00886C39"/>
    <w:rPr>
      <w:b/>
      <w:bCs/>
    </w:rPr>
  </w:style>
  <w:style w:type="character" w:customStyle="1" w:styleId="AsuntodelcomentarioCar">
    <w:name w:val="Asunto del comentario Car"/>
    <w:basedOn w:val="TextocomentarioCar"/>
    <w:link w:val="Asuntodelcomentario"/>
    <w:uiPriority w:val="99"/>
    <w:semiHidden/>
    <w:rsid w:val="00886C39"/>
    <w:rPr>
      <w:rFonts w:ascii="Times New Roman" w:eastAsia="Times New Roman" w:hAnsi="Times New Roman" w:cs="Times New Roman"/>
      <w:b/>
      <w:bCs/>
      <w:sz w:val="20"/>
      <w:szCs w:val="20"/>
      <w:lang w:val="es-ES_tradnl"/>
    </w:rPr>
  </w:style>
  <w:style w:type="paragraph" w:styleId="Textodeglobo">
    <w:name w:val="Balloon Text"/>
    <w:basedOn w:val="Normal"/>
    <w:link w:val="TextodegloboCar"/>
    <w:uiPriority w:val="99"/>
    <w:semiHidden/>
    <w:unhideWhenUsed/>
    <w:rsid w:val="00886C39"/>
    <w:rPr>
      <w:rFonts w:ascii="Tahoma" w:hAnsi="Tahoma"/>
      <w:sz w:val="16"/>
      <w:szCs w:val="16"/>
    </w:rPr>
  </w:style>
  <w:style w:type="character" w:customStyle="1" w:styleId="TextodegloboCar">
    <w:name w:val="Texto de globo Car"/>
    <w:basedOn w:val="Fuentedeprrafopredeter"/>
    <w:link w:val="Textodeglobo"/>
    <w:uiPriority w:val="99"/>
    <w:semiHidden/>
    <w:rsid w:val="00886C39"/>
    <w:rPr>
      <w:rFonts w:ascii="Tahoma" w:eastAsia="Times New Roman" w:hAnsi="Tahoma" w:cs="Times New Roman"/>
      <w:sz w:val="16"/>
      <w:szCs w:val="16"/>
      <w:lang w:val="es-ES_tradnl"/>
    </w:rPr>
  </w:style>
  <w:style w:type="paragraph" w:styleId="Textonotaalfinal">
    <w:name w:val="endnote text"/>
    <w:basedOn w:val="Normal"/>
    <w:link w:val="TextonotaalfinalCar"/>
    <w:uiPriority w:val="99"/>
    <w:semiHidden/>
    <w:unhideWhenUsed/>
    <w:rsid w:val="00646FDA"/>
    <w:rPr>
      <w:sz w:val="20"/>
      <w:szCs w:val="20"/>
    </w:rPr>
  </w:style>
  <w:style w:type="character" w:customStyle="1" w:styleId="TextonotaalfinalCar">
    <w:name w:val="Texto nota al final Car"/>
    <w:basedOn w:val="Fuentedeprrafopredeter"/>
    <w:link w:val="Textonotaalfinal"/>
    <w:uiPriority w:val="99"/>
    <w:semiHidden/>
    <w:rsid w:val="00646FDA"/>
    <w:rPr>
      <w:rFonts w:ascii="Times New Roman" w:eastAsia="Times New Roman" w:hAnsi="Times New Roman" w:cs="Times New Roman"/>
      <w:sz w:val="20"/>
      <w:szCs w:val="20"/>
      <w:lang w:val="es-ES_tradnl"/>
    </w:rPr>
  </w:style>
  <w:style w:type="character" w:styleId="Refdenotaalfinal">
    <w:name w:val="endnote reference"/>
    <w:basedOn w:val="Fuentedeprrafopredeter"/>
    <w:uiPriority w:val="99"/>
    <w:semiHidden/>
    <w:unhideWhenUsed/>
    <w:rsid w:val="00646FDA"/>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5A17"/>
    <w:pPr>
      <w:spacing w:after="0" w:line="240" w:lineRule="auto"/>
    </w:pPr>
    <w:rPr>
      <w:rFonts w:ascii="Times New Roman" w:eastAsia="Times New Roman" w:hAnsi="Times New Roman" w:cs="Times New Roman"/>
      <w:sz w:val="24"/>
      <w:szCs w:val="24"/>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625A17"/>
    <w:pPr>
      <w:pBdr>
        <w:bottom w:val="single" w:sz="4" w:space="1" w:color="auto"/>
      </w:pBdr>
      <w:tabs>
        <w:tab w:val="right" w:pos="9000"/>
      </w:tabs>
      <w:overflowPunct w:val="0"/>
      <w:autoSpaceDE w:val="0"/>
      <w:autoSpaceDN w:val="0"/>
      <w:adjustRightInd w:val="0"/>
      <w:textAlignment w:val="baseline"/>
    </w:pPr>
    <w:rPr>
      <w:sz w:val="20"/>
      <w:szCs w:val="20"/>
    </w:rPr>
  </w:style>
  <w:style w:type="character" w:customStyle="1" w:styleId="EncabezadoCar">
    <w:name w:val="Encabezado Car"/>
    <w:basedOn w:val="Fuentedeprrafopredeter"/>
    <w:link w:val="Encabezado"/>
    <w:rsid w:val="00625A17"/>
    <w:rPr>
      <w:rFonts w:ascii="Times New Roman" w:eastAsia="Times New Roman" w:hAnsi="Times New Roman" w:cs="Times New Roman"/>
      <w:sz w:val="20"/>
      <w:szCs w:val="20"/>
      <w:lang w:val="es-ES_tradnl"/>
    </w:rPr>
  </w:style>
  <w:style w:type="character" w:styleId="Refdenotaalpie">
    <w:name w:val="footnote reference"/>
    <w:basedOn w:val="Fuentedeprrafopredeter"/>
    <w:semiHidden/>
    <w:rsid w:val="00625A17"/>
    <w:rPr>
      <w:vertAlign w:val="superscript"/>
    </w:rPr>
  </w:style>
  <w:style w:type="paragraph" w:styleId="Textonotapie">
    <w:name w:val="footnote text"/>
    <w:basedOn w:val="Normal"/>
    <w:link w:val="TextonotapieCar"/>
    <w:semiHidden/>
    <w:rsid w:val="00625A17"/>
    <w:pPr>
      <w:overflowPunct w:val="0"/>
      <w:autoSpaceDE w:val="0"/>
      <w:autoSpaceDN w:val="0"/>
      <w:adjustRightInd w:val="0"/>
      <w:textAlignment w:val="baseline"/>
    </w:pPr>
    <w:rPr>
      <w:sz w:val="20"/>
      <w:szCs w:val="20"/>
    </w:rPr>
  </w:style>
  <w:style w:type="character" w:customStyle="1" w:styleId="TextonotapieCar">
    <w:name w:val="Texto nota pie Car"/>
    <w:basedOn w:val="Fuentedeprrafopredeter"/>
    <w:link w:val="Textonotapie"/>
    <w:semiHidden/>
    <w:rsid w:val="00625A17"/>
    <w:rPr>
      <w:rFonts w:ascii="Times New Roman" w:eastAsia="Times New Roman" w:hAnsi="Times New Roman" w:cs="Times New Roman"/>
      <w:sz w:val="20"/>
      <w:szCs w:val="20"/>
      <w:lang w:val="es-ES_tradnl"/>
    </w:rPr>
  </w:style>
  <w:style w:type="character" w:styleId="Nmerodepgina">
    <w:name w:val="page number"/>
    <w:basedOn w:val="Fuentedeprrafopredeter"/>
    <w:rsid w:val="00625A17"/>
  </w:style>
  <w:style w:type="paragraph" w:customStyle="1" w:styleId="A3-heading2">
    <w:name w:val="A3-heading2"/>
    <w:basedOn w:val="Normal"/>
    <w:rsid w:val="00625A17"/>
    <w:pPr>
      <w:keepNext/>
      <w:keepLines/>
      <w:spacing w:before="200" w:after="200"/>
      <w:jc w:val="center"/>
    </w:pPr>
    <w:rPr>
      <w:b/>
      <w:bCs/>
      <w:sz w:val="28"/>
    </w:rPr>
  </w:style>
  <w:style w:type="paragraph" w:customStyle="1" w:styleId="A4-heading2">
    <w:name w:val="A4-heading2"/>
    <w:basedOn w:val="Normal"/>
    <w:rsid w:val="00625A17"/>
    <w:pPr>
      <w:keepNext/>
      <w:keepLines/>
      <w:spacing w:before="200" w:after="200"/>
      <w:jc w:val="center"/>
    </w:pPr>
    <w:rPr>
      <w:b/>
      <w:bCs/>
      <w:sz w:val="28"/>
    </w:rPr>
  </w:style>
  <w:style w:type="paragraph" w:customStyle="1" w:styleId="A4-heading3">
    <w:name w:val="A4-heading3"/>
    <w:basedOn w:val="Normal"/>
    <w:rsid w:val="00625A17"/>
    <w:pPr>
      <w:ind w:left="432" w:hanging="432"/>
    </w:pPr>
    <w:rPr>
      <w:b/>
      <w:bCs/>
    </w:rPr>
  </w:style>
  <w:style w:type="paragraph" w:customStyle="1" w:styleId="A2-Heading3">
    <w:name w:val="A2-Heading3"/>
    <w:basedOn w:val="Normal"/>
    <w:rsid w:val="00AD5100"/>
    <w:pPr>
      <w:ind w:left="432" w:hanging="432"/>
    </w:pPr>
    <w:rPr>
      <w:rFonts w:ascii="Times New Roman Bold" w:hAnsi="Times New Roman Bold"/>
      <w:b/>
    </w:rPr>
  </w:style>
  <w:style w:type="character" w:styleId="Refdecomentario">
    <w:name w:val="annotation reference"/>
    <w:basedOn w:val="Fuentedeprrafopredeter"/>
    <w:uiPriority w:val="99"/>
    <w:semiHidden/>
    <w:unhideWhenUsed/>
    <w:rsid w:val="00886C39"/>
    <w:rPr>
      <w:sz w:val="16"/>
      <w:szCs w:val="16"/>
    </w:rPr>
  </w:style>
  <w:style w:type="paragraph" w:styleId="Textocomentario">
    <w:name w:val="annotation text"/>
    <w:basedOn w:val="Normal"/>
    <w:link w:val="TextocomentarioCar"/>
    <w:uiPriority w:val="99"/>
    <w:semiHidden/>
    <w:unhideWhenUsed/>
    <w:rsid w:val="00886C39"/>
    <w:rPr>
      <w:sz w:val="20"/>
      <w:szCs w:val="20"/>
    </w:rPr>
  </w:style>
  <w:style w:type="character" w:customStyle="1" w:styleId="TextocomentarioCar">
    <w:name w:val="Texto comentario Car"/>
    <w:basedOn w:val="Fuentedeprrafopredeter"/>
    <w:link w:val="Textocomentario"/>
    <w:uiPriority w:val="99"/>
    <w:semiHidden/>
    <w:rsid w:val="00886C39"/>
    <w:rPr>
      <w:rFonts w:ascii="Times New Roman" w:eastAsia="Times New Roman" w:hAnsi="Times New Roman" w:cs="Times New Roman"/>
      <w:sz w:val="20"/>
      <w:szCs w:val="20"/>
      <w:lang w:val="es-ES_tradnl"/>
    </w:rPr>
  </w:style>
  <w:style w:type="paragraph" w:styleId="Asuntodelcomentario">
    <w:name w:val="annotation subject"/>
    <w:basedOn w:val="Textocomentario"/>
    <w:next w:val="Textocomentario"/>
    <w:link w:val="AsuntodelcomentarioCar"/>
    <w:uiPriority w:val="99"/>
    <w:semiHidden/>
    <w:unhideWhenUsed/>
    <w:rsid w:val="00886C39"/>
    <w:rPr>
      <w:b/>
      <w:bCs/>
    </w:rPr>
  </w:style>
  <w:style w:type="character" w:customStyle="1" w:styleId="AsuntodelcomentarioCar">
    <w:name w:val="Asunto del comentario Car"/>
    <w:basedOn w:val="TextocomentarioCar"/>
    <w:link w:val="Asuntodelcomentario"/>
    <w:uiPriority w:val="99"/>
    <w:semiHidden/>
    <w:rsid w:val="00886C39"/>
    <w:rPr>
      <w:rFonts w:ascii="Times New Roman" w:eastAsia="Times New Roman" w:hAnsi="Times New Roman" w:cs="Times New Roman"/>
      <w:b/>
      <w:bCs/>
      <w:sz w:val="20"/>
      <w:szCs w:val="20"/>
      <w:lang w:val="es-ES_tradnl"/>
    </w:rPr>
  </w:style>
  <w:style w:type="paragraph" w:styleId="Textodeglobo">
    <w:name w:val="Balloon Text"/>
    <w:basedOn w:val="Normal"/>
    <w:link w:val="TextodegloboCar"/>
    <w:uiPriority w:val="99"/>
    <w:semiHidden/>
    <w:unhideWhenUsed/>
    <w:rsid w:val="00886C39"/>
    <w:rPr>
      <w:rFonts w:ascii="Tahoma" w:hAnsi="Tahoma"/>
      <w:sz w:val="16"/>
      <w:szCs w:val="16"/>
    </w:rPr>
  </w:style>
  <w:style w:type="character" w:customStyle="1" w:styleId="TextodegloboCar">
    <w:name w:val="Texto de globo Car"/>
    <w:basedOn w:val="Fuentedeprrafopredeter"/>
    <w:link w:val="Textodeglobo"/>
    <w:uiPriority w:val="99"/>
    <w:semiHidden/>
    <w:rsid w:val="00886C39"/>
    <w:rPr>
      <w:rFonts w:ascii="Tahoma" w:eastAsia="Times New Roman" w:hAnsi="Tahoma" w:cs="Times New Roman"/>
      <w:sz w:val="16"/>
      <w:szCs w:val="16"/>
      <w:lang w:val="es-ES_tradnl"/>
    </w:rPr>
  </w:style>
  <w:style w:type="paragraph" w:styleId="Textonotaalfinal">
    <w:name w:val="endnote text"/>
    <w:basedOn w:val="Normal"/>
    <w:link w:val="TextonotaalfinalCar"/>
    <w:uiPriority w:val="99"/>
    <w:semiHidden/>
    <w:unhideWhenUsed/>
    <w:rsid w:val="00646FDA"/>
    <w:rPr>
      <w:sz w:val="20"/>
      <w:szCs w:val="20"/>
    </w:rPr>
  </w:style>
  <w:style w:type="character" w:customStyle="1" w:styleId="TextonotaalfinalCar">
    <w:name w:val="Texto nota al final Car"/>
    <w:basedOn w:val="Fuentedeprrafopredeter"/>
    <w:link w:val="Textonotaalfinal"/>
    <w:uiPriority w:val="99"/>
    <w:semiHidden/>
    <w:rsid w:val="00646FDA"/>
    <w:rPr>
      <w:rFonts w:ascii="Times New Roman" w:eastAsia="Times New Roman" w:hAnsi="Times New Roman" w:cs="Times New Roman"/>
      <w:sz w:val="20"/>
      <w:szCs w:val="20"/>
      <w:lang w:val="es-ES_tradnl"/>
    </w:rPr>
  </w:style>
  <w:style w:type="character" w:styleId="Refdenotaalfinal">
    <w:name w:val="endnote reference"/>
    <w:basedOn w:val="Fuentedeprrafopredeter"/>
    <w:uiPriority w:val="99"/>
    <w:semiHidden/>
    <w:unhideWhenUsed/>
    <w:rsid w:val="00646FD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AFB654-E8D4-40B3-AAA8-28D5B35587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7</Pages>
  <Words>1702</Words>
  <Characters>9367</Characters>
  <Application>Microsoft Office Word</Application>
  <DocSecurity>0</DocSecurity>
  <Lines>78</Lines>
  <Paragraphs>22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The World Bank Group</Company>
  <LinksUpToDate>false</LinksUpToDate>
  <CharactersWithSpaces>11047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Selene del Rocio La Vera</dc:creator>
  <cp:lastModifiedBy>Ulises Cristobal Vilches Arriagada</cp:lastModifiedBy>
  <cp:revision>9</cp:revision>
  <dcterms:created xsi:type="dcterms:W3CDTF">2013-01-03T18:28:00Z</dcterms:created>
  <dcterms:modified xsi:type="dcterms:W3CDTF">2016-05-16T16:08:00Z</dcterms:modified>
</cp:coreProperties>
</file>