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8.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1B45" w:rsidRDefault="00871B45" w:rsidP="00642AD1">
      <w:pPr>
        <w:pStyle w:val="Head21"/>
        <w:rPr>
          <w:rFonts w:ascii="Times New Roman" w:hAnsi="Times New Roman"/>
          <w:sz w:val="32"/>
          <w:lang w:val="es-CL"/>
        </w:rPr>
      </w:pPr>
      <w:r>
        <w:rPr>
          <w:rFonts w:ascii="Times New Roman" w:hAnsi="Times New Roman"/>
          <w:sz w:val="32"/>
          <w:lang w:val="es-CL"/>
        </w:rPr>
        <w:t>Documentos Estándar</w:t>
      </w:r>
    </w:p>
    <w:p w:rsidR="00871B45" w:rsidRDefault="00871B45" w:rsidP="00642AD1">
      <w:pPr>
        <w:suppressAutoHyphens/>
        <w:jc w:val="center"/>
      </w:pPr>
    </w:p>
    <w:p w:rsidR="00871B45" w:rsidRDefault="00871B45">
      <w:pPr>
        <w:suppressAutoHyphens/>
        <w:jc w:val="both"/>
      </w:pPr>
    </w:p>
    <w:p w:rsidR="00871B45" w:rsidRDefault="00871B45">
      <w:pPr>
        <w:suppressAutoHyphens/>
        <w:jc w:val="both"/>
      </w:pPr>
    </w:p>
    <w:p w:rsidR="00871B45" w:rsidRDefault="00871B45">
      <w:pPr>
        <w:suppressAutoHyphens/>
        <w:jc w:val="both"/>
      </w:pPr>
    </w:p>
    <w:tbl>
      <w:tblPr>
        <w:tblW w:w="0" w:type="auto"/>
        <w:jc w:val="center"/>
        <w:tblInd w:w="115" w:type="dxa"/>
        <w:tblBorders>
          <w:top w:val="single" w:sz="6" w:space="0" w:color="auto"/>
          <w:bottom w:val="single" w:sz="6" w:space="0" w:color="auto"/>
        </w:tblBorders>
        <w:tblLayout w:type="fixed"/>
        <w:tblLook w:val="0000" w:firstRow="0" w:lastRow="0" w:firstColumn="0" w:lastColumn="0" w:noHBand="0" w:noVBand="0"/>
      </w:tblPr>
      <w:tblGrid>
        <w:gridCol w:w="9000"/>
      </w:tblGrid>
      <w:tr w:rsidR="00871B45">
        <w:trPr>
          <w:jc w:val="center"/>
        </w:trPr>
        <w:tc>
          <w:tcPr>
            <w:tcW w:w="9000" w:type="dxa"/>
          </w:tcPr>
          <w:p w:rsidR="00871B45" w:rsidRDefault="00871B45">
            <w:pPr>
              <w:suppressAutoHyphens/>
              <w:jc w:val="center"/>
              <w:rPr>
                <w:b/>
                <w:sz w:val="36"/>
              </w:rPr>
            </w:pPr>
          </w:p>
          <w:p w:rsidR="00871B45" w:rsidRDefault="00871B45">
            <w:pPr>
              <w:suppressAutoHyphens/>
              <w:jc w:val="center"/>
              <w:rPr>
                <w:b/>
                <w:sz w:val="36"/>
              </w:rPr>
            </w:pPr>
            <w:r>
              <w:rPr>
                <w:b/>
                <w:sz w:val="36"/>
              </w:rPr>
              <w:t xml:space="preserve">Bases Administrativas para </w:t>
            </w:r>
            <w:smartTag w:uri="urn:schemas-microsoft-com:office:smarttags" w:element="PersonName">
              <w:smartTagPr>
                <w:attr w:name="ProductID" w:val="la Contrataci￳n"/>
              </w:smartTagPr>
              <w:r>
                <w:rPr>
                  <w:b/>
                  <w:sz w:val="36"/>
                </w:rPr>
                <w:t>la Contratación</w:t>
              </w:r>
            </w:smartTag>
            <w:r>
              <w:rPr>
                <w:b/>
                <w:sz w:val="36"/>
              </w:rPr>
              <w:t xml:space="preserve"> de Obras </w:t>
            </w:r>
          </w:p>
          <w:p w:rsidR="00871B45" w:rsidRDefault="00871B45">
            <w:pPr>
              <w:suppressAutoHyphens/>
              <w:jc w:val="center"/>
              <w:rPr>
                <w:b/>
                <w:sz w:val="36"/>
              </w:rPr>
            </w:pPr>
            <w:r>
              <w:rPr>
                <w:b/>
                <w:sz w:val="36"/>
              </w:rPr>
              <w:t>Contratación de Obras por Comparación de Precios</w:t>
            </w:r>
          </w:p>
          <w:p w:rsidR="00871B45" w:rsidRDefault="00871B45">
            <w:pPr>
              <w:suppressAutoHyphens/>
              <w:jc w:val="center"/>
              <w:rPr>
                <w:b/>
                <w:sz w:val="36"/>
              </w:rPr>
            </w:pPr>
          </w:p>
        </w:tc>
      </w:tr>
    </w:tbl>
    <w:p w:rsidR="00871B45" w:rsidRDefault="00871B45">
      <w:pPr>
        <w:suppressAutoHyphens/>
        <w:jc w:val="both"/>
      </w:pPr>
    </w:p>
    <w:p w:rsidR="00871B45" w:rsidRDefault="00871B45">
      <w:pPr>
        <w:suppressAutoHyphens/>
        <w:jc w:val="both"/>
      </w:pPr>
    </w:p>
    <w:p w:rsidR="00871B45" w:rsidRDefault="00871B45">
      <w:pPr>
        <w:suppressAutoHyphens/>
        <w:jc w:val="both"/>
      </w:pPr>
    </w:p>
    <w:p w:rsidR="00871B45" w:rsidRDefault="00871B45" w:rsidP="00642AD1">
      <w:pPr>
        <w:suppressAutoHyphens/>
        <w:jc w:val="center"/>
      </w:pPr>
    </w:p>
    <w:p w:rsidR="00871B45" w:rsidRDefault="00871B45">
      <w:pPr>
        <w:suppressAutoHyphens/>
        <w:jc w:val="both"/>
      </w:pPr>
    </w:p>
    <w:p w:rsidR="00871B45" w:rsidRDefault="00AF572C" w:rsidP="00AF572C">
      <w:pPr>
        <w:suppressAutoHyphens/>
        <w:jc w:val="center"/>
      </w:pPr>
      <w:r>
        <w:rPr>
          <w:noProof/>
          <w:lang w:val="es-ES"/>
        </w:rPr>
        <w:drawing>
          <wp:inline distT="0" distB="0" distL="0" distR="0">
            <wp:extent cx="1669142" cy="1514270"/>
            <wp:effectExtent l="0" t="0" r="0" b="0"/>
            <wp:docPr id="2" name="Imagen 2" descr="C:\Users\veronica.pinilla\AppData\Local\Microsoft\Windows\Temporary Internet Files\Content.Outlook\2LEF5GXC\logomineduc10x9c-300dpi-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eronica.pinilla\AppData\Local\Microsoft\Windows\Temporary Internet Files\Content.Outlook\2LEF5GXC\logomineduc10x9c-300dpi-RGB.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69269" cy="1514385"/>
                    </a:xfrm>
                    <a:prstGeom prst="rect">
                      <a:avLst/>
                    </a:prstGeom>
                    <a:noFill/>
                    <a:ln>
                      <a:noFill/>
                    </a:ln>
                  </pic:spPr>
                </pic:pic>
              </a:graphicData>
            </a:graphic>
          </wp:inline>
        </w:drawing>
      </w:r>
    </w:p>
    <w:p w:rsidR="00871B45" w:rsidRDefault="00871B45">
      <w:pPr>
        <w:suppressAutoHyphens/>
        <w:jc w:val="both"/>
      </w:pPr>
    </w:p>
    <w:p w:rsidR="00871B45" w:rsidRDefault="00871B45">
      <w:pPr>
        <w:suppressAutoHyphens/>
        <w:jc w:val="both"/>
      </w:pPr>
    </w:p>
    <w:p w:rsidR="00871B45" w:rsidRDefault="00AF572C">
      <w:pPr>
        <w:suppressAutoHyphens/>
        <w:jc w:val="both"/>
      </w:pPr>
      <w:r>
        <w:rPr>
          <w:noProof/>
          <w:lang w:val="es-ES"/>
        </w:rPr>
        <mc:AlternateContent>
          <mc:Choice Requires="wps">
            <w:drawing>
              <wp:anchor distT="0" distB="0" distL="114300" distR="114300" simplePos="0" relativeHeight="251658240" behindDoc="0" locked="0" layoutInCell="1" allowOverlap="1">
                <wp:simplePos x="0" y="0"/>
                <wp:positionH relativeFrom="column">
                  <wp:posOffset>2223135</wp:posOffset>
                </wp:positionH>
                <wp:positionV relativeFrom="paragraph">
                  <wp:posOffset>86360</wp:posOffset>
                </wp:positionV>
                <wp:extent cx="1828800" cy="342900"/>
                <wp:effectExtent l="3810" t="635" r="0" b="0"/>
                <wp:wrapNone/>
                <wp:docPr id="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B2D4B" w:rsidRPr="008D0B90" w:rsidRDefault="007B2D4B" w:rsidP="00642AD1">
                            <w:pPr>
                              <w:spacing w:line="240" w:lineRule="exact"/>
                              <w:jc w:val="center"/>
                              <w:rPr>
                                <w:rFonts w:ascii="Arial" w:hAnsi="Arial" w:cs="Arial"/>
                                <w:sz w:val="14"/>
                                <w:szCs w:val="14"/>
                                <w:lang w:val="es-CL"/>
                              </w:rPr>
                            </w:pPr>
                            <w:r w:rsidRPr="008D0B90">
                              <w:rPr>
                                <w:rFonts w:ascii="Arial" w:hAnsi="Arial" w:cs="Arial"/>
                                <w:sz w:val="14"/>
                                <w:szCs w:val="14"/>
                                <w:lang w:val="es-CL"/>
                              </w:rPr>
                              <w:t>DIVISIÓN DE EDUCACION SUPERIOR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175.05pt;margin-top:6.8pt;width:2in;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" stroked="f">
                <v:textbox>
                  <w:txbxContent>
                    <w:p w:rsidR="007B2D4B" w:rsidRPr="008D0B90" w:rsidRDefault="007B2D4B" w:rsidP="00642AD1">
                      <w:pPr>
                        <w:spacing w:line="240" w:lineRule="exact"/>
                        <w:jc w:val="center"/>
                        <w:rPr>
                          <w:rFonts w:ascii="Arial" w:hAnsi="Arial" w:cs="Arial"/>
                          <w:sz w:val="14"/>
                          <w:szCs w:val="14"/>
                          <w:lang w:val="es-CL"/>
                        </w:rPr>
                      </w:pPr>
                      <w:r w:rsidRPr="008D0B90">
                        <w:rPr>
                          <w:rFonts w:ascii="Arial" w:hAnsi="Arial" w:cs="Arial"/>
                          <w:sz w:val="14"/>
                          <w:szCs w:val="14"/>
                          <w:lang w:val="es-CL"/>
                        </w:rPr>
                        <w:t>DIVISIÓN DE EDUCACION SUPERIOR</w:t>
                      </w:r>
                    </w:p>
                  </w:txbxContent>
                </v:textbox>
              </v:shape>
            </w:pict>
          </mc:Fallback>
        </mc:AlternateContent>
      </w:r>
    </w:p>
    <w:p w:rsidR="00871B45" w:rsidRDefault="00871B45">
      <w:pPr>
        <w:suppressAutoHyphens/>
        <w:jc w:val="both"/>
      </w:pPr>
    </w:p>
    <w:p w:rsidR="00871B45" w:rsidRDefault="00871B45">
      <w:pPr>
        <w:suppressAutoHyphens/>
        <w:jc w:val="both"/>
      </w:pPr>
    </w:p>
    <w:p w:rsidR="00871B45" w:rsidRDefault="00871B45">
      <w:pPr>
        <w:suppressAutoHyphens/>
        <w:jc w:val="both"/>
      </w:pPr>
    </w:p>
    <w:p w:rsidR="00871B45" w:rsidRDefault="00871B45">
      <w:pPr>
        <w:suppressAutoHyphens/>
        <w:jc w:val="both"/>
      </w:pPr>
    </w:p>
    <w:p w:rsidR="00871B45" w:rsidRDefault="00871B45">
      <w:pPr>
        <w:suppressAutoHyphens/>
        <w:jc w:val="both"/>
      </w:pPr>
    </w:p>
    <w:p w:rsidR="00642AD1" w:rsidRDefault="00642AD1">
      <w:pPr>
        <w:pStyle w:val="Head51"/>
        <w:tabs>
          <w:tab w:val="clear" w:pos="533"/>
        </w:tabs>
        <w:jc w:val="center"/>
        <w:rPr>
          <w:rFonts w:ascii="Times New Roman" w:hAnsi="Times New Roman"/>
          <w:lang w:val="es-CL"/>
        </w:rPr>
      </w:pPr>
    </w:p>
    <w:p w:rsidR="00642AD1" w:rsidRDefault="00642AD1">
      <w:pPr>
        <w:pStyle w:val="Head51"/>
        <w:tabs>
          <w:tab w:val="clear" w:pos="533"/>
        </w:tabs>
        <w:jc w:val="center"/>
        <w:rPr>
          <w:rFonts w:ascii="Times New Roman" w:hAnsi="Times New Roman"/>
          <w:lang w:val="es-CL"/>
        </w:rPr>
      </w:pPr>
    </w:p>
    <w:p w:rsidR="00871B45" w:rsidRDefault="00871B45">
      <w:pPr>
        <w:pStyle w:val="Head51"/>
        <w:tabs>
          <w:tab w:val="clear" w:pos="533"/>
        </w:tabs>
        <w:jc w:val="center"/>
        <w:rPr>
          <w:rFonts w:ascii="Times New Roman" w:hAnsi="Times New Roman"/>
          <w:lang w:val="es-CL"/>
        </w:rPr>
      </w:pPr>
      <w:r>
        <w:rPr>
          <w:rFonts w:ascii="Times New Roman" w:hAnsi="Times New Roman"/>
          <w:lang w:val="es-CL"/>
        </w:rPr>
        <w:t>PROGRAMA MECESUP – Banco Mundial</w:t>
      </w:r>
    </w:p>
    <w:p w:rsidR="00871B45" w:rsidRDefault="00871B45">
      <w:pPr>
        <w:suppressAutoHyphens/>
        <w:jc w:val="center"/>
      </w:pPr>
    </w:p>
    <w:p w:rsidR="00871B45" w:rsidRDefault="00871B45">
      <w:pPr>
        <w:suppressAutoHyphens/>
        <w:jc w:val="both"/>
      </w:pPr>
    </w:p>
    <w:p w:rsidR="00871B45" w:rsidRDefault="00871B45">
      <w:pPr>
        <w:suppressAutoHyphens/>
        <w:jc w:val="center"/>
      </w:pPr>
      <w:r>
        <w:t>Santiago- Chile</w:t>
      </w:r>
    </w:p>
    <w:p w:rsidR="00871B45" w:rsidRDefault="00871B45">
      <w:pPr>
        <w:suppressAutoHyphens/>
        <w:jc w:val="center"/>
      </w:pPr>
    </w:p>
    <w:p w:rsidR="00871B45" w:rsidRDefault="00871B45">
      <w:pPr>
        <w:suppressAutoHyphens/>
        <w:jc w:val="center"/>
        <w:rPr>
          <w:b/>
          <w:color w:val="FF0000"/>
        </w:rPr>
      </w:pPr>
    </w:p>
    <w:p w:rsidR="00871B45" w:rsidRDefault="00871B45">
      <w:pPr>
        <w:spacing w:line="240" w:lineRule="exact"/>
        <w:jc w:val="both"/>
        <w:rPr>
          <w:rFonts w:ascii="Arial" w:hAnsi="Arial"/>
          <w:sz w:val="24"/>
        </w:rPr>
      </w:pPr>
    </w:p>
    <w:p w:rsidR="00871B45" w:rsidRPr="007B2D4B" w:rsidRDefault="007B2D4B" w:rsidP="007B2D4B">
      <w:pPr>
        <w:spacing w:line="240" w:lineRule="exact"/>
        <w:jc w:val="center"/>
        <w:rPr>
          <w:rFonts w:ascii="Arial" w:hAnsi="Arial"/>
          <w:b/>
          <w:i/>
        </w:rPr>
      </w:pPr>
      <w:r w:rsidRPr="007B2D4B">
        <w:rPr>
          <w:rFonts w:ascii="Arial" w:hAnsi="Arial"/>
          <w:b/>
          <w:i/>
        </w:rPr>
        <w:t>Diciembre 2011</w:t>
      </w:r>
    </w:p>
    <w:p w:rsidR="00871B45" w:rsidRDefault="007D18E8" w:rsidP="00642AD1">
      <w:pPr>
        <w:spacing w:line="240" w:lineRule="exact"/>
        <w:jc w:val="center"/>
        <w:rPr>
          <w:rFonts w:ascii="Arial" w:hAnsi="Arial"/>
          <w:sz w:val="22"/>
          <w:szCs w:val="22"/>
        </w:rPr>
      </w:pPr>
      <w:r>
        <w:rPr>
          <w:rFonts w:ascii="Arial" w:hAnsi="Arial"/>
          <w:sz w:val="22"/>
          <w:szCs w:val="22"/>
        </w:rPr>
        <w:t>.</w:t>
      </w:r>
    </w:p>
    <w:p w:rsidR="007D18E8" w:rsidRPr="00642AD1" w:rsidRDefault="007D18E8" w:rsidP="00642AD1">
      <w:pPr>
        <w:spacing w:line="240" w:lineRule="exact"/>
        <w:jc w:val="center"/>
        <w:rPr>
          <w:rFonts w:ascii="Arial" w:hAnsi="Arial"/>
          <w:sz w:val="22"/>
          <w:szCs w:val="22"/>
        </w:rPr>
      </w:pPr>
    </w:p>
    <w:p w:rsidR="00871B45" w:rsidRDefault="00871B45">
      <w:pPr>
        <w:spacing w:line="240" w:lineRule="exact"/>
        <w:jc w:val="both"/>
        <w:rPr>
          <w:rFonts w:ascii="Arial" w:hAnsi="Arial"/>
          <w:sz w:val="24"/>
        </w:rPr>
      </w:pPr>
    </w:p>
    <w:p w:rsidR="00871B45" w:rsidRDefault="00871B45">
      <w:pPr>
        <w:spacing w:line="240" w:lineRule="exact"/>
        <w:jc w:val="both"/>
        <w:rPr>
          <w:rFonts w:ascii="Arial" w:hAnsi="Arial"/>
          <w:sz w:val="24"/>
        </w:rPr>
      </w:pPr>
    </w:p>
    <w:p w:rsidR="00871B45" w:rsidRDefault="00871B45">
      <w:pPr>
        <w:spacing w:line="240" w:lineRule="exact"/>
        <w:jc w:val="both"/>
        <w:rPr>
          <w:rFonts w:ascii="Arial" w:hAnsi="Arial"/>
          <w:sz w:val="24"/>
        </w:rPr>
      </w:pPr>
    </w:p>
    <w:p w:rsidR="00871B45" w:rsidRDefault="00871B45">
      <w:pPr>
        <w:spacing w:line="240" w:lineRule="exact"/>
        <w:jc w:val="both"/>
        <w:rPr>
          <w:rFonts w:ascii="Arial" w:hAnsi="Arial"/>
          <w:sz w:val="24"/>
        </w:rPr>
      </w:pPr>
    </w:p>
    <w:p w:rsidR="00871B45" w:rsidRDefault="00871B45">
      <w:pPr>
        <w:spacing w:line="240" w:lineRule="exact"/>
        <w:jc w:val="both"/>
        <w:rPr>
          <w:rFonts w:ascii="Arial" w:hAnsi="Arial"/>
          <w:sz w:val="24"/>
        </w:rPr>
      </w:pPr>
    </w:p>
    <w:p w:rsidR="00871B45" w:rsidRDefault="00871B45">
      <w:pPr>
        <w:spacing w:line="240" w:lineRule="exact"/>
        <w:jc w:val="both"/>
        <w:rPr>
          <w:rFonts w:ascii="Arial" w:hAnsi="Arial"/>
          <w:sz w:val="24"/>
        </w:rPr>
      </w:pPr>
    </w:p>
    <w:p w:rsidR="00642AD1" w:rsidRDefault="00871B45">
      <w:pPr>
        <w:tabs>
          <w:tab w:val="center" w:pos="4968"/>
        </w:tabs>
        <w:spacing w:line="240" w:lineRule="exact"/>
        <w:jc w:val="both"/>
        <w:rPr>
          <w:rFonts w:ascii="Arial" w:hAnsi="Arial"/>
          <w:b/>
          <w:sz w:val="24"/>
        </w:rPr>
      </w:pPr>
      <w:r>
        <w:rPr>
          <w:rFonts w:ascii="Arial" w:hAnsi="Arial"/>
          <w:b/>
          <w:sz w:val="24"/>
        </w:rPr>
        <w:tab/>
      </w:r>
    </w:p>
    <w:p w:rsidR="00642AD1" w:rsidRDefault="00642AD1">
      <w:pPr>
        <w:tabs>
          <w:tab w:val="center" w:pos="4968"/>
        </w:tabs>
        <w:spacing w:line="240" w:lineRule="exact"/>
        <w:jc w:val="both"/>
        <w:rPr>
          <w:rFonts w:ascii="Arial" w:hAnsi="Arial"/>
          <w:b/>
          <w:sz w:val="24"/>
        </w:rPr>
      </w:pPr>
    </w:p>
    <w:p w:rsidR="00871B45" w:rsidRDefault="00871B45">
      <w:pPr>
        <w:tabs>
          <w:tab w:val="center" w:pos="4968"/>
        </w:tabs>
        <w:spacing w:line="240" w:lineRule="exact"/>
        <w:jc w:val="both"/>
        <w:rPr>
          <w:rFonts w:ascii="Arial" w:hAnsi="Arial"/>
          <w:sz w:val="24"/>
        </w:rPr>
      </w:pPr>
      <w:r>
        <w:rPr>
          <w:rFonts w:ascii="Arial" w:hAnsi="Arial"/>
          <w:b/>
          <w:sz w:val="24"/>
        </w:rPr>
        <w:t>CONTENIDO</w:t>
      </w:r>
    </w:p>
    <w:p w:rsidR="00871B45" w:rsidRDefault="00871B45">
      <w:pPr>
        <w:jc w:val="both"/>
        <w:rPr>
          <w:rFonts w:ascii="Arial" w:hAnsi="Arial"/>
          <w:sz w:val="24"/>
        </w:rPr>
      </w:pPr>
    </w:p>
    <w:p w:rsidR="00871B45" w:rsidRDefault="00871B45">
      <w:pPr>
        <w:jc w:val="both"/>
        <w:rPr>
          <w:rFonts w:ascii="Arial" w:hAnsi="Arial"/>
          <w:sz w:val="24"/>
        </w:rPr>
      </w:pPr>
    </w:p>
    <w:p w:rsidR="00871B45" w:rsidRDefault="00871B45">
      <w:pPr>
        <w:pStyle w:val="Ttulo8"/>
      </w:pPr>
      <w:r>
        <w:t>Introducción</w:t>
      </w:r>
    </w:p>
    <w:p w:rsidR="00871B45" w:rsidRDefault="00871B45">
      <w:pPr>
        <w:jc w:val="both"/>
        <w:rPr>
          <w:rFonts w:ascii="Arial" w:hAnsi="Arial"/>
          <w:sz w:val="24"/>
        </w:rPr>
      </w:pPr>
    </w:p>
    <w:p w:rsidR="00871B45" w:rsidRDefault="00871B45">
      <w:pPr>
        <w:tabs>
          <w:tab w:val="left" w:pos="720"/>
        </w:tabs>
        <w:spacing w:line="240" w:lineRule="exact"/>
        <w:ind w:left="1440" w:hanging="22"/>
        <w:jc w:val="both"/>
        <w:rPr>
          <w:rFonts w:ascii="Arial" w:hAnsi="Arial"/>
          <w:sz w:val="24"/>
        </w:rPr>
      </w:pPr>
      <w:r>
        <w:rPr>
          <w:rFonts w:ascii="Arial" w:hAnsi="Arial"/>
          <w:sz w:val="24"/>
        </w:rPr>
        <w:t>Invitación</w:t>
      </w:r>
    </w:p>
    <w:p w:rsidR="00871B45" w:rsidRDefault="00871B45">
      <w:pPr>
        <w:ind w:hanging="22"/>
        <w:jc w:val="both"/>
        <w:rPr>
          <w:rFonts w:ascii="Arial" w:hAnsi="Arial"/>
          <w:sz w:val="24"/>
        </w:rPr>
      </w:pPr>
    </w:p>
    <w:p w:rsidR="00871B45" w:rsidRDefault="00871B45">
      <w:pPr>
        <w:tabs>
          <w:tab w:val="left" w:pos="720"/>
        </w:tabs>
        <w:spacing w:line="240" w:lineRule="exact"/>
        <w:ind w:left="1440" w:hanging="22"/>
        <w:jc w:val="both"/>
        <w:rPr>
          <w:rFonts w:ascii="Arial" w:hAnsi="Arial"/>
          <w:sz w:val="24"/>
        </w:rPr>
      </w:pPr>
      <w:r>
        <w:rPr>
          <w:rFonts w:ascii="Arial" w:hAnsi="Arial"/>
          <w:sz w:val="24"/>
        </w:rPr>
        <w:t>Condiciones del Contrato</w:t>
      </w:r>
    </w:p>
    <w:p w:rsidR="00871B45" w:rsidRDefault="00871B45">
      <w:pPr>
        <w:ind w:hanging="22"/>
        <w:jc w:val="both"/>
        <w:rPr>
          <w:rFonts w:ascii="Arial" w:hAnsi="Arial"/>
          <w:sz w:val="24"/>
        </w:rPr>
      </w:pPr>
    </w:p>
    <w:p w:rsidR="00871B45" w:rsidRDefault="00871B45">
      <w:pPr>
        <w:tabs>
          <w:tab w:val="left" w:pos="720"/>
        </w:tabs>
        <w:spacing w:line="240" w:lineRule="exact"/>
        <w:ind w:left="1440" w:hanging="22"/>
        <w:jc w:val="both"/>
        <w:rPr>
          <w:rFonts w:ascii="Arial" w:hAnsi="Arial"/>
          <w:sz w:val="24"/>
        </w:rPr>
      </w:pPr>
      <w:r>
        <w:rPr>
          <w:rFonts w:ascii="Arial" w:hAnsi="Arial"/>
          <w:sz w:val="24"/>
        </w:rPr>
        <w:t>Formularios</w:t>
      </w:r>
    </w:p>
    <w:p w:rsidR="00871B45" w:rsidRDefault="00871B45">
      <w:pPr>
        <w:tabs>
          <w:tab w:val="left" w:pos="720"/>
          <w:tab w:val="right" w:leader="dot" w:pos="9936"/>
        </w:tabs>
        <w:ind w:left="720" w:hanging="22"/>
        <w:jc w:val="both"/>
        <w:rPr>
          <w:rFonts w:ascii="Arial" w:hAnsi="Arial"/>
          <w:sz w:val="24"/>
        </w:rPr>
        <w:sectPr w:rsidR="00871B45">
          <w:headerReference w:type="even" r:id="rId10"/>
          <w:headerReference w:type="default" r:id="rId11"/>
          <w:headerReference w:type="first" r:id="rId12"/>
          <w:pgSz w:w="12240" w:h="15840"/>
          <w:pgMar w:top="1417" w:right="864" w:bottom="1417" w:left="1440" w:header="720" w:footer="307" w:gutter="0"/>
          <w:cols w:space="720"/>
        </w:sectPr>
      </w:pPr>
    </w:p>
    <w:p w:rsidR="00871B45" w:rsidRPr="00AF572C" w:rsidRDefault="00871B45">
      <w:pPr>
        <w:pStyle w:val="Ttulo3"/>
        <w:rPr>
          <w:rFonts w:cs="Arial"/>
          <w:sz w:val="22"/>
          <w:szCs w:val="22"/>
        </w:rPr>
      </w:pPr>
      <w:r w:rsidRPr="00AF572C">
        <w:rPr>
          <w:rFonts w:cs="Arial"/>
          <w:sz w:val="22"/>
          <w:szCs w:val="22"/>
        </w:rPr>
        <w:lastRenderedPageBreak/>
        <w:t>Introducción</w:t>
      </w:r>
    </w:p>
    <w:p w:rsidR="00871B45" w:rsidRPr="00AF572C" w:rsidRDefault="00871B45">
      <w:pPr>
        <w:tabs>
          <w:tab w:val="left" w:pos="-1080"/>
          <w:tab w:val="left" w:pos="0"/>
          <w:tab w:val="left" w:pos="1812"/>
          <w:tab w:val="left" w:pos="2418"/>
          <w:tab w:val="left" w:pos="3024"/>
          <w:tab w:val="left" w:pos="3629"/>
          <w:tab w:val="left" w:pos="4234"/>
          <w:tab w:val="left" w:pos="4836"/>
          <w:tab w:val="left" w:pos="5442"/>
          <w:tab w:val="left" w:pos="6048"/>
          <w:tab w:val="left" w:pos="6653"/>
          <w:tab w:val="left" w:pos="7258"/>
          <w:tab w:val="left" w:pos="7860"/>
          <w:tab w:val="left" w:pos="8466"/>
          <w:tab w:val="left" w:pos="8640"/>
        </w:tabs>
        <w:suppressAutoHyphens/>
        <w:rPr>
          <w:rFonts w:ascii="Arial" w:hAnsi="Arial" w:cs="Arial"/>
          <w:spacing w:val="-3"/>
          <w:sz w:val="22"/>
          <w:szCs w:val="22"/>
        </w:rPr>
      </w:pPr>
    </w:p>
    <w:p w:rsidR="00AF572C" w:rsidRPr="00AF572C" w:rsidRDefault="00871B45" w:rsidP="00AF572C">
      <w:pPr>
        <w:pStyle w:val="Default"/>
        <w:rPr>
          <w:rFonts w:ascii="Arial" w:hAnsi="Arial" w:cs="Arial"/>
          <w:sz w:val="22"/>
          <w:szCs w:val="22"/>
        </w:rPr>
      </w:pPr>
      <w:r w:rsidRPr="00AF572C">
        <w:rPr>
          <w:rFonts w:ascii="Arial" w:hAnsi="Arial" w:cs="Arial"/>
          <w:spacing w:val="-3"/>
          <w:sz w:val="22"/>
          <w:szCs w:val="22"/>
        </w:rPr>
        <w:t xml:space="preserve">Los Procedimientos Estándar para la Contratación de Obras por Comparación de Precios incluidos en esta publicación, han sido acordados entre el </w:t>
      </w:r>
      <w:r w:rsidR="005E0F74" w:rsidRPr="00AF572C">
        <w:rPr>
          <w:rFonts w:ascii="Arial" w:hAnsi="Arial" w:cs="Arial"/>
          <w:b/>
          <w:spacing w:val="-3"/>
          <w:sz w:val="22"/>
          <w:szCs w:val="22"/>
        </w:rPr>
        <w:t>Programa MECESUP3</w:t>
      </w:r>
      <w:r w:rsidRPr="00AF572C">
        <w:rPr>
          <w:rFonts w:ascii="Arial" w:hAnsi="Arial" w:cs="Arial"/>
          <w:b/>
          <w:spacing w:val="-3"/>
          <w:sz w:val="22"/>
          <w:szCs w:val="22"/>
        </w:rPr>
        <w:t xml:space="preserve"> “</w:t>
      </w:r>
    </w:p>
    <w:p w:rsidR="00871B45" w:rsidRPr="00AF572C" w:rsidRDefault="00AF572C" w:rsidP="00AF572C">
      <w:pPr>
        <w:tabs>
          <w:tab w:val="left" w:pos="0"/>
          <w:tab w:val="left" w:pos="1812"/>
          <w:tab w:val="left" w:pos="2418"/>
          <w:tab w:val="left" w:pos="3024"/>
          <w:tab w:val="left" w:pos="3629"/>
          <w:tab w:val="left" w:pos="4234"/>
          <w:tab w:val="left" w:pos="4836"/>
          <w:tab w:val="left" w:pos="5442"/>
          <w:tab w:val="left" w:pos="6048"/>
          <w:tab w:val="left" w:pos="6653"/>
          <w:tab w:val="left" w:pos="7258"/>
          <w:tab w:val="left" w:pos="7860"/>
          <w:tab w:val="left" w:pos="8466"/>
          <w:tab w:val="left" w:pos="8640"/>
        </w:tabs>
        <w:suppressAutoHyphens/>
        <w:jc w:val="both"/>
        <w:rPr>
          <w:rFonts w:ascii="Arial" w:hAnsi="Arial" w:cs="Arial"/>
          <w:spacing w:val="-3"/>
          <w:sz w:val="22"/>
          <w:szCs w:val="22"/>
        </w:rPr>
      </w:pPr>
      <w:r w:rsidRPr="00AF572C">
        <w:rPr>
          <w:rFonts w:ascii="Arial" w:hAnsi="Arial" w:cs="Arial"/>
          <w:sz w:val="22"/>
          <w:szCs w:val="22"/>
        </w:rPr>
        <w:t xml:space="preserve"> Proyecto de Financiamiento por Resultados de la Educación Superior III</w:t>
      </w:r>
      <w:r w:rsidRPr="00AF572C">
        <w:rPr>
          <w:rFonts w:ascii="Arial" w:hAnsi="Arial" w:cs="Arial"/>
          <w:sz w:val="22"/>
          <w:szCs w:val="22"/>
        </w:rPr>
        <w:t xml:space="preserve">” </w:t>
      </w:r>
      <w:r w:rsidR="00871B45" w:rsidRPr="00AF572C">
        <w:rPr>
          <w:rFonts w:ascii="Arial" w:hAnsi="Arial" w:cs="Arial"/>
          <w:spacing w:val="-3"/>
          <w:sz w:val="22"/>
          <w:szCs w:val="22"/>
        </w:rPr>
        <w:t>y el Banco Mundial para ser utilizados por el Programa en la contratación de obras por montos inferiores al equivalente de US$350.000.- (trescientos cincuenta mil dólares de EE.UU.).</w:t>
      </w:r>
    </w:p>
    <w:p w:rsidR="00871B45" w:rsidRPr="00AF572C" w:rsidRDefault="00871B45">
      <w:pPr>
        <w:tabs>
          <w:tab w:val="left" w:pos="0"/>
          <w:tab w:val="left" w:pos="1812"/>
          <w:tab w:val="left" w:pos="2418"/>
          <w:tab w:val="left" w:pos="3024"/>
          <w:tab w:val="left" w:pos="3629"/>
          <w:tab w:val="left" w:pos="4234"/>
          <w:tab w:val="left" w:pos="4836"/>
          <w:tab w:val="left" w:pos="5442"/>
          <w:tab w:val="left" w:pos="6048"/>
          <w:tab w:val="left" w:pos="6653"/>
          <w:tab w:val="left" w:pos="7258"/>
          <w:tab w:val="left" w:pos="7860"/>
          <w:tab w:val="left" w:pos="8466"/>
          <w:tab w:val="left" w:pos="8640"/>
        </w:tabs>
        <w:suppressAutoHyphens/>
        <w:jc w:val="both"/>
        <w:rPr>
          <w:rFonts w:ascii="Arial" w:hAnsi="Arial" w:cs="Arial"/>
          <w:spacing w:val="-3"/>
          <w:sz w:val="22"/>
          <w:szCs w:val="22"/>
        </w:rPr>
      </w:pPr>
    </w:p>
    <w:p w:rsidR="00871B45" w:rsidRPr="00AF572C" w:rsidRDefault="00871B45">
      <w:pPr>
        <w:pStyle w:val="Textoindependiente"/>
        <w:tabs>
          <w:tab w:val="left" w:pos="0"/>
          <w:tab w:val="left" w:pos="1812"/>
          <w:tab w:val="left" w:pos="2418"/>
          <w:tab w:val="left" w:pos="3024"/>
          <w:tab w:val="left" w:pos="3629"/>
          <w:tab w:val="left" w:pos="4234"/>
          <w:tab w:val="left" w:pos="4836"/>
          <w:tab w:val="left" w:pos="5442"/>
          <w:tab w:val="left" w:pos="6048"/>
          <w:tab w:val="left" w:pos="6653"/>
          <w:tab w:val="left" w:pos="7258"/>
          <w:tab w:val="left" w:pos="7860"/>
          <w:tab w:val="left" w:pos="8466"/>
          <w:tab w:val="left" w:pos="8640"/>
        </w:tabs>
        <w:suppressAutoHyphens/>
        <w:spacing w:line="240" w:lineRule="auto"/>
        <w:rPr>
          <w:rFonts w:cs="Arial"/>
          <w:spacing w:val="-3"/>
          <w:sz w:val="22"/>
          <w:szCs w:val="22"/>
        </w:rPr>
      </w:pPr>
      <w:r w:rsidRPr="00AF572C">
        <w:rPr>
          <w:rFonts w:cs="Arial"/>
          <w:spacing w:val="-3"/>
          <w:sz w:val="22"/>
          <w:szCs w:val="22"/>
        </w:rPr>
        <w:t xml:space="preserve">Las adquisiciones correspondientes a los proyectos financiados por el Banco Internacional de Reconstrucción y Fomento (BIRF), se efectúan de acuerdo con las políticas y procedimientos establecidos en la Normas: Adquisiciones </w:t>
      </w:r>
      <w:r w:rsidR="00107ECC" w:rsidRPr="00AF572C">
        <w:rPr>
          <w:rFonts w:cs="Arial"/>
          <w:spacing w:val="-3"/>
          <w:sz w:val="22"/>
          <w:szCs w:val="22"/>
        </w:rPr>
        <w:t>de Bienes, Obras y Servicios distintos a los de Consultorías con P</w:t>
      </w:r>
      <w:r w:rsidRPr="00AF572C">
        <w:rPr>
          <w:rFonts w:cs="Arial"/>
          <w:spacing w:val="-3"/>
          <w:sz w:val="22"/>
          <w:szCs w:val="22"/>
        </w:rPr>
        <w:t>réstamos del BIRF</w:t>
      </w:r>
      <w:r w:rsidR="00107ECC" w:rsidRPr="00AF572C">
        <w:rPr>
          <w:rFonts w:cs="Arial"/>
          <w:spacing w:val="-3"/>
          <w:sz w:val="22"/>
          <w:szCs w:val="22"/>
        </w:rPr>
        <w:t>, C</w:t>
      </w:r>
      <w:r w:rsidRPr="00AF572C">
        <w:rPr>
          <w:rFonts w:cs="Arial"/>
          <w:spacing w:val="-3"/>
          <w:sz w:val="22"/>
          <w:szCs w:val="22"/>
        </w:rPr>
        <w:t xml:space="preserve">réditos </w:t>
      </w:r>
      <w:r w:rsidR="00107ECC" w:rsidRPr="00AF572C">
        <w:rPr>
          <w:rFonts w:cs="Arial"/>
          <w:spacing w:val="-3"/>
          <w:sz w:val="22"/>
          <w:szCs w:val="22"/>
        </w:rPr>
        <w:t xml:space="preserve">y Donaciones por Prestatarios del Banco Mundial </w:t>
      </w:r>
      <w:r w:rsidRPr="00AF572C">
        <w:rPr>
          <w:rFonts w:cs="Arial"/>
          <w:spacing w:val="-3"/>
          <w:sz w:val="22"/>
          <w:szCs w:val="22"/>
        </w:rPr>
        <w:t xml:space="preserve">(en adelante denominadas las Normas de Adquisiciones), edición de </w:t>
      </w:r>
      <w:r w:rsidR="005E0F74" w:rsidRPr="00AF572C">
        <w:rPr>
          <w:rFonts w:cs="Arial"/>
          <w:spacing w:val="-3"/>
          <w:sz w:val="22"/>
          <w:szCs w:val="22"/>
        </w:rPr>
        <w:t>enero de 2011.</w:t>
      </w:r>
    </w:p>
    <w:p w:rsidR="00871B45" w:rsidRPr="00AF572C" w:rsidRDefault="00871B45">
      <w:pPr>
        <w:tabs>
          <w:tab w:val="left" w:pos="0"/>
          <w:tab w:val="left" w:pos="1812"/>
          <w:tab w:val="left" w:pos="2418"/>
          <w:tab w:val="left" w:pos="3024"/>
          <w:tab w:val="left" w:pos="3629"/>
          <w:tab w:val="left" w:pos="4234"/>
          <w:tab w:val="left" w:pos="4836"/>
          <w:tab w:val="left" w:pos="5442"/>
          <w:tab w:val="left" w:pos="6048"/>
          <w:tab w:val="left" w:pos="6653"/>
          <w:tab w:val="left" w:pos="7258"/>
          <w:tab w:val="left" w:pos="7860"/>
          <w:tab w:val="left" w:pos="8466"/>
          <w:tab w:val="left" w:pos="8640"/>
        </w:tabs>
        <w:suppressAutoHyphens/>
        <w:jc w:val="both"/>
        <w:rPr>
          <w:rFonts w:ascii="Arial" w:hAnsi="Arial" w:cs="Arial"/>
          <w:spacing w:val="-3"/>
          <w:sz w:val="22"/>
          <w:szCs w:val="22"/>
        </w:rPr>
      </w:pPr>
    </w:p>
    <w:p w:rsidR="00871B45" w:rsidRPr="00AF572C" w:rsidRDefault="00871B45">
      <w:pPr>
        <w:tabs>
          <w:tab w:val="left" w:pos="0"/>
          <w:tab w:val="left" w:pos="1812"/>
          <w:tab w:val="left" w:pos="2418"/>
          <w:tab w:val="left" w:pos="3024"/>
          <w:tab w:val="left" w:pos="3629"/>
          <w:tab w:val="left" w:pos="4234"/>
          <w:tab w:val="left" w:pos="4836"/>
          <w:tab w:val="left" w:pos="5442"/>
          <w:tab w:val="left" w:pos="6048"/>
          <w:tab w:val="left" w:pos="6653"/>
          <w:tab w:val="left" w:pos="7258"/>
          <w:tab w:val="left" w:pos="7860"/>
          <w:tab w:val="left" w:pos="8466"/>
          <w:tab w:val="left" w:pos="8640"/>
        </w:tabs>
        <w:suppressAutoHyphens/>
        <w:jc w:val="both"/>
        <w:rPr>
          <w:rFonts w:ascii="Arial" w:hAnsi="Arial" w:cs="Arial"/>
          <w:spacing w:val="-3"/>
          <w:sz w:val="22"/>
          <w:szCs w:val="22"/>
        </w:rPr>
      </w:pPr>
      <w:r w:rsidRPr="00AF572C">
        <w:rPr>
          <w:rFonts w:ascii="Arial" w:hAnsi="Arial" w:cs="Arial"/>
          <w:spacing w:val="-3"/>
          <w:sz w:val="22"/>
          <w:szCs w:val="22"/>
        </w:rPr>
        <w:t xml:space="preserve">Los procedimientos de la Comparación de Precios estarán sujetos a las disposiciones del Acuerdo de Préstamo </w:t>
      </w:r>
      <w:r w:rsidR="00296486" w:rsidRPr="00AF572C">
        <w:rPr>
          <w:rFonts w:ascii="Arial" w:hAnsi="Arial" w:cs="Arial"/>
          <w:spacing w:val="-3"/>
          <w:sz w:val="22"/>
          <w:szCs w:val="22"/>
        </w:rPr>
        <w:t>Nº</w:t>
      </w:r>
      <w:r w:rsidR="00AF572C" w:rsidRPr="00AF572C">
        <w:rPr>
          <w:rFonts w:ascii="Arial" w:hAnsi="Arial" w:cs="Arial"/>
          <w:spacing w:val="-3"/>
          <w:sz w:val="22"/>
          <w:szCs w:val="22"/>
        </w:rPr>
        <w:t>8126-CL</w:t>
      </w:r>
      <w:r w:rsidRPr="00AF572C">
        <w:rPr>
          <w:rFonts w:ascii="Arial" w:hAnsi="Arial" w:cs="Arial"/>
          <w:spacing w:val="-3"/>
          <w:sz w:val="22"/>
          <w:szCs w:val="22"/>
        </w:rPr>
        <w:t xml:space="preserve">, a las Normas de Adquisiciones, y también a la Ordenanza General de Urbanismo y Construcción y alguna otra ley pertinente </w:t>
      </w:r>
      <w:r w:rsidRPr="00AF572C">
        <w:rPr>
          <w:rFonts w:ascii="Arial" w:hAnsi="Arial" w:cs="Arial"/>
          <w:i/>
          <w:spacing w:val="-3"/>
          <w:sz w:val="22"/>
          <w:szCs w:val="22"/>
        </w:rPr>
        <w:t>si la hay respecto a contrataciones</w:t>
      </w:r>
      <w:r w:rsidRPr="00AF572C">
        <w:rPr>
          <w:rFonts w:ascii="Arial" w:hAnsi="Arial" w:cs="Arial"/>
          <w:spacing w:val="-3"/>
          <w:sz w:val="22"/>
          <w:szCs w:val="22"/>
        </w:rPr>
        <w:t xml:space="preserve"> </w:t>
      </w:r>
      <w:r w:rsidRPr="00AF572C">
        <w:rPr>
          <w:rFonts w:ascii="Arial" w:hAnsi="Arial" w:cs="Arial"/>
          <w:i/>
          <w:sz w:val="22"/>
          <w:szCs w:val="22"/>
          <w:lang w:val="es-CL"/>
        </w:rPr>
        <w:t>con carácter complementario y no suplementario</w:t>
      </w:r>
      <w:r w:rsidRPr="00AF572C">
        <w:rPr>
          <w:rFonts w:ascii="Arial" w:hAnsi="Arial" w:cs="Arial"/>
          <w:spacing w:val="-3"/>
          <w:sz w:val="22"/>
          <w:szCs w:val="22"/>
        </w:rPr>
        <w:t>. En caso de discrepancia, prevalecerán las disposiciones del Acuerdo de Préstamo.</w:t>
      </w:r>
    </w:p>
    <w:p w:rsidR="00871B45" w:rsidRPr="00AF572C" w:rsidRDefault="00871B45">
      <w:pPr>
        <w:tabs>
          <w:tab w:val="left" w:pos="0"/>
          <w:tab w:val="left" w:pos="1812"/>
          <w:tab w:val="left" w:pos="2418"/>
          <w:tab w:val="left" w:pos="3024"/>
          <w:tab w:val="left" w:pos="3629"/>
          <w:tab w:val="left" w:pos="4234"/>
          <w:tab w:val="left" w:pos="4836"/>
          <w:tab w:val="left" w:pos="5442"/>
          <w:tab w:val="left" w:pos="6048"/>
          <w:tab w:val="left" w:pos="6653"/>
          <w:tab w:val="left" w:pos="7258"/>
          <w:tab w:val="left" w:pos="7860"/>
          <w:tab w:val="left" w:pos="8466"/>
          <w:tab w:val="left" w:pos="8640"/>
        </w:tabs>
        <w:suppressAutoHyphens/>
        <w:jc w:val="both"/>
        <w:rPr>
          <w:rFonts w:ascii="Arial" w:hAnsi="Arial" w:cs="Arial"/>
          <w:spacing w:val="-3"/>
          <w:sz w:val="22"/>
          <w:szCs w:val="22"/>
        </w:rPr>
      </w:pPr>
    </w:p>
    <w:p w:rsidR="00871B45" w:rsidRPr="00AF572C" w:rsidRDefault="00871B45">
      <w:pPr>
        <w:pStyle w:val="Textoindependiente3"/>
        <w:rPr>
          <w:rFonts w:cs="Arial"/>
          <w:sz w:val="22"/>
          <w:szCs w:val="22"/>
        </w:rPr>
      </w:pPr>
      <w:r w:rsidRPr="00AF572C">
        <w:rPr>
          <w:rFonts w:cs="Arial"/>
          <w:sz w:val="22"/>
          <w:szCs w:val="22"/>
        </w:rPr>
        <w:t>La intención es que estos Procedimientos Estándar se utilicen en el Programa MECESUP para todas las contrataciones de obras financiados parcial o totalmente</w:t>
      </w:r>
      <w:r w:rsidR="005E0F74" w:rsidRPr="00AF572C">
        <w:rPr>
          <w:rFonts w:cs="Arial"/>
          <w:sz w:val="22"/>
          <w:szCs w:val="22"/>
        </w:rPr>
        <w:t xml:space="preserve"> con recursos del Banco Mundial.</w:t>
      </w:r>
    </w:p>
    <w:p w:rsidR="00871B45" w:rsidRPr="00AF572C" w:rsidRDefault="00871B45">
      <w:pPr>
        <w:tabs>
          <w:tab w:val="left" w:pos="0"/>
          <w:tab w:val="left" w:pos="1812"/>
          <w:tab w:val="left" w:pos="2418"/>
          <w:tab w:val="left" w:pos="3024"/>
          <w:tab w:val="left" w:pos="3629"/>
          <w:tab w:val="left" w:pos="4234"/>
          <w:tab w:val="left" w:pos="4836"/>
          <w:tab w:val="left" w:pos="5442"/>
          <w:tab w:val="left" w:pos="6048"/>
          <w:tab w:val="left" w:pos="6653"/>
          <w:tab w:val="left" w:pos="7258"/>
          <w:tab w:val="left" w:pos="7860"/>
          <w:tab w:val="left" w:pos="8466"/>
          <w:tab w:val="left" w:pos="8640"/>
        </w:tabs>
        <w:suppressAutoHyphens/>
        <w:jc w:val="both"/>
        <w:rPr>
          <w:rFonts w:ascii="Arial" w:hAnsi="Arial" w:cs="Arial"/>
          <w:spacing w:val="-3"/>
          <w:sz w:val="22"/>
          <w:szCs w:val="22"/>
        </w:rPr>
      </w:pPr>
    </w:p>
    <w:p w:rsidR="00871B45" w:rsidRPr="00AF572C" w:rsidRDefault="00871B45">
      <w:pPr>
        <w:tabs>
          <w:tab w:val="left" w:pos="0"/>
          <w:tab w:val="left" w:pos="1812"/>
          <w:tab w:val="left" w:pos="2418"/>
          <w:tab w:val="left" w:pos="3024"/>
          <w:tab w:val="left" w:pos="3629"/>
          <w:tab w:val="left" w:pos="4234"/>
          <w:tab w:val="left" w:pos="4836"/>
          <w:tab w:val="left" w:pos="5442"/>
          <w:tab w:val="left" w:pos="6048"/>
          <w:tab w:val="left" w:pos="6653"/>
          <w:tab w:val="left" w:pos="7258"/>
          <w:tab w:val="left" w:pos="7860"/>
          <w:tab w:val="left" w:pos="8466"/>
          <w:tab w:val="left" w:pos="8640"/>
        </w:tabs>
        <w:suppressAutoHyphens/>
        <w:jc w:val="both"/>
        <w:rPr>
          <w:rFonts w:ascii="Arial" w:hAnsi="Arial" w:cs="Arial"/>
          <w:spacing w:val="-3"/>
          <w:sz w:val="22"/>
          <w:szCs w:val="22"/>
        </w:rPr>
      </w:pPr>
      <w:r w:rsidRPr="00AF572C">
        <w:rPr>
          <w:rFonts w:ascii="Arial" w:hAnsi="Arial" w:cs="Arial"/>
          <w:spacing w:val="-3"/>
          <w:sz w:val="22"/>
          <w:szCs w:val="22"/>
        </w:rPr>
        <w:t xml:space="preserve">El presente documento estándar se utilizará en las </w:t>
      </w:r>
      <w:r w:rsidRPr="00AF572C">
        <w:rPr>
          <w:rFonts w:ascii="Arial" w:hAnsi="Arial" w:cs="Arial"/>
          <w:b/>
          <w:i/>
          <w:spacing w:val="-3"/>
          <w:sz w:val="22"/>
          <w:szCs w:val="22"/>
        </w:rPr>
        <w:t>Contrataciones de Obras por</w:t>
      </w:r>
      <w:r w:rsidRPr="00AF572C">
        <w:rPr>
          <w:rFonts w:ascii="Arial" w:hAnsi="Arial" w:cs="Arial"/>
          <w:spacing w:val="-3"/>
          <w:sz w:val="22"/>
          <w:szCs w:val="22"/>
        </w:rPr>
        <w:t xml:space="preserve"> </w:t>
      </w:r>
      <w:r w:rsidRPr="00AF572C">
        <w:rPr>
          <w:rFonts w:ascii="Arial" w:hAnsi="Arial" w:cs="Arial"/>
          <w:b/>
          <w:i/>
          <w:spacing w:val="-3"/>
          <w:sz w:val="22"/>
          <w:szCs w:val="22"/>
        </w:rPr>
        <w:t>Comparaciones de Precios</w:t>
      </w:r>
      <w:r w:rsidRPr="00AF572C">
        <w:rPr>
          <w:rFonts w:ascii="Arial" w:hAnsi="Arial" w:cs="Arial"/>
          <w:spacing w:val="-3"/>
          <w:sz w:val="22"/>
          <w:szCs w:val="22"/>
        </w:rPr>
        <w:t xml:space="preserve"> de los proyectos aprobados en el marco de</w:t>
      </w:r>
      <w:r w:rsidR="005E0F74" w:rsidRPr="00AF572C">
        <w:rPr>
          <w:rFonts w:ascii="Arial" w:hAnsi="Arial" w:cs="Arial"/>
          <w:spacing w:val="-3"/>
          <w:sz w:val="22"/>
          <w:szCs w:val="22"/>
        </w:rPr>
        <w:t xml:space="preserve"> ejecución del Programa MECESUP3</w:t>
      </w:r>
      <w:r w:rsidRPr="00AF572C">
        <w:rPr>
          <w:rFonts w:ascii="Arial" w:hAnsi="Arial" w:cs="Arial"/>
          <w:spacing w:val="-3"/>
          <w:sz w:val="22"/>
          <w:szCs w:val="22"/>
        </w:rPr>
        <w:t>.</w:t>
      </w:r>
    </w:p>
    <w:p w:rsidR="00871B45" w:rsidRPr="00AF572C" w:rsidRDefault="00871B45">
      <w:pPr>
        <w:pStyle w:val="Ttulo1"/>
        <w:rPr>
          <w:rFonts w:cs="Arial"/>
          <w:sz w:val="22"/>
          <w:szCs w:val="22"/>
          <w:u w:val="single"/>
        </w:rPr>
      </w:pPr>
    </w:p>
    <w:p w:rsidR="00871B45" w:rsidRPr="00AF572C" w:rsidRDefault="00871B45">
      <w:pPr>
        <w:pStyle w:val="Ttulo1"/>
        <w:rPr>
          <w:rFonts w:cs="Arial"/>
          <w:sz w:val="22"/>
          <w:szCs w:val="22"/>
          <w:u w:val="single"/>
        </w:rPr>
      </w:pPr>
    </w:p>
    <w:p w:rsidR="00871B45" w:rsidRPr="00AF572C" w:rsidRDefault="00871B45">
      <w:pPr>
        <w:pStyle w:val="Ttulo1"/>
        <w:rPr>
          <w:rFonts w:cs="Arial"/>
          <w:sz w:val="22"/>
          <w:szCs w:val="22"/>
          <w:u w:val="single"/>
        </w:rPr>
      </w:pPr>
    </w:p>
    <w:p w:rsidR="00871B45" w:rsidRPr="00AF572C" w:rsidRDefault="00871B45">
      <w:pPr>
        <w:pStyle w:val="Ttulo1"/>
        <w:rPr>
          <w:rFonts w:cs="Arial"/>
          <w:sz w:val="22"/>
          <w:szCs w:val="22"/>
          <w:u w:val="single"/>
        </w:rPr>
      </w:pPr>
    </w:p>
    <w:p w:rsidR="00871B45" w:rsidRPr="00AF572C" w:rsidRDefault="00871B45">
      <w:pPr>
        <w:pStyle w:val="Ttulo1"/>
        <w:rPr>
          <w:rFonts w:cs="Arial"/>
          <w:sz w:val="22"/>
          <w:szCs w:val="22"/>
          <w:u w:val="single"/>
        </w:rPr>
      </w:pPr>
    </w:p>
    <w:p w:rsidR="00871B45" w:rsidRPr="00AF572C" w:rsidRDefault="00871B45">
      <w:pPr>
        <w:tabs>
          <w:tab w:val="left" w:pos="0"/>
          <w:tab w:val="left" w:pos="1812"/>
          <w:tab w:val="left" w:pos="2418"/>
          <w:tab w:val="left" w:pos="3024"/>
          <w:tab w:val="left" w:pos="3629"/>
          <w:tab w:val="left" w:pos="4234"/>
          <w:tab w:val="left" w:pos="4836"/>
          <w:tab w:val="left" w:pos="5442"/>
          <w:tab w:val="left" w:pos="6048"/>
          <w:tab w:val="left" w:pos="6653"/>
          <w:tab w:val="left" w:pos="7258"/>
          <w:tab w:val="left" w:pos="7860"/>
          <w:tab w:val="left" w:pos="8466"/>
          <w:tab w:val="left" w:pos="8640"/>
        </w:tabs>
        <w:suppressAutoHyphens/>
        <w:jc w:val="both"/>
        <w:rPr>
          <w:rFonts w:ascii="Arial" w:hAnsi="Arial" w:cs="Arial"/>
          <w:spacing w:val="-3"/>
          <w:sz w:val="22"/>
          <w:szCs w:val="22"/>
        </w:rPr>
      </w:pPr>
    </w:p>
    <w:p w:rsidR="00871B45" w:rsidRPr="00AF572C" w:rsidRDefault="00871B45">
      <w:pPr>
        <w:pStyle w:val="Ttulo1"/>
        <w:rPr>
          <w:rFonts w:cs="Arial"/>
          <w:sz w:val="22"/>
          <w:szCs w:val="22"/>
          <w:u w:val="single"/>
        </w:rPr>
      </w:pPr>
    </w:p>
    <w:p w:rsidR="00871B45" w:rsidRPr="00AF572C" w:rsidRDefault="00871B45">
      <w:pPr>
        <w:pStyle w:val="Ttulo1"/>
        <w:rPr>
          <w:rFonts w:cs="Arial"/>
          <w:sz w:val="22"/>
          <w:szCs w:val="22"/>
          <w:u w:val="single"/>
        </w:rPr>
      </w:pPr>
    </w:p>
    <w:p w:rsidR="00871B45" w:rsidRPr="00AF572C" w:rsidRDefault="00871B45">
      <w:pPr>
        <w:pStyle w:val="Ttulo1"/>
        <w:rPr>
          <w:rFonts w:cs="Arial"/>
          <w:sz w:val="22"/>
          <w:szCs w:val="22"/>
          <w:u w:val="single"/>
        </w:rPr>
      </w:pPr>
    </w:p>
    <w:p w:rsidR="00871B45" w:rsidRPr="00AF572C" w:rsidRDefault="00871B45">
      <w:pPr>
        <w:pStyle w:val="Ttulo1"/>
        <w:rPr>
          <w:rFonts w:cs="Arial"/>
          <w:sz w:val="22"/>
          <w:szCs w:val="22"/>
          <w:u w:val="single"/>
        </w:rPr>
      </w:pPr>
    </w:p>
    <w:p w:rsidR="00871B45" w:rsidRPr="00AF572C" w:rsidRDefault="00871B45">
      <w:pPr>
        <w:pStyle w:val="Ttulo1"/>
        <w:rPr>
          <w:rFonts w:cs="Arial"/>
          <w:sz w:val="22"/>
          <w:szCs w:val="22"/>
          <w:u w:val="single"/>
        </w:rPr>
      </w:pPr>
    </w:p>
    <w:p w:rsidR="00871B45" w:rsidRPr="00AF572C" w:rsidRDefault="00871B45">
      <w:pPr>
        <w:pStyle w:val="Ttulo1"/>
        <w:rPr>
          <w:rFonts w:cs="Arial"/>
          <w:sz w:val="22"/>
          <w:szCs w:val="22"/>
          <w:u w:val="single"/>
        </w:rPr>
      </w:pPr>
      <w:r w:rsidRPr="00AF572C">
        <w:rPr>
          <w:rFonts w:cs="Arial"/>
          <w:sz w:val="22"/>
          <w:szCs w:val="22"/>
          <w:u w:val="single"/>
        </w:rPr>
        <w:br w:type="page"/>
      </w:r>
    </w:p>
    <w:p w:rsidR="00871B45" w:rsidRPr="00AF572C" w:rsidRDefault="00871B45">
      <w:pPr>
        <w:pStyle w:val="Ttulo1"/>
        <w:rPr>
          <w:rFonts w:cs="Arial"/>
          <w:sz w:val="22"/>
          <w:szCs w:val="22"/>
          <w:u w:val="single"/>
        </w:rPr>
      </w:pPr>
    </w:p>
    <w:p w:rsidR="00871B45" w:rsidRPr="00AF572C" w:rsidRDefault="00871B45">
      <w:pPr>
        <w:pStyle w:val="Ttulo1"/>
        <w:rPr>
          <w:rFonts w:cs="Arial"/>
          <w:sz w:val="22"/>
          <w:szCs w:val="22"/>
          <w:u w:val="single"/>
        </w:rPr>
      </w:pPr>
      <w:r w:rsidRPr="00AF572C">
        <w:rPr>
          <w:rFonts w:cs="Arial"/>
          <w:sz w:val="22"/>
          <w:szCs w:val="22"/>
          <w:u w:val="single"/>
        </w:rPr>
        <w:t>INVITACIÓN</w:t>
      </w:r>
    </w:p>
    <w:p w:rsidR="00871B45" w:rsidRPr="00AF572C" w:rsidRDefault="00871B45">
      <w:pPr>
        <w:spacing w:line="240" w:lineRule="exact"/>
        <w:ind w:left="720" w:hanging="720"/>
        <w:jc w:val="both"/>
        <w:rPr>
          <w:rFonts w:ascii="Arial" w:hAnsi="Arial" w:cs="Arial"/>
          <w:sz w:val="22"/>
          <w:szCs w:val="22"/>
        </w:rPr>
      </w:pPr>
      <w:r w:rsidRPr="00AF572C">
        <w:rPr>
          <w:rFonts w:ascii="Arial" w:hAnsi="Arial" w:cs="Arial"/>
          <w:sz w:val="22"/>
          <w:szCs w:val="22"/>
        </w:rPr>
        <w:tab/>
      </w:r>
    </w:p>
    <w:p w:rsidR="00871B45" w:rsidRPr="00AF572C" w:rsidRDefault="00871B45">
      <w:pPr>
        <w:spacing w:line="240" w:lineRule="exact"/>
        <w:ind w:left="720" w:hanging="720"/>
        <w:jc w:val="both"/>
        <w:rPr>
          <w:rFonts w:ascii="Arial" w:hAnsi="Arial" w:cs="Arial"/>
          <w:sz w:val="22"/>
          <w:szCs w:val="22"/>
        </w:rPr>
      </w:pPr>
    </w:p>
    <w:p w:rsidR="00871B45" w:rsidRPr="00AF572C" w:rsidRDefault="00871B45">
      <w:pPr>
        <w:jc w:val="both"/>
        <w:rPr>
          <w:rFonts w:ascii="Arial" w:hAnsi="Arial" w:cs="Arial"/>
          <w:sz w:val="22"/>
          <w:szCs w:val="22"/>
        </w:rPr>
      </w:pPr>
      <w:r w:rsidRPr="00AF572C">
        <w:rPr>
          <w:rFonts w:ascii="Arial" w:hAnsi="Arial" w:cs="Arial"/>
          <w:sz w:val="22"/>
          <w:szCs w:val="22"/>
          <w:u w:val="single"/>
        </w:rPr>
        <w:t xml:space="preserve">                                           </w:t>
      </w:r>
      <w:r w:rsidRPr="00AF572C">
        <w:rPr>
          <w:rFonts w:ascii="Arial" w:hAnsi="Arial" w:cs="Arial"/>
          <w:sz w:val="22"/>
          <w:szCs w:val="22"/>
        </w:rPr>
        <w:t xml:space="preserve"> [</w:t>
      </w:r>
      <w:r w:rsidRPr="00AF572C">
        <w:rPr>
          <w:rFonts w:ascii="Arial" w:hAnsi="Arial" w:cs="Arial"/>
          <w:i/>
          <w:sz w:val="22"/>
          <w:szCs w:val="22"/>
        </w:rPr>
        <w:t>Ciudad</w:t>
      </w:r>
      <w:r w:rsidRPr="00AF572C">
        <w:rPr>
          <w:rFonts w:ascii="Arial" w:hAnsi="Arial" w:cs="Arial"/>
          <w:sz w:val="22"/>
          <w:szCs w:val="22"/>
        </w:rPr>
        <w:t xml:space="preserve">],   </w:t>
      </w:r>
      <w:r w:rsidRPr="00AF572C">
        <w:rPr>
          <w:rFonts w:ascii="Arial" w:hAnsi="Arial" w:cs="Arial"/>
          <w:sz w:val="22"/>
          <w:szCs w:val="22"/>
          <w:u w:val="single"/>
        </w:rPr>
        <w:t xml:space="preserve">     </w:t>
      </w:r>
      <w:r w:rsidRPr="00AF572C">
        <w:rPr>
          <w:rFonts w:ascii="Arial" w:hAnsi="Arial" w:cs="Arial"/>
          <w:sz w:val="22"/>
          <w:szCs w:val="22"/>
        </w:rPr>
        <w:t xml:space="preserve"> de </w:t>
      </w:r>
      <w:r w:rsidRPr="00AF572C">
        <w:rPr>
          <w:rFonts w:ascii="Arial" w:hAnsi="Arial" w:cs="Arial"/>
          <w:sz w:val="22"/>
          <w:szCs w:val="22"/>
          <w:u w:val="single"/>
        </w:rPr>
        <w:t xml:space="preserve">                        </w:t>
      </w:r>
      <w:r w:rsidRPr="00AF572C">
        <w:rPr>
          <w:rFonts w:ascii="Arial" w:hAnsi="Arial" w:cs="Arial"/>
          <w:sz w:val="22"/>
          <w:szCs w:val="22"/>
        </w:rPr>
        <w:t xml:space="preserve"> de </w:t>
      </w:r>
      <w:r w:rsidRPr="00AF572C">
        <w:rPr>
          <w:rFonts w:ascii="Arial" w:hAnsi="Arial" w:cs="Arial"/>
          <w:sz w:val="22"/>
          <w:szCs w:val="22"/>
          <w:u w:val="single"/>
        </w:rPr>
        <w:t xml:space="preserve">                    </w:t>
      </w:r>
      <w:r w:rsidRPr="00AF572C">
        <w:rPr>
          <w:rFonts w:ascii="Arial" w:hAnsi="Arial" w:cs="Arial"/>
          <w:sz w:val="22"/>
          <w:szCs w:val="22"/>
        </w:rPr>
        <w:t>.</w:t>
      </w:r>
    </w:p>
    <w:p w:rsidR="00871B45" w:rsidRPr="00AF572C" w:rsidRDefault="00871B45">
      <w:pPr>
        <w:jc w:val="both"/>
        <w:rPr>
          <w:rFonts w:ascii="Arial" w:hAnsi="Arial" w:cs="Arial"/>
          <w:sz w:val="22"/>
          <w:szCs w:val="22"/>
        </w:rPr>
      </w:pPr>
    </w:p>
    <w:p w:rsidR="00871B45" w:rsidRPr="00AF572C" w:rsidRDefault="00871B45">
      <w:pPr>
        <w:pStyle w:val="Ttulo3"/>
        <w:rPr>
          <w:rFonts w:cs="Arial"/>
          <w:sz w:val="22"/>
          <w:szCs w:val="22"/>
          <w:u w:val="single"/>
        </w:rPr>
      </w:pPr>
      <w:r w:rsidRPr="00AF572C">
        <w:rPr>
          <w:rFonts w:cs="Arial"/>
          <w:sz w:val="22"/>
          <w:szCs w:val="22"/>
        </w:rPr>
        <w:t>Señores ____________________ [</w:t>
      </w:r>
      <w:r w:rsidRPr="00AF572C">
        <w:rPr>
          <w:rFonts w:cs="Arial"/>
          <w:i/>
          <w:sz w:val="22"/>
          <w:szCs w:val="22"/>
        </w:rPr>
        <w:t>nombre empresa invitada</w:t>
      </w:r>
      <w:r w:rsidRPr="00AF572C">
        <w:rPr>
          <w:rFonts w:cs="Arial"/>
          <w:sz w:val="22"/>
          <w:szCs w:val="22"/>
        </w:rPr>
        <w:t>]</w:t>
      </w:r>
    </w:p>
    <w:p w:rsidR="00871B45" w:rsidRPr="00AF572C" w:rsidRDefault="00871B45">
      <w:pPr>
        <w:jc w:val="both"/>
        <w:rPr>
          <w:rFonts w:ascii="Arial" w:hAnsi="Arial" w:cs="Arial"/>
          <w:sz w:val="22"/>
          <w:szCs w:val="22"/>
        </w:rPr>
      </w:pPr>
    </w:p>
    <w:p w:rsidR="00871B45" w:rsidRPr="00AF572C" w:rsidRDefault="00871B45">
      <w:pPr>
        <w:jc w:val="both"/>
        <w:rPr>
          <w:rFonts w:ascii="Arial" w:hAnsi="Arial" w:cs="Arial"/>
          <w:sz w:val="22"/>
          <w:szCs w:val="22"/>
        </w:rPr>
      </w:pPr>
    </w:p>
    <w:p w:rsidR="00871B45" w:rsidRPr="00AF572C" w:rsidRDefault="00871B45">
      <w:pPr>
        <w:jc w:val="both"/>
        <w:rPr>
          <w:rFonts w:ascii="Arial" w:hAnsi="Arial" w:cs="Arial"/>
          <w:sz w:val="22"/>
          <w:szCs w:val="22"/>
        </w:rPr>
      </w:pPr>
      <w:r w:rsidRPr="00AF572C">
        <w:rPr>
          <w:rFonts w:ascii="Arial" w:hAnsi="Arial" w:cs="Arial"/>
          <w:sz w:val="22"/>
          <w:szCs w:val="22"/>
        </w:rPr>
        <w:t xml:space="preserve">Es grato dirigirme a usted con el fin de invitarlo a presentar  propuesta para  ___________ _____________ </w:t>
      </w:r>
      <w:r w:rsidRPr="00AF572C">
        <w:rPr>
          <w:rFonts w:ascii="Arial" w:hAnsi="Arial" w:cs="Arial"/>
          <w:i/>
          <w:sz w:val="22"/>
          <w:szCs w:val="22"/>
        </w:rPr>
        <w:t>[Remodelación y/o Habilitación</w:t>
      </w:r>
      <w:r w:rsidRPr="00AF572C">
        <w:rPr>
          <w:rFonts w:ascii="Arial" w:hAnsi="Arial" w:cs="Arial"/>
          <w:sz w:val="22"/>
          <w:szCs w:val="22"/>
        </w:rPr>
        <w:t>] de ___________________________</w:t>
      </w:r>
      <w:r w:rsidR="005E0F74" w:rsidRPr="00AF572C">
        <w:rPr>
          <w:rFonts w:ascii="Arial" w:hAnsi="Arial" w:cs="Arial"/>
          <w:sz w:val="22"/>
          <w:szCs w:val="22"/>
        </w:rPr>
        <w:t>en el marco de la ejecución del Convenio de Desempeño denominado “</w:t>
      </w:r>
      <w:r w:rsidRPr="00AF572C">
        <w:rPr>
          <w:rFonts w:ascii="Arial" w:hAnsi="Arial" w:cs="Arial"/>
          <w:sz w:val="22"/>
          <w:szCs w:val="22"/>
        </w:rPr>
        <w:t>_________ [</w:t>
      </w:r>
      <w:r w:rsidRPr="00AF572C">
        <w:rPr>
          <w:rFonts w:ascii="Arial" w:hAnsi="Arial" w:cs="Arial"/>
          <w:i/>
          <w:sz w:val="22"/>
          <w:szCs w:val="22"/>
        </w:rPr>
        <w:t>nombre</w:t>
      </w:r>
      <w:r w:rsidR="005E0F74" w:rsidRPr="00AF572C">
        <w:rPr>
          <w:rFonts w:ascii="Arial" w:hAnsi="Arial" w:cs="Arial"/>
          <w:i/>
          <w:sz w:val="22"/>
          <w:szCs w:val="22"/>
        </w:rPr>
        <w:t xml:space="preserve"> del CD</w:t>
      </w:r>
      <w:r w:rsidRPr="00AF572C">
        <w:rPr>
          <w:rFonts w:ascii="Arial" w:hAnsi="Arial" w:cs="Arial"/>
          <w:sz w:val="22"/>
          <w:szCs w:val="22"/>
        </w:rPr>
        <w:t xml:space="preserve">] </w:t>
      </w:r>
      <w:r w:rsidR="005E0F74" w:rsidRPr="00AF572C">
        <w:rPr>
          <w:rFonts w:ascii="Arial" w:hAnsi="Arial" w:cs="Arial"/>
          <w:sz w:val="22"/>
          <w:szCs w:val="22"/>
        </w:rPr>
        <w:t xml:space="preserve">adjudicado a </w:t>
      </w:r>
      <w:r w:rsidRPr="00AF572C">
        <w:rPr>
          <w:rFonts w:ascii="Arial" w:hAnsi="Arial" w:cs="Arial"/>
          <w:sz w:val="22"/>
          <w:szCs w:val="22"/>
        </w:rPr>
        <w:t xml:space="preserve">_________________ </w:t>
      </w:r>
      <w:r w:rsidRPr="00AF572C">
        <w:rPr>
          <w:rFonts w:ascii="Arial" w:hAnsi="Arial" w:cs="Arial"/>
          <w:i/>
          <w:sz w:val="22"/>
          <w:szCs w:val="22"/>
        </w:rPr>
        <w:t>[nombre IES</w:t>
      </w:r>
      <w:r w:rsidRPr="00AF572C">
        <w:rPr>
          <w:rFonts w:ascii="Arial" w:hAnsi="Arial" w:cs="Arial"/>
          <w:sz w:val="22"/>
          <w:szCs w:val="22"/>
        </w:rPr>
        <w:t>]</w:t>
      </w:r>
      <w:r w:rsidR="005E0F74" w:rsidRPr="00AF572C">
        <w:rPr>
          <w:rFonts w:ascii="Arial" w:hAnsi="Arial" w:cs="Arial"/>
          <w:sz w:val="22"/>
          <w:szCs w:val="22"/>
        </w:rPr>
        <w:t xml:space="preserve">. Esta iniciativa forma parte de las acciones del </w:t>
      </w:r>
      <w:r w:rsidR="005E0F74" w:rsidRPr="00AF572C">
        <w:rPr>
          <w:rFonts w:ascii="Arial" w:hAnsi="Arial" w:cs="Arial"/>
          <w:b/>
          <w:spacing w:val="-3"/>
          <w:sz w:val="22"/>
          <w:szCs w:val="22"/>
        </w:rPr>
        <w:t>Programa MECESUP3</w:t>
      </w:r>
      <w:r w:rsidRPr="00AF572C">
        <w:rPr>
          <w:rFonts w:ascii="Arial" w:hAnsi="Arial" w:cs="Arial"/>
          <w:b/>
          <w:spacing w:val="-3"/>
          <w:sz w:val="22"/>
          <w:szCs w:val="22"/>
        </w:rPr>
        <w:t xml:space="preserve"> “</w:t>
      </w:r>
      <w:r w:rsidR="005E0F74" w:rsidRPr="00AF572C">
        <w:rPr>
          <w:rFonts w:ascii="Arial" w:hAnsi="Arial" w:cs="Arial"/>
          <w:b/>
          <w:spacing w:val="-3"/>
          <w:sz w:val="22"/>
          <w:szCs w:val="22"/>
        </w:rPr>
        <w:t xml:space="preserve"> XXXXX” </w:t>
      </w:r>
      <w:r w:rsidRPr="00AF572C">
        <w:rPr>
          <w:rFonts w:ascii="Arial" w:hAnsi="Arial" w:cs="Arial"/>
          <w:sz w:val="22"/>
          <w:szCs w:val="22"/>
        </w:rPr>
        <w:t>a ser cofinanciado por el Banco Internacional de Reconstrucción y Fomento (Banco Mundial) y el Ministerio de Educación.</w:t>
      </w:r>
    </w:p>
    <w:p w:rsidR="00871B45" w:rsidRPr="00AF572C" w:rsidRDefault="00871B45">
      <w:pPr>
        <w:jc w:val="both"/>
        <w:rPr>
          <w:rFonts w:ascii="Arial" w:hAnsi="Arial" w:cs="Arial"/>
          <w:sz w:val="22"/>
          <w:szCs w:val="22"/>
        </w:rPr>
      </w:pPr>
    </w:p>
    <w:p w:rsidR="00871B45" w:rsidRPr="00AF572C" w:rsidRDefault="00871B45">
      <w:pPr>
        <w:jc w:val="both"/>
        <w:rPr>
          <w:rFonts w:ascii="Arial" w:hAnsi="Arial" w:cs="Arial"/>
          <w:sz w:val="22"/>
          <w:szCs w:val="22"/>
        </w:rPr>
      </w:pPr>
      <w:r w:rsidRPr="00AF572C">
        <w:rPr>
          <w:rFonts w:ascii="Arial" w:hAnsi="Arial" w:cs="Arial"/>
          <w:sz w:val="22"/>
          <w:szCs w:val="22"/>
        </w:rPr>
        <w:t xml:space="preserve">El procedimiento para la selección de las ofertas será el de comparación de cotizaciones de precio y su oferta será evaluada junto a las otras a fin de seleccionar aquella que resulte más conveniente para la el proyecto </w:t>
      </w:r>
      <w:r w:rsidRPr="00AF572C">
        <w:rPr>
          <w:rFonts w:ascii="Arial" w:hAnsi="Arial" w:cs="Arial"/>
          <w:sz w:val="22"/>
          <w:szCs w:val="22"/>
          <w:lang w:val="es-CL"/>
        </w:rPr>
        <w:t>de acuerdo con lo establecido en los puntos 8 y 9  de las presentes Bases.</w:t>
      </w:r>
    </w:p>
    <w:p w:rsidR="00871B45" w:rsidRPr="00AF572C" w:rsidRDefault="00871B45">
      <w:pPr>
        <w:jc w:val="both"/>
        <w:rPr>
          <w:rFonts w:ascii="Arial" w:hAnsi="Arial" w:cs="Arial"/>
          <w:sz w:val="22"/>
          <w:szCs w:val="22"/>
        </w:rPr>
      </w:pPr>
    </w:p>
    <w:p w:rsidR="00871B45" w:rsidRPr="00AF572C" w:rsidRDefault="00871B45">
      <w:pPr>
        <w:pStyle w:val="Textoindependiente"/>
        <w:spacing w:line="240" w:lineRule="auto"/>
        <w:rPr>
          <w:rFonts w:cs="Arial"/>
          <w:sz w:val="22"/>
          <w:szCs w:val="22"/>
        </w:rPr>
      </w:pPr>
      <w:r w:rsidRPr="00AF572C">
        <w:rPr>
          <w:rFonts w:cs="Arial"/>
          <w:sz w:val="22"/>
          <w:szCs w:val="22"/>
        </w:rPr>
        <w:t xml:space="preserve">Con el fin de que pueda presentar una propuesta, se anexan las bases </w:t>
      </w:r>
      <w:r w:rsidRPr="00AF572C">
        <w:rPr>
          <w:rFonts w:cs="Arial"/>
          <w:sz w:val="22"/>
          <w:szCs w:val="22"/>
          <w:lang w:val="es-CL"/>
        </w:rPr>
        <w:t xml:space="preserve">administrativas para la Contratación de Obras por Comparación de Precios </w:t>
      </w:r>
      <w:r w:rsidRPr="00AF572C">
        <w:rPr>
          <w:rFonts w:cs="Arial"/>
          <w:sz w:val="22"/>
          <w:szCs w:val="22"/>
        </w:rPr>
        <w:t>con los detalles necesarios para las obras que se están solicitando.</w:t>
      </w:r>
    </w:p>
    <w:p w:rsidR="00871B45" w:rsidRPr="00AF572C" w:rsidRDefault="00871B45">
      <w:pPr>
        <w:jc w:val="both"/>
        <w:rPr>
          <w:rFonts w:ascii="Arial" w:hAnsi="Arial" w:cs="Arial"/>
          <w:sz w:val="22"/>
          <w:szCs w:val="22"/>
        </w:rPr>
      </w:pPr>
    </w:p>
    <w:p w:rsidR="00871B45" w:rsidRPr="00AF572C" w:rsidRDefault="00871B45">
      <w:pPr>
        <w:jc w:val="both"/>
        <w:rPr>
          <w:rFonts w:ascii="Arial" w:hAnsi="Arial" w:cs="Arial"/>
          <w:sz w:val="22"/>
          <w:szCs w:val="22"/>
        </w:rPr>
      </w:pPr>
      <w:r w:rsidRPr="00AF572C">
        <w:rPr>
          <w:rFonts w:ascii="Arial" w:hAnsi="Arial" w:cs="Arial"/>
          <w:sz w:val="22"/>
          <w:szCs w:val="22"/>
        </w:rPr>
        <w:t>Se deja constancia que su empresa ha sido invitada a presentar ofertas  previo estudio de la calificación del Oferente. Para ello, se procedió a considerar los antecedentes comerciales, económi</w:t>
      </w:r>
      <w:r w:rsidRPr="00AF572C">
        <w:rPr>
          <w:rFonts w:ascii="Arial" w:hAnsi="Arial" w:cs="Arial"/>
          <w:sz w:val="22"/>
          <w:szCs w:val="22"/>
        </w:rPr>
        <w:softHyphen/>
        <w:t>cos, legales o técnicos del potencial proponente.</w:t>
      </w:r>
    </w:p>
    <w:p w:rsidR="005E0F74" w:rsidRPr="00AF572C" w:rsidRDefault="005E0F74">
      <w:pPr>
        <w:jc w:val="both"/>
        <w:rPr>
          <w:rFonts w:ascii="Arial" w:hAnsi="Arial" w:cs="Arial"/>
          <w:b/>
          <w:sz w:val="22"/>
          <w:szCs w:val="22"/>
        </w:rPr>
      </w:pPr>
    </w:p>
    <w:p w:rsidR="00575682" w:rsidRPr="00AF572C" w:rsidRDefault="00575682" w:rsidP="00575682">
      <w:pPr>
        <w:pStyle w:val="Prrafodelista"/>
        <w:numPr>
          <w:ilvl w:val="0"/>
          <w:numId w:val="36"/>
        </w:numPr>
        <w:tabs>
          <w:tab w:val="left" w:pos="-720"/>
          <w:tab w:val="left" w:pos="612"/>
        </w:tabs>
        <w:suppressAutoHyphens/>
        <w:spacing w:after="200"/>
        <w:jc w:val="both"/>
        <w:rPr>
          <w:rFonts w:ascii="Arial" w:hAnsi="Arial" w:cs="Arial"/>
          <w:b/>
          <w:sz w:val="22"/>
          <w:szCs w:val="22"/>
        </w:rPr>
      </w:pPr>
      <w:r w:rsidRPr="00AF572C">
        <w:rPr>
          <w:rFonts w:ascii="Arial" w:hAnsi="Arial" w:cs="Arial"/>
          <w:b/>
          <w:sz w:val="22"/>
          <w:szCs w:val="22"/>
        </w:rPr>
        <w:t>FRAUDE Y CORRUPCION</w:t>
      </w:r>
    </w:p>
    <w:p w:rsidR="00575682" w:rsidRPr="00AF572C" w:rsidRDefault="00575682" w:rsidP="00575682">
      <w:pPr>
        <w:tabs>
          <w:tab w:val="left" w:pos="-720"/>
          <w:tab w:val="left" w:pos="612"/>
        </w:tabs>
        <w:suppressAutoHyphens/>
        <w:spacing w:after="200"/>
        <w:jc w:val="both"/>
        <w:rPr>
          <w:rFonts w:ascii="Arial" w:hAnsi="Arial" w:cs="Arial"/>
          <w:sz w:val="22"/>
          <w:szCs w:val="22"/>
        </w:rPr>
      </w:pPr>
      <w:r w:rsidRPr="00AF572C">
        <w:rPr>
          <w:rFonts w:ascii="Arial" w:hAnsi="Arial" w:cs="Arial"/>
          <w:sz w:val="22"/>
          <w:szCs w:val="22"/>
        </w:rPr>
        <w:t>El Banco exige que los Prestatarios (incluidos los beneficiarios del préstamo del Banco), así como los consultores y sus subconsultores que participen en contratos financiados por el Banco, observen las más elevadas normas éticas durante el proceso de selección y la ejecución de dichos contratos. A efectos del cumplimiento de esta política, el Banco:</w:t>
      </w:r>
    </w:p>
    <w:p w:rsidR="00575682" w:rsidRPr="00AF572C" w:rsidRDefault="00575682" w:rsidP="00575682">
      <w:pPr>
        <w:spacing w:after="200"/>
        <w:ind w:left="720" w:hanging="720"/>
        <w:jc w:val="both"/>
        <w:rPr>
          <w:rFonts w:ascii="Arial" w:hAnsi="Arial" w:cs="Arial"/>
          <w:sz w:val="22"/>
          <w:szCs w:val="22"/>
          <w:lang w:val="es-ES"/>
        </w:rPr>
      </w:pPr>
      <w:r w:rsidRPr="00AF572C">
        <w:rPr>
          <w:rFonts w:ascii="Arial" w:hAnsi="Arial" w:cs="Arial"/>
          <w:sz w:val="22"/>
          <w:szCs w:val="22"/>
        </w:rPr>
        <w:t xml:space="preserve">a) </w:t>
      </w:r>
      <w:r w:rsidRPr="00AF572C">
        <w:rPr>
          <w:rFonts w:ascii="Arial" w:hAnsi="Arial" w:cs="Arial"/>
          <w:sz w:val="22"/>
          <w:szCs w:val="22"/>
        </w:rPr>
        <w:tab/>
        <w:t>define las expresiones que se indican a continuación:</w:t>
      </w:r>
    </w:p>
    <w:p w:rsidR="00575682" w:rsidRPr="00AF572C" w:rsidRDefault="00575682" w:rsidP="00575682">
      <w:pPr>
        <w:numPr>
          <w:ilvl w:val="0"/>
          <w:numId w:val="35"/>
        </w:numPr>
        <w:tabs>
          <w:tab w:val="clear" w:pos="1260"/>
        </w:tabs>
        <w:spacing w:after="200"/>
        <w:ind w:left="1440"/>
        <w:jc w:val="both"/>
        <w:rPr>
          <w:rFonts w:ascii="Arial" w:hAnsi="Arial" w:cs="Arial"/>
          <w:sz w:val="22"/>
          <w:szCs w:val="22"/>
        </w:rPr>
      </w:pPr>
      <w:r w:rsidRPr="00AF572C">
        <w:rPr>
          <w:rFonts w:ascii="Arial" w:hAnsi="Arial" w:cs="Arial"/>
          <w:sz w:val="22"/>
          <w:szCs w:val="22"/>
          <w:lang w:val="es-MX"/>
        </w:rPr>
        <w:t>“práctica corrupta”</w:t>
      </w:r>
      <w:r w:rsidRPr="00AF572C">
        <w:rPr>
          <w:rStyle w:val="Refdenotaalpie"/>
          <w:rFonts w:ascii="Arial" w:hAnsi="Arial" w:cs="Arial"/>
          <w:sz w:val="22"/>
          <w:szCs w:val="22"/>
          <w:lang w:val="es-MX"/>
        </w:rPr>
        <w:footnoteReference w:id="1"/>
      </w:r>
      <w:r w:rsidRPr="00AF572C">
        <w:rPr>
          <w:rFonts w:ascii="Arial" w:hAnsi="Arial" w:cs="Arial"/>
          <w:sz w:val="22"/>
          <w:szCs w:val="22"/>
          <w:lang w:val="es-MX"/>
        </w:rPr>
        <w:t xml:space="preserve"> significa el ofrecimiento, suministro, aceptación o solicitud, directa o indirectamente, de cualquier cosa de valor con el fin de influir impropiamente en la actuación de otra persona.</w:t>
      </w:r>
    </w:p>
    <w:p w:rsidR="00575682" w:rsidRPr="00AF572C" w:rsidRDefault="00575682" w:rsidP="00575682">
      <w:pPr>
        <w:numPr>
          <w:ilvl w:val="0"/>
          <w:numId w:val="35"/>
        </w:numPr>
        <w:tabs>
          <w:tab w:val="clear" w:pos="1260"/>
        </w:tabs>
        <w:spacing w:after="200"/>
        <w:ind w:left="1440"/>
        <w:jc w:val="both"/>
        <w:rPr>
          <w:rFonts w:ascii="Arial" w:hAnsi="Arial" w:cs="Arial"/>
          <w:sz w:val="22"/>
          <w:szCs w:val="22"/>
          <w:lang w:val="es-MX"/>
        </w:rPr>
      </w:pPr>
      <w:r w:rsidRPr="00AF572C">
        <w:rPr>
          <w:rFonts w:ascii="Arial" w:hAnsi="Arial" w:cs="Arial"/>
          <w:sz w:val="22"/>
          <w:szCs w:val="22"/>
          <w:lang w:val="es-MX"/>
        </w:rPr>
        <w:t>“práctica fraudulenta”</w:t>
      </w:r>
      <w:r w:rsidRPr="00AF572C">
        <w:rPr>
          <w:rStyle w:val="Refdenotaalpie"/>
          <w:rFonts w:ascii="Arial" w:hAnsi="Arial" w:cs="Arial"/>
          <w:sz w:val="22"/>
          <w:szCs w:val="22"/>
          <w:lang w:val="es-MX"/>
        </w:rPr>
        <w:footnoteReference w:id="2"/>
      </w:r>
      <w:r w:rsidRPr="00AF572C">
        <w:rPr>
          <w:rFonts w:ascii="Arial" w:hAnsi="Arial" w:cs="Arial"/>
          <w:sz w:val="22"/>
          <w:szCs w:val="22"/>
          <w:lang w:val="es-MX"/>
        </w:rPr>
        <w:t xml:space="preserve"> significa cualquiera actuación u omisión, incluyendo una tergiversación de los hechos que, astuta o descuidadamente, desorienta o intenta desorientar a otra persona con el fin de obtener un beneficio financiero o de otra índole, o para evitar una obligación;</w:t>
      </w:r>
    </w:p>
    <w:p w:rsidR="00575682" w:rsidRPr="00AF572C" w:rsidRDefault="00575682" w:rsidP="00575682">
      <w:pPr>
        <w:numPr>
          <w:ilvl w:val="0"/>
          <w:numId w:val="35"/>
        </w:numPr>
        <w:tabs>
          <w:tab w:val="clear" w:pos="1260"/>
        </w:tabs>
        <w:spacing w:after="200"/>
        <w:ind w:left="1440"/>
        <w:jc w:val="both"/>
        <w:rPr>
          <w:rFonts w:ascii="Arial" w:hAnsi="Arial" w:cs="Arial"/>
          <w:sz w:val="22"/>
          <w:szCs w:val="22"/>
          <w:lang w:val="es-MX"/>
        </w:rPr>
      </w:pPr>
      <w:r w:rsidRPr="00AF572C">
        <w:rPr>
          <w:rFonts w:ascii="Arial" w:hAnsi="Arial" w:cs="Arial"/>
          <w:sz w:val="22"/>
          <w:szCs w:val="22"/>
          <w:lang w:val="es-MX"/>
        </w:rPr>
        <w:lastRenderedPageBreak/>
        <w:t>“práctica de colusión”</w:t>
      </w:r>
      <w:r w:rsidRPr="00AF572C">
        <w:rPr>
          <w:rStyle w:val="Refdenotaalpie"/>
          <w:rFonts w:ascii="Arial" w:hAnsi="Arial" w:cs="Arial"/>
          <w:sz w:val="22"/>
          <w:szCs w:val="22"/>
          <w:lang w:val="es-MX"/>
        </w:rPr>
        <w:footnoteReference w:id="3"/>
      </w:r>
      <w:r w:rsidRPr="00AF572C">
        <w:rPr>
          <w:rFonts w:ascii="Arial" w:hAnsi="Arial" w:cs="Arial"/>
          <w:sz w:val="22"/>
          <w:szCs w:val="22"/>
          <w:lang w:val="es-MX"/>
        </w:rPr>
        <w:t xml:space="preserve"> significa un arreglo de dos o más personas diseñado para lograr un propósito impropio, incluyendo influenciar impropiamente las acciones de otra persona;</w:t>
      </w:r>
    </w:p>
    <w:p w:rsidR="00575682" w:rsidRPr="00AF572C" w:rsidRDefault="00575682" w:rsidP="00575682">
      <w:pPr>
        <w:numPr>
          <w:ilvl w:val="0"/>
          <w:numId w:val="35"/>
        </w:numPr>
        <w:tabs>
          <w:tab w:val="clear" w:pos="1260"/>
        </w:tabs>
        <w:spacing w:after="200"/>
        <w:ind w:left="1440"/>
        <w:jc w:val="both"/>
        <w:rPr>
          <w:rFonts w:ascii="Arial" w:hAnsi="Arial" w:cs="Arial"/>
          <w:sz w:val="22"/>
          <w:szCs w:val="22"/>
          <w:lang w:val="es-MX"/>
        </w:rPr>
      </w:pPr>
      <w:r w:rsidRPr="00AF572C">
        <w:rPr>
          <w:rFonts w:ascii="Arial" w:hAnsi="Arial" w:cs="Arial"/>
          <w:sz w:val="22"/>
          <w:szCs w:val="22"/>
          <w:lang w:val="es-MX"/>
        </w:rPr>
        <w:t>“práctica coercitiva”</w:t>
      </w:r>
      <w:r w:rsidRPr="00AF572C">
        <w:rPr>
          <w:rStyle w:val="Refdenotaalpie"/>
          <w:rFonts w:ascii="Arial" w:hAnsi="Arial" w:cs="Arial"/>
          <w:sz w:val="22"/>
          <w:szCs w:val="22"/>
          <w:lang w:val="es-MX"/>
        </w:rPr>
        <w:footnoteReference w:id="4"/>
      </w:r>
      <w:r w:rsidRPr="00AF572C">
        <w:rPr>
          <w:rFonts w:ascii="Arial" w:hAnsi="Arial" w:cs="Arial"/>
          <w:sz w:val="22"/>
          <w:szCs w:val="22"/>
          <w:lang w:val="es-MX"/>
        </w:rPr>
        <w:t xml:space="preserve"> significa el daño o amenazas para dañar, directa o indirectamente, a cualquiera persona, o las propiedades de una persona, para influenciar impropiamente sus actuaciones.</w:t>
      </w:r>
    </w:p>
    <w:p w:rsidR="00575682" w:rsidRPr="00AF572C" w:rsidRDefault="00575682" w:rsidP="00575682">
      <w:pPr>
        <w:numPr>
          <w:ilvl w:val="0"/>
          <w:numId w:val="35"/>
        </w:numPr>
        <w:tabs>
          <w:tab w:val="clear" w:pos="1260"/>
        </w:tabs>
        <w:spacing w:after="200"/>
        <w:ind w:left="1440"/>
        <w:jc w:val="both"/>
        <w:rPr>
          <w:rFonts w:ascii="Arial" w:hAnsi="Arial" w:cs="Arial"/>
          <w:sz w:val="22"/>
          <w:szCs w:val="22"/>
          <w:lang w:val="es-MX"/>
        </w:rPr>
      </w:pPr>
      <w:r w:rsidRPr="00AF572C">
        <w:rPr>
          <w:rFonts w:ascii="Arial" w:hAnsi="Arial" w:cs="Arial"/>
          <w:sz w:val="22"/>
          <w:szCs w:val="22"/>
          <w:lang w:val="es-MX"/>
        </w:rPr>
        <w:t>“práctica de obstrucción” significa</w:t>
      </w:r>
    </w:p>
    <w:p w:rsidR="00575682" w:rsidRPr="00AF572C" w:rsidRDefault="00575682" w:rsidP="00575682">
      <w:pPr>
        <w:autoSpaceDE w:val="0"/>
        <w:autoSpaceDN w:val="0"/>
        <w:adjustRightInd w:val="0"/>
        <w:spacing w:after="200"/>
        <w:ind w:left="2160" w:hanging="720"/>
        <w:jc w:val="both"/>
        <w:rPr>
          <w:rFonts w:ascii="Arial" w:hAnsi="Arial" w:cs="Arial"/>
          <w:sz w:val="22"/>
          <w:szCs w:val="22"/>
          <w:lang w:val="es-MX"/>
        </w:rPr>
      </w:pPr>
      <w:r w:rsidRPr="00AF572C">
        <w:rPr>
          <w:rFonts w:ascii="Arial" w:hAnsi="Arial" w:cs="Arial"/>
          <w:color w:val="000000"/>
          <w:sz w:val="22"/>
          <w:szCs w:val="22"/>
          <w:lang w:val="es-MX"/>
        </w:rPr>
        <w:t>(aa)</w:t>
      </w:r>
      <w:r w:rsidRPr="00AF572C">
        <w:rPr>
          <w:rFonts w:ascii="Arial" w:hAnsi="Arial" w:cs="Arial"/>
          <w:sz w:val="22"/>
          <w:szCs w:val="22"/>
          <w:lang w:val="es-MX"/>
        </w:rPr>
        <w:tab/>
        <w:t xml:space="preserve">la destrucción, falsificación, alteración o escondimiento deliberados de evidencia material relativa a una investigación o brindar testimonios falsos a los investigadores para impedir materialmente una investigación por parte del Banco, de alegaciones de prácticas corruptas, fraudulentas, coercitivas  o de colusión; y/o la amenaza, persecución o intimidación de cualquier persona para evitar que pueda revelar lo que conoce sobre asuntos relevantes a la investigación o lleve a cabo la investigación,  o  </w:t>
      </w:r>
    </w:p>
    <w:p w:rsidR="00575682" w:rsidRPr="00AF572C" w:rsidRDefault="00575682" w:rsidP="00575682">
      <w:pPr>
        <w:tabs>
          <w:tab w:val="left" w:pos="1980"/>
          <w:tab w:val="left" w:pos="2052"/>
        </w:tabs>
        <w:autoSpaceDE w:val="0"/>
        <w:autoSpaceDN w:val="0"/>
        <w:adjustRightInd w:val="0"/>
        <w:spacing w:after="200"/>
        <w:ind w:left="2160" w:hanging="720"/>
        <w:jc w:val="both"/>
        <w:rPr>
          <w:rFonts w:ascii="Arial" w:hAnsi="Arial" w:cs="Arial"/>
          <w:sz w:val="22"/>
          <w:szCs w:val="22"/>
        </w:rPr>
      </w:pPr>
      <w:r w:rsidRPr="00AF572C">
        <w:rPr>
          <w:rFonts w:ascii="Arial" w:hAnsi="Arial" w:cs="Arial"/>
          <w:color w:val="000000"/>
          <w:sz w:val="22"/>
          <w:szCs w:val="22"/>
          <w:lang w:val="es-MX"/>
        </w:rPr>
        <w:t>(bb) las actuaciones dirigidas a impedir materialmente el ejercicio de los derechos del Banco a inspeccionar y auditar de conformidad con el punto (e) de la presente cláusula.</w:t>
      </w:r>
    </w:p>
    <w:p w:rsidR="00575682" w:rsidRPr="00AF572C" w:rsidRDefault="00575682" w:rsidP="00575682">
      <w:pPr>
        <w:spacing w:after="200"/>
        <w:ind w:left="720" w:hanging="720"/>
        <w:jc w:val="both"/>
        <w:rPr>
          <w:rFonts w:ascii="Arial" w:hAnsi="Arial" w:cs="Arial"/>
          <w:sz w:val="22"/>
          <w:szCs w:val="22"/>
          <w:lang w:val="es-MX"/>
        </w:rPr>
      </w:pPr>
      <w:r w:rsidRPr="00AF572C">
        <w:rPr>
          <w:rFonts w:ascii="Arial" w:hAnsi="Arial" w:cs="Arial"/>
          <w:sz w:val="22"/>
          <w:szCs w:val="22"/>
          <w:lang w:val="es-MX"/>
        </w:rPr>
        <w:t>b)</w:t>
      </w:r>
      <w:r w:rsidRPr="00AF572C">
        <w:rPr>
          <w:rFonts w:ascii="Arial" w:hAnsi="Arial" w:cs="Arial"/>
          <w:sz w:val="22"/>
          <w:szCs w:val="22"/>
          <w:lang w:val="es-MX"/>
        </w:rPr>
        <w:tab/>
        <w:t>rechazará toda propuesta de adjudicación si determina que el licitante seleccionado para dicha adjudicación ha participado, directa o a través de un agente, en prácticas corruptas, fraudulentas, de colusión, coercitivas o de obstrucción para competir por el contrato de que se trate;</w:t>
      </w:r>
    </w:p>
    <w:p w:rsidR="00575682" w:rsidRPr="00AF572C" w:rsidRDefault="00575682" w:rsidP="00575682">
      <w:pPr>
        <w:spacing w:after="200"/>
        <w:ind w:left="720" w:hanging="720"/>
        <w:jc w:val="both"/>
        <w:rPr>
          <w:rFonts w:ascii="Arial" w:hAnsi="Arial" w:cs="Arial"/>
          <w:sz w:val="22"/>
          <w:szCs w:val="22"/>
          <w:lang w:val="es-MX"/>
        </w:rPr>
      </w:pPr>
      <w:r w:rsidRPr="00AF572C">
        <w:rPr>
          <w:rFonts w:ascii="Arial" w:hAnsi="Arial" w:cs="Arial"/>
          <w:sz w:val="22"/>
          <w:szCs w:val="22"/>
          <w:lang w:val="es-MX"/>
        </w:rPr>
        <w:t>c)</w:t>
      </w:r>
      <w:r w:rsidRPr="00AF572C">
        <w:rPr>
          <w:rFonts w:ascii="Arial" w:hAnsi="Arial" w:cs="Arial"/>
          <w:sz w:val="22"/>
          <w:szCs w:val="22"/>
          <w:lang w:val="es-MX"/>
        </w:rPr>
        <w:tab/>
        <w:t>anulará la porción del préstamo asignada a un contrato si en cualquier momento determina que los representantes del Prestatario o de un beneficiario del préstamo han participado en prácticas corruptas, fraudulentas, de colusión, o coercitivas durante el proceso de contrataciones o la ejecución de dicho contrato, sin que el Prestatario haya adoptado medidas oportunas y apropiadas que el Banco considere satisfactorias para corregir la situación, dirigidas a dichas prácticas cuando éstas ocurran;</w:t>
      </w:r>
    </w:p>
    <w:p w:rsidR="00575682" w:rsidRPr="00AF572C" w:rsidRDefault="00575682" w:rsidP="00575682">
      <w:pPr>
        <w:spacing w:after="200"/>
        <w:ind w:left="720" w:hanging="720"/>
        <w:jc w:val="both"/>
        <w:rPr>
          <w:rFonts w:ascii="Arial" w:hAnsi="Arial" w:cs="Arial"/>
          <w:sz w:val="22"/>
          <w:szCs w:val="22"/>
          <w:lang w:val="es-MX"/>
        </w:rPr>
      </w:pPr>
      <w:r w:rsidRPr="00AF572C">
        <w:rPr>
          <w:rFonts w:ascii="Arial" w:hAnsi="Arial" w:cs="Arial"/>
          <w:sz w:val="22"/>
          <w:szCs w:val="22"/>
          <w:lang w:val="es-MX"/>
        </w:rPr>
        <w:t>d)</w:t>
      </w:r>
      <w:r w:rsidRPr="00AF572C">
        <w:rPr>
          <w:rFonts w:ascii="Arial" w:hAnsi="Arial" w:cs="Arial"/>
          <w:sz w:val="22"/>
          <w:szCs w:val="22"/>
          <w:lang w:val="es-MX"/>
        </w:rPr>
        <w:tab/>
        <w:t>sancionará a una firma o persona, incluyendo declarando inelegible, en forma indefinida o durante un período determinado, para la adjudicación de un contrato financiado por el Banco si en cualquier momento determina que la firma ha participado, directamente o a través de un agente, en prácticas corruptas, fraudulentas, de colusión, coercitivas o de obstrucción al competir por dicho contrato o durante su ejecución, y</w:t>
      </w:r>
    </w:p>
    <w:p w:rsidR="005E0F74" w:rsidRPr="00AF572C" w:rsidRDefault="00575682" w:rsidP="00575682">
      <w:pPr>
        <w:pStyle w:val="Sangradetextonormal"/>
        <w:keepNext/>
        <w:spacing w:after="200"/>
        <w:ind w:left="792" w:hanging="792"/>
        <w:rPr>
          <w:rFonts w:cs="Arial"/>
          <w:sz w:val="22"/>
          <w:szCs w:val="22"/>
        </w:rPr>
      </w:pPr>
      <w:r w:rsidRPr="00AF572C">
        <w:rPr>
          <w:rFonts w:cs="Arial"/>
          <w:sz w:val="22"/>
          <w:szCs w:val="22"/>
          <w:lang w:val="es-MX"/>
        </w:rPr>
        <w:t>e)</w:t>
      </w:r>
      <w:r w:rsidRPr="00AF572C">
        <w:rPr>
          <w:rFonts w:cs="Arial"/>
          <w:sz w:val="22"/>
          <w:szCs w:val="22"/>
          <w:lang w:val="es-MX"/>
        </w:rPr>
        <w:tab/>
        <w:t>tendrá el derecho a exigir que, en los contratos financiados con un préstamo del Banco, se incluya una disposición que exija que los proveedores y contratistas deben permitir al Banco revisar las cuentas y archivos relacionados con el cumplimiento del contrato y someterlos a una verificación por auditores designados por el Banco.</w:t>
      </w:r>
    </w:p>
    <w:p w:rsidR="005E0F74" w:rsidRPr="00AF572C" w:rsidRDefault="005E0F74">
      <w:pPr>
        <w:jc w:val="both"/>
        <w:rPr>
          <w:rFonts w:ascii="Arial" w:hAnsi="Arial" w:cs="Arial"/>
          <w:sz w:val="22"/>
          <w:szCs w:val="22"/>
        </w:rPr>
      </w:pPr>
    </w:p>
    <w:p w:rsidR="00871B45" w:rsidRPr="00AF572C" w:rsidRDefault="00871B45" w:rsidP="00575682">
      <w:pPr>
        <w:pStyle w:val="Prrafodelista"/>
        <w:numPr>
          <w:ilvl w:val="0"/>
          <w:numId w:val="36"/>
        </w:numPr>
        <w:spacing w:line="240" w:lineRule="exact"/>
        <w:jc w:val="both"/>
        <w:rPr>
          <w:rFonts w:ascii="Arial" w:hAnsi="Arial" w:cs="Arial"/>
          <w:b/>
          <w:sz w:val="22"/>
          <w:szCs w:val="22"/>
        </w:rPr>
      </w:pPr>
      <w:r w:rsidRPr="00AF572C">
        <w:rPr>
          <w:rFonts w:ascii="Arial" w:hAnsi="Arial" w:cs="Arial"/>
          <w:b/>
          <w:sz w:val="22"/>
          <w:szCs w:val="22"/>
        </w:rPr>
        <w:t>MODALIDAD DE CONTRATO</w:t>
      </w:r>
    </w:p>
    <w:p w:rsidR="00871B45" w:rsidRPr="00AF572C" w:rsidRDefault="00871B45">
      <w:pPr>
        <w:jc w:val="both"/>
        <w:rPr>
          <w:rFonts w:ascii="Arial" w:hAnsi="Arial" w:cs="Arial"/>
          <w:sz w:val="22"/>
          <w:szCs w:val="22"/>
        </w:rPr>
      </w:pPr>
    </w:p>
    <w:p w:rsidR="00871B45" w:rsidRPr="00AF572C" w:rsidRDefault="00871B45">
      <w:pPr>
        <w:pStyle w:val="Textoindependiente"/>
        <w:rPr>
          <w:rFonts w:cs="Arial"/>
          <w:sz w:val="22"/>
          <w:szCs w:val="22"/>
        </w:rPr>
      </w:pPr>
      <w:r w:rsidRPr="00AF572C">
        <w:rPr>
          <w:rFonts w:cs="Arial"/>
          <w:sz w:val="22"/>
          <w:szCs w:val="22"/>
        </w:rPr>
        <w:t>El contrato es SUMA ALZADA y su precio no está sujeto a ajustes hasta su total terminación, la Obra a que sé re</w:t>
      </w:r>
      <w:r w:rsidRPr="00AF572C">
        <w:rPr>
          <w:rFonts w:cs="Arial"/>
          <w:sz w:val="22"/>
          <w:szCs w:val="22"/>
        </w:rPr>
        <w:softHyphen/>
        <w:t>fieren los planos, especificacio</w:t>
      </w:r>
      <w:r w:rsidRPr="00AF572C">
        <w:rPr>
          <w:rFonts w:cs="Arial"/>
          <w:sz w:val="22"/>
          <w:szCs w:val="22"/>
        </w:rPr>
        <w:softHyphen/>
        <w:t>nes y demás antece</w:t>
      </w:r>
      <w:r w:rsidRPr="00AF572C">
        <w:rPr>
          <w:rFonts w:cs="Arial"/>
          <w:sz w:val="22"/>
          <w:szCs w:val="22"/>
        </w:rPr>
        <w:softHyphen/>
        <w:t>dentes de la solicitud de cotización.</w:t>
      </w:r>
    </w:p>
    <w:p w:rsidR="00871B45" w:rsidRPr="00AF572C" w:rsidRDefault="00871B45">
      <w:pPr>
        <w:pStyle w:val="Textoindependiente"/>
        <w:rPr>
          <w:rFonts w:cs="Arial"/>
          <w:sz w:val="22"/>
          <w:szCs w:val="22"/>
        </w:rPr>
      </w:pPr>
    </w:p>
    <w:p w:rsidR="00871B45" w:rsidRPr="00AF572C" w:rsidRDefault="00871B45" w:rsidP="00575682">
      <w:pPr>
        <w:pStyle w:val="Textoindependiente"/>
        <w:numPr>
          <w:ilvl w:val="0"/>
          <w:numId w:val="36"/>
        </w:numPr>
        <w:rPr>
          <w:rFonts w:cs="Arial"/>
          <w:b/>
          <w:bCs/>
          <w:sz w:val="22"/>
          <w:szCs w:val="22"/>
        </w:rPr>
      </w:pPr>
      <w:r w:rsidRPr="00AF572C">
        <w:rPr>
          <w:rFonts w:cs="Arial"/>
          <w:b/>
          <w:bCs/>
          <w:sz w:val="22"/>
          <w:szCs w:val="22"/>
        </w:rPr>
        <w:t>Aclaración de las Bases de Comparación de Precios</w:t>
      </w:r>
    </w:p>
    <w:p w:rsidR="00871B45" w:rsidRPr="00AF572C" w:rsidRDefault="00871B45">
      <w:pPr>
        <w:pStyle w:val="Textoindependiente"/>
        <w:rPr>
          <w:rFonts w:cs="Arial"/>
          <w:b/>
          <w:bCs/>
          <w:sz w:val="22"/>
          <w:szCs w:val="22"/>
        </w:rPr>
      </w:pPr>
    </w:p>
    <w:p w:rsidR="00871B45" w:rsidRPr="00AF572C" w:rsidRDefault="00871B45">
      <w:pPr>
        <w:pStyle w:val="Textoindependiente"/>
        <w:rPr>
          <w:rFonts w:cs="Arial"/>
          <w:sz w:val="22"/>
          <w:szCs w:val="22"/>
        </w:rPr>
      </w:pPr>
      <w:r w:rsidRPr="00AF572C">
        <w:rPr>
          <w:rFonts w:cs="Arial"/>
          <w:sz w:val="22"/>
          <w:szCs w:val="22"/>
        </w:rPr>
        <w:t xml:space="preserve">Todos los posibles contratistas que requieran aclaraciones sobre el Documento deberán solicitarla al Contratante por escrito a la dirección </w:t>
      </w:r>
      <w:r w:rsidRPr="00AF572C">
        <w:rPr>
          <w:rFonts w:cs="Arial"/>
          <w:sz w:val="22"/>
          <w:szCs w:val="22"/>
          <w:u w:val="single"/>
        </w:rPr>
        <w:t xml:space="preserve">                        </w:t>
      </w:r>
      <w:r w:rsidRPr="00AF572C">
        <w:rPr>
          <w:rFonts w:cs="Arial"/>
          <w:sz w:val="22"/>
          <w:szCs w:val="22"/>
        </w:rPr>
        <w:t xml:space="preserve">.  El Contratante responderá a cualquier solicitud de aclaración recibida a más tardar </w:t>
      </w:r>
      <w:r w:rsidRPr="00AF572C">
        <w:rPr>
          <w:rFonts w:cs="Arial"/>
          <w:sz w:val="22"/>
          <w:szCs w:val="22"/>
          <w:u w:val="single"/>
        </w:rPr>
        <w:t xml:space="preserve">             </w:t>
      </w:r>
      <w:r w:rsidRPr="00AF572C">
        <w:rPr>
          <w:rFonts w:cs="Arial"/>
          <w:sz w:val="22"/>
          <w:szCs w:val="22"/>
        </w:rPr>
        <w:t xml:space="preserve"> (</w:t>
      </w:r>
      <w:r w:rsidRPr="00AF572C">
        <w:rPr>
          <w:rFonts w:cs="Arial"/>
          <w:i/>
          <w:sz w:val="22"/>
          <w:szCs w:val="22"/>
        </w:rPr>
        <w:t>indicar fecha límite de respuesta a consultas</w:t>
      </w:r>
      <w:r w:rsidRPr="00AF572C">
        <w:rPr>
          <w:rFonts w:cs="Arial"/>
          <w:sz w:val="22"/>
          <w:szCs w:val="22"/>
        </w:rPr>
        <w:t>). Se enviarán por escrito copias de la respuesta del Contratante a todos los participantes del proceso, la cual incluirá una descripción de la consulta, pero sin identificar su origen.</w:t>
      </w:r>
    </w:p>
    <w:p w:rsidR="00871B45" w:rsidRPr="00AF572C" w:rsidRDefault="00871B45">
      <w:pPr>
        <w:pStyle w:val="Textoindependiente"/>
        <w:rPr>
          <w:rFonts w:cs="Arial"/>
          <w:sz w:val="22"/>
          <w:szCs w:val="22"/>
        </w:rPr>
      </w:pPr>
    </w:p>
    <w:p w:rsidR="00871B45" w:rsidRPr="00AF572C" w:rsidRDefault="00871B45" w:rsidP="00575682">
      <w:pPr>
        <w:pStyle w:val="Textoindependiente"/>
        <w:numPr>
          <w:ilvl w:val="0"/>
          <w:numId w:val="36"/>
        </w:numPr>
        <w:rPr>
          <w:rFonts w:cs="Arial"/>
          <w:b/>
          <w:bCs/>
          <w:sz w:val="22"/>
          <w:szCs w:val="22"/>
        </w:rPr>
      </w:pPr>
      <w:r w:rsidRPr="00AF572C">
        <w:rPr>
          <w:rFonts w:cs="Arial"/>
          <w:b/>
          <w:bCs/>
          <w:sz w:val="22"/>
          <w:szCs w:val="22"/>
        </w:rPr>
        <w:t>Enmiendas a las Bases de Comparación de Precios</w:t>
      </w:r>
    </w:p>
    <w:p w:rsidR="00871B45" w:rsidRPr="00AF572C" w:rsidRDefault="00871B45">
      <w:pPr>
        <w:pStyle w:val="Outline"/>
        <w:suppressAutoHyphens/>
        <w:spacing w:before="0" w:after="200"/>
        <w:jc w:val="both"/>
        <w:rPr>
          <w:rFonts w:ascii="Arial" w:hAnsi="Arial" w:cs="Arial"/>
          <w:kern w:val="0"/>
          <w:sz w:val="22"/>
          <w:szCs w:val="22"/>
          <w:lang w:val="es-ES_tradnl"/>
        </w:rPr>
      </w:pPr>
    </w:p>
    <w:p w:rsidR="00871B45" w:rsidRPr="00AF572C" w:rsidRDefault="00871B45">
      <w:pPr>
        <w:pStyle w:val="Outline"/>
        <w:suppressAutoHyphens/>
        <w:spacing w:before="0" w:after="200"/>
        <w:jc w:val="both"/>
        <w:rPr>
          <w:rFonts w:ascii="Arial" w:hAnsi="Arial" w:cs="Arial"/>
          <w:kern w:val="0"/>
          <w:sz w:val="22"/>
          <w:szCs w:val="22"/>
          <w:lang w:val="es-ES_tradnl"/>
        </w:rPr>
      </w:pPr>
      <w:r w:rsidRPr="00AF572C">
        <w:rPr>
          <w:rFonts w:ascii="Arial" w:hAnsi="Arial" w:cs="Arial"/>
          <w:kern w:val="0"/>
          <w:sz w:val="22"/>
          <w:szCs w:val="22"/>
          <w:lang w:val="es-ES_tradnl"/>
        </w:rPr>
        <w:t>Antes de la fecha límite para la presentación de las Ofertas, el Contratante podrá modificar las Bases mediante una enmienda.</w:t>
      </w:r>
    </w:p>
    <w:p w:rsidR="00871B45" w:rsidRPr="00AF572C" w:rsidRDefault="00871B45">
      <w:pPr>
        <w:pStyle w:val="Textoindependiente"/>
        <w:rPr>
          <w:rFonts w:cs="Arial"/>
          <w:b/>
          <w:bCs/>
          <w:sz w:val="22"/>
          <w:szCs w:val="22"/>
        </w:rPr>
      </w:pPr>
      <w:r w:rsidRPr="00AF572C">
        <w:rPr>
          <w:rFonts w:cs="Arial"/>
          <w:sz w:val="22"/>
          <w:szCs w:val="22"/>
        </w:rPr>
        <w:t>Cualquier enmienda que se emita formará parte integral de las Bases de Comparación de Precios y será comunicada por escrito a todos los participantes del proceso. Los posibles contratistas deberán acusar recibo de cada enmienda por escrito al Contratante.</w:t>
      </w:r>
    </w:p>
    <w:p w:rsidR="00871B45" w:rsidRPr="00AF572C" w:rsidRDefault="00871B45">
      <w:pPr>
        <w:pStyle w:val="Textoindependiente"/>
        <w:rPr>
          <w:rFonts w:cs="Arial"/>
          <w:sz w:val="22"/>
          <w:szCs w:val="22"/>
        </w:rPr>
      </w:pPr>
    </w:p>
    <w:p w:rsidR="00871B45" w:rsidRPr="00AF572C" w:rsidRDefault="00871B45" w:rsidP="00575682">
      <w:pPr>
        <w:numPr>
          <w:ilvl w:val="0"/>
          <w:numId w:val="36"/>
        </w:numPr>
        <w:spacing w:line="240" w:lineRule="exact"/>
        <w:jc w:val="both"/>
        <w:rPr>
          <w:rFonts w:ascii="Arial" w:hAnsi="Arial" w:cs="Arial"/>
          <w:b/>
          <w:sz w:val="22"/>
          <w:szCs w:val="22"/>
        </w:rPr>
      </w:pPr>
      <w:r w:rsidRPr="00AF572C">
        <w:rPr>
          <w:rFonts w:ascii="Arial" w:hAnsi="Arial" w:cs="Arial"/>
          <w:b/>
          <w:sz w:val="22"/>
          <w:szCs w:val="22"/>
        </w:rPr>
        <w:t>DOCUMENTACIÓN REQUERIDA</w:t>
      </w:r>
    </w:p>
    <w:p w:rsidR="00871B45" w:rsidRPr="00AF572C" w:rsidRDefault="00871B45">
      <w:pPr>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El Proponente presentará un sobre que incluirá la oferta, de acuerdo a los formularios especiales entrega</w:t>
      </w:r>
      <w:r w:rsidRPr="00AF572C">
        <w:rPr>
          <w:rFonts w:ascii="Arial" w:hAnsi="Arial" w:cs="Arial"/>
          <w:sz w:val="22"/>
          <w:szCs w:val="22"/>
        </w:rPr>
        <w:softHyphen/>
        <w:t>dos al proponente para estos efectos, y demás informes solicitados</w:t>
      </w:r>
      <w:r w:rsidRPr="00AF572C">
        <w:rPr>
          <w:rFonts w:ascii="Arial" w:hAnsi="Arial" w:cs="Arial"/>
          <w:sz w:val="22"/>
          <w:szCs w:val="22"/>
        </w:rPr>
        <w:softHyphen/>
        <w:t xml:space="preserve"> y en el orden que se indica a continua</w:t>
      </w:r>
      <w:r w:rsidRPr="00AF572C">
        <w:rPr>
          <w:rFonts w:ascii="Arial" w:hAnsi="Arial" w:cs="Arial"/>
          <w:sz w:val="22"/>
          <w:szCs w:val="22"/>
        </w:rPr>
        <w:softHyphen/>
        <w:t>ción:</w:t>
      </w:r>
    </w:p>
    <w:p w:rsidR="00871B45" w:rsidRPr="00AF572C" w:rsidRDefault="00871B45">
      <w:pPr>
        <w:jc w:val="both"/>
        <w:rPr>
          <w:rFonts w:ascii="Arial" w:hAnsi="Arial" w:cs="Arial"/>
          <w:sz w:val="22"/>
          <w:szCs w:val="22"/>
        </w:rPr>
      </w:pPr>
    </w:p>
    <w:p w:rsidR="00871B45" w:rsidRPr="00AF572C" w:rsidRDefault="00871B45">
      <w:pPr>
        <w:tabs>
          <w:tab w:val="left" w:pos="720"/>
          <w:tab w:val="left" w:pos="1440"/>
        </w:tabs>
        <w:spacing w:line="240" w:lineRule="exact"/>
        <w:ind w:left="720" w:hanging="720"/>
        <w:jc w:val="both"/>
        <w:rPr>
          <w:rFonts w:ascii="Arial" w:hAnsi="Arial" w:cs="Arial"/>
          <w:sz w:val="22"/>
          <w:szCs w:val="22"/>
        </w:rPr>
      </w:pPr>
      <w:r w:rsidRPr="00AF572C">
        <w:rPr>
          <w:rFonts w:ascii="Arial" w:hAnsi="Arial" w:cs="Arial"/>
          <w:sz w:val="22"/>
          <w:szCs w:val="22"/>
        </w:rPr>
        <w:t>a)</w:t>
      </w:r>
      <w:r w:rsidRPr="00AF572C">
        <w:rPr>
          <w:rFonts w:ascii="Arial" w:hAnsi="Arial" w:cs="Arial"/>
          <w:sz w:val="22"/>
          <w:szCs w:val="22"/>
        </w:rPr>
        <w:tab/>
        <w:t>Carta Oferta  (Formulario N°1), es la oferta firmada por el Oferente o su representante legal, mediante la cual se compromete a la reali</w:t>
      </w:r>
      <w:r w:rsidRPr="00AF572C">
        <w:rPr>
          <w:rFonts w:ascii="Arial" w:hAnsi="Arial" w:cs="Arial"/>
          <w:sz w:val="22"/>
          <w:szCs w:val="22"/>
        </w:rPr>
        <w:softHyphen/>
        <w:t>zación de las obras, indicando el pre</w:t>
      </w:r>
      <w:r w:rsidRPr="00AF572C">
        <w:rPr>
          <w:rFonts w:ascii="Arial" w:hAnsi="Arial" w:cs="Arial"/>
          <w:sz w:val="22"/>
          <w:szCs w:val="22"/>
        </w:rPr>
        <w:softHyphen/>
        <w:t>cio de su ofer</w:t>
      </w:r>
      <w:r w:rsidRPr="00AF572C">
        <w:rPr>
          <w:rFonts w:ascii="Arial" w:hAnsi="Arial" w:cs="Arial"/>
          <w:sz w:val="22"/>
          <w:szCs w:val="22"/>
        </w:rPr>
        <w:softHyphen/>
        <w:t>ta y el plazo máximo de ejecu</w:t>
      </w:r>
      <w:r w:rsidRPr="00AF572C">
        <w:rPr>
          <w:rFonts w:ascii="Arial" w:hAnsi="Arial" w:cs="Arial"/>
          <w:sz w:val="22"/>
          <w:szCs w:val="22"/>
        </w:rPr>
        <w:softHyphen/>
        <w:t>ción de la obra.</w:t>
      </w:r>
    </w:p>
    <w:p w:rsidR="00871B45" w:rsidRPr="00AF572C" w:rsidRDefault="00871B45">
      <w:pPr>
        <w:jc w:val="both"/>
        <w:rPr>
          <w:rFonts w:ascii="Arial" w:hAnsi="Arial" w:cs="Arial"/>
          <w:sz w:val="22"/>
          <w:szCs w:val="22"/>
        </w:rPr>
      </w:pPr>
    </w:p>
    <w:p w:rsidR="00871B45" w:rsidRPr="00AF572C" w:rsidRDefault="00871B45" w:rsidP="00CE79AF">
      <w:pPr>
        <w:numPr>
          <w:ilvl w:val="0"/>
          <w:numId w:val="34"/>
        </w:numPr>
        <w:tabs>
          <w:tab w:val="left" w:pos="1440"/>
        </w:tabs>
        <w:spacing w:line="240" w:lineRule="exact"/>
        <w:ind w:hanging="720"/>
        <w:jc w:val="both"/>
        <w:rPr>
          <w:rFonts w:ascii="Arial" w:hAnsi="Arial" w:cs="Arial"/>
          <w:sz w:val="22"/>
          <w:szCs w:val="22"/>
        </w:rPr>
      </w:pPr>
      <w:r w:rsidRPr="00AF572C">
        <w:rPr>
          <w:rFonts w:ascii="Arial" w:hAnsi="Arial" w:cs="Arial"/>
          <w:sz w:val="22"/>
          <w:szCs w:val="22"/>
        </w:rPr>
        <w:t>Presupuesto Detallado de la Obra</w:t>
      </w:r>
      <w:r w:rsidR="00066D59" w:rsidRPr="00AF572C">
        <w:rPr>
          <w:rFonts w:ascii="Arial" w:hAnsi="Arial" w:cs="Arial"/>
          <w:sz w:val="22"/>
          <w:szCs w:val="22"/>
        </w:rPr>
        <w:t>, si no fuese posible su aplicación se propone reemplazar por</w:t>
      </w:r>
      <w:r w:rsidRPr="00AF572C">
        <w:rPr>
          <w:rFonts w:ascii="Arial" w:hAnsi="Arial" w:cs="Arial"/>
          <w:sz w:val="22"/>
          <w:szCs w:val="22"/>
        </w:rPr>
        <w:t xml:space="preserve"> </w:t>
      </w:r>
      <w:r w:rsidR="00066D59" w:rsidRPr="00AF572C">
        <w:rPr>
          <w:rFonts w:ascii="Arial" w:hAnsi="Arial" w:cs="Arial"/>
          <w:sz w:val="22"/>
          <w:szCs w:val="22"/>
        </w:rPr>
        <w:t>“Calendario de Actividades” (Formulario N°2).</w:t>
      </w:r>
      <w:r w:rsidRPr="00AF572C">
        <w:rPr>
          <w:rFonts w:ascii="Arial" w:hAnsi="Arial" w:cs="Arial"/>
          <w:sz w:val="22"/>
          <w:szCs w:val="22"/>
        </w:rPr>
        <w:t xml:space="preserve"> Para la confección del Presupuesto Detallado el Contratante entregará un formulario especial, el que deberá ser llenado en conformidad a lo que en él se indica, sin intercalar partidas ni modificar el listado, consignán</w:t>
      </w:r>
      <w:r w:rsidRPr="00AF572C">
        <w:rPr>
          <w:rFonts w:ascii="Arial" w:hAnsi="Arial" w:cs="Arial"/>
          <w:sz w:val="22"/>
          <w:szCs w:val="22"/>
        </w:rPr>
        <w:softHyphen/>
        <w:t>dose en forma separada las cantidades, precios unitarios y totales de cada parti</w:t>
      </w:r>
      <w:r w:rsidRPr="00AF572C">
        <w:rPr>
          <w:rFonts w:ascii="Arial" w:hAnsi="Arial" w:cs="Arial"/>
          <w:sz w:val="22"/>
          <w:szCs w:val="22"/>
        </w:rPr>
        <w:softHyphen/>
        <w:t>da; indicándose a continuación del costo directo total, los gastos generales y utilidades, como dos cantidades separadas y no como una única suma.  Al sub-total anterior se le debe agregar los impuestos vigentes, obteniéndose como valor de presu</w:t>
      </w:r>
      <w:r w:rsidRPr="00AF572C">
        <w:rPr>
          <w:rFonts w:ascii="Arial" w:hAnsi="Arial" w:cs="Arial"/>
          <w:sz w:val="22"/>
          <w:szCs w:val="22"/>
        </w:rPr>
        <w:softHyphen/>
        <w:t>pues</w:t>
      </w:r>
      <w:r w:rsidRPr="00AF572C">
        <w:rPr>
          <w:rFonts w:ascii="Arial" w:hAnsi="Arial" w:cs="Arial"/>
          <w:sz w:val="22"/>
          <w:szCs w:val="22"/>
        </w:rPr>
        <w:softHyphen/>
        <w:t>to la suma total.</w:t>
      </w:r>
    </w:p>
    <w:p w:rsidR="00871B45" w:rsidRPr="00AF572C" w:rsidRDefault="00871B45">
      <w:pPr>
        <w:tabs>
          <w:tab w:val="left" w:pos="720"/>
          <w:tab w:val="left" w:pos="1440"/>
        </w:tabs>
        <w:spacing w:line="240" w:lineRule="exact"/>
        <w:jc w:val="both"/>
        <w:rPr>
          <w:rFonts w:ascii="Arial" w:hAnsi="Arial" w:cs="Arial"/>
          <w:sz w:val="22"/>
          <w:szCs w:val="22"/>
        </w:rPr>
      </w:pPr>
    </w:p>
    <w:p w:rsidR="00871B45" w:rsidRPr="00AF572C" w:rsidRDefault="00871B45">
      <w:pPr>
        <w:tabs>
          <w:tab w:val="left" w:pos="720"/>
          <w:tab w:val="left" w:pos="1440"/>
        </w:tabs>
        <w:spacing w:line="240" w:lineRule="exact"/>
        <w:ind w:left="709"/>
        <w:jc w:val="both"/>
        <w:rPr>
          <w:rFonts w:ascii="Arial" w:hAnsi="Arial" w:cs="Arial"/>
          <w:sz w:val="22"/>
          <w:szCs w:val="22"/>
        </w:rPr>
      </w:pPr>
      <w:r w:rsidRPr="00AF572C">
        <w:rPr>
          <w:rFonts w:ascii="Arial" w:hAnsi="Arial" w:cs="Arial"/>
          <w:sz w:val="22"/>
          <w:szCs w:val="22"/>
        </w:rPr>
        <w:t>El presupuesto detallado tendrá sólo un carácter informativo y en caso de existir diferencias entre el presupuesto detallado y el valor de la oferta consignado en la carta oferta, prevalecerá este último.</w:t>
      </w:r>
    </w:p>
    <w:p w:rsidR="00871B45" w:rsidRPr="00AF572C" w:rsidRDefault="00871B45">
      <w:pPr>
        <w:jc w:val="both"/>
        <w:rPr>
          <w:rFonts w:ascii="Arial" w:hAnsi="Arial" w:cs="Arial"/>
          <w:sz w:val="22"/>
          <w:szCs w:val="22"/>
        </w:rPr>
      </w:pPr>
    </w:p>
    <w:p w:rsidR="00871B45" w:rsidRPr="00AF572C" w:rsidRDefault="00871B45">
      <w:pPr>
        <w:tabs>
          <w:tab w:val="left" w:pos="720"/>
          <w:tab w:val="left" w:pos="1440"/>
        </w:tabs>
        <w:spacing w:line="240" w:lineRule="exact"/>
        <w:ind w:left="720" w:hanging="720"/>
        <w:jc w:val="both"/>
        <w:rPr>
          <w:rFonts w:ascii="Arial" w:hAnsi="Arial" w:cs="Arial"/>
          <w:sz w:val="22"/>
          <w:szCs w:val="22"/>
        </w:rPr>
      </w:pPr>
      <w:r w:rsidRPr="00AF572C">
        <w:rPr>
          <w:rFonts w:ascii="Arial" w:hAnsi="Arial" w:cs="Arial"/>
          <w:sz w:val="22"/>
          <w:szCs w:val="22"/>
        </w:rPr>
        <w:tab/>
        <w:t>Cualquier omisión, que a juicio del propo</w:t>
      </w:r>
      <w:r w:rsidRPr="00AF572C">
        <w:rPr>
          <w:rFonts w:ascii="Arial" w:hAnsi="Arial" w:cs="Arial"/>
          <w:sz w:val="22"/>
          <w:szCs w:val="22"/>
        </w:rPr>
        <w:softHyphen/>
        <w:t>nente pudiera existir, de alguna partida indispensable para la buena y completa eje</w:t>
      </w:r>
      <w:r w:rsidRPr="00AF572C">
        <w:rPr>
          <w:rFonts w:ascii="Arial" w:hAnsi="Arial" w:cs="Arial"/>
          <w:sz w:val="22"/>
          <w:szCs w:val="22"/>
        </w:rPr>
        <w:softHyphen/>
        <w:t>cución de las obras, deberá incluirse en el ítem Otras Partidas en forma global, acompa</w:t>
      </w:r>
      <w:r w:rsidRPr="00AF572C">
        <w:rPr>
          <w:rFonts w:ascii="Arial" w:hAnsi="Arial" w:cs="Arial"/>
          <w:sz w:val="22"/>
          <w:szCs w:val="22"/>
        </w:rPr>
        <w:softHyphen/>
        <w:t>ñando en hoja adjunta al Presupuesto Deta</w:t>
      </w:r>
      <w:r w:rsidRPr="00AF572C">
        <w:rPr>
          <w:rFonts w:ascii="Arial" w:hAnsi="Arial" w:cs="Arial"/>
          <w:sz w:val="22"/>
          <w:szCs w:val="22"/>
        </w:rPr>
        <w:softHyphen/>
        <w:t>llado, un detalle de los distin</w:t>
      </w:r>
      <w:r w:rsidRPr="00AF572C">
        <w:rPr>
          <w:rFonts w:ascii="Arial" w:hAnsi="Arial" w:cs="Arial"/>
          <w:sz w:val="22"/>
          <w:szCs w:val="22"/>
        </w:rPr>
        <w:softHyphen/>
        <w:t>tos trabajos considerados, su cubicación, precios unita</w:t>
      </w:r>
      <w:r w:rsidRPr="00AF572C">
        <w:rPr>
          <w:rFonts w:ascii="Arial" w:hAnsi="Arial" w:cs="Arial"/>
          <w:sz w:val="22"/>
          <w:szCs w:val="22"/>
        </w:rPr>
        <w:softHyphen/>
        <w:t xml:space="preserve">rios y totales para cada uno de ellos.  </w:t>
      </w:r>
    </w:p>
    <w:p w:rsidR="00871B45" w:rsidRPr="00AF572C" w:rsidRDefault="00871B45">
      <w:pPr>
        <w:tabs>
          <w:tab w:val="left" w:pos="720"/>
          <w:tab w:val="left" w:pos="1440"/>
        </w:tabs>
        <w:spacing w:line="240" w:lineRule="exact"/>
        <w:ind w:left="720" w:hanging="720"/>
        <w:jc w:val="both"/>
        <w:rPr>
          <w:rFonts w:ascii="Arial" w:hAnsi="Arial" w:cs="Arial"/>
          <w:sz w:val="22"/>
          <w:szCs w:val="22"/>
        </w:rPr>
      </w:pPr>
    </w:p>
    <w:p w:rsidR="00871B45" w:rsidRPr="00AF572C" w:rsidRDefault="00871B45">
      <w:pPr>
        <w:tabs>
          <w:tab w:val="left" w:pos="720"/>
        </w:tabs>
        <w:spacing w:line="240" w:lineRule="exact"/>
        <w:ind w:left="720" w:hanging="720"/>
        <w:jc w:val="both"/>
        <w:rPr>
          <w:rFonts w:ascii="Arial" w:hAnsi="Arial" w:cs="Arial"/>
          <w:sz w:val="22"/>
          <w:szCs w:val="22"/>
        </w:rPr>
      </w:pPr>
      <w:r w:rsidRPr="00AF572C">
        <w:rPr>
          <w:rFonts w:ascii="Arial" w:hAnsi="Arial" w:cs="Arial"/>
          <w:sz w:val="22"/>
          <w:szCs w:val="22"/>
        </w:rPr>
        <w:tab/>
        <w:t>Las cubicaciones y demás estima</w:t>
      </w:r>
      <w:r w:rsidRPr="00AF572C">
        <w:rPr>
          <w:rFonts w:ascii="Arial" w:hAnsi="Arial" w:cs="Arial"/>
          <w:sz w:val="22"/>
          <w:szCs w:val="22"/>
        </w:rPr>
        <w:softHyphen/>
        <w:t>cio</w:t>
      </w:r>
      <w:r w:rsidRPr="00AF572C">
        <w:rPr>
          <w:rFonts w:ascii="Arial" w:hAnsi="Arial" w:cs="Arial"/>
          <w:sz w:val="22"/>
          <w:szCs w:val="22"/>
        </w:rPr>
        <w:softHyphen/>
        <w:t>nes que se utilicen, deberán provenir del propio estu</w:t>
      </w:r>
      <w:r w:rsidRPr="00AF572C">
        <w:rPr>
          <w:rFonts w:ascii="Arial" w:hAnsi="Arial" w:cs="Arial"/>
          <w:sz w:val="22"/>
          <w:szCs w:val="22"/>
        </w:rPr>
        <w:softHyphen/>
        <w:t>dio que haga el propo</w:t>
      </w:r>
      <w:r w:rsidRPr="00AF572C">
        <w:rPr>
          <w:rFonts w:ascii="Arial" w:hAnsi="Arial" w:cs="Arial"/>
          <w:sz w:val="22"/>
          <w:szCs w:val="22"/>
        </w:rPr>
        <w:softHyphen/>
        <w:t>nente, siendo en consecuencia, de su cargo y exclusi</w:t>
      </w:r>
      <w:r w:rsidRPr="00AF572C">
        <w:rPr>
          <w:rFonts w:ascii="Arial" w:hAnsi="Arial" w:cs="Arial"/>
          <w:sz w:val="22"/>
          <w:szCs w:val="22"/>
        </w:rPr>
        <w:softHyphen/>
        <w:t>va responsa</w:t>
      </w:r>
      <w:r w:rsidRPr="00AF572C">
        <w:rPr>
          <w:rFonts w:ascii="Arial" w:hAnsi="Arial" w:cs="Arial"/>
          <w:sz w:val="22"/>
          <w:szCs w:val="22"/>
        </w:rPr>
        <w:softHyphen/>
        <w:t>bilidad cualquier omisión o error en que pudiera incurrir para dejar las obras completamen</w:t>
      </w:r>
      <w:r w:rsidRPr="00AF572C">
        <w:rPr>
          <w:rFonts w:ascii="Arial" w:hAnsi="Arial" w:cs="Arial"/>
          <w:sz w:val="22"/>
          <w:szCs w:val="22"/>
        </w:rPr>
        <w:softHyphen/>
        <w:t>te terminadas de acuerdo a los planos y especifi</w:t>
      </w:r>
      <w:r w:rsidRPr="00AF572C">
        <w:rPr>
          <w:rFonts w:ascii="Arial" w:hAnsi="Arial" w:cs="Arial"/>
          <w:sz w:val="22"/>
          <w:szCs w:val="22"/>
        </w:rPr>
        <w:softHyphen/>
        <w:t>caciones.</w:t>
      </w:r>
    </w:p>
    <w:p w:rsidR="00871B45" w:rsidRPr="00AF572C" w:rsidRDefault="00871B45">
      <w:pPr>
        <w:tabs>
          <w:tab w:val="left" w:pos="720"/>
        </w:tabs>
        <w:spacing w:line="240" w:lineRule="exact"/>
        <w:ind w:left="720" w:hanging="720"/>
        <w:jc w:val="both"/>
        <w:rPr>
          <w:rFonts w:ascii="Arial" w:hAnsi="Arial" w:cs="Arial"/>
          <w:sz w:val="22"/>
          <w:szCs w:val="22"/>
        </w:rPr>
      </w:pPr>
    </w:p>
    <w:p w:rsidR="00871B45" w:rsidRPr="00AF572C" w:rsidRDefault="00871B45">
      <w:pPr>
        <w:numPr>
          <w:ilvl w:val="0"/>
          <w:numId w:val="27"/>
        </w:numPr>
        <w:tabs>
          <w:tab w:val="clear" w:pos="360"/>
          <w:tab w:val="num" w:pos="709"/>
        </w:tabs>
        <w:spacing w:line="240" w:lineRule="exact"/>
        <w:ind w:left="1080" w:hanging="1080"/>
        <w:jc w:val="both"/>
        <w:rPr>
          <w:rFonts w:ascii="Arial" w:hAnsi="Arial" w:cs="Arial"/>
          <w:sz w:val="22"/>
          <w:szCs w:val="22"/>
        </w:rPr>
      </w:pPr>
      <w:r w:rsidRPr="00AF572C">
        <w:rPr>
          <w:rFonts w:ascii="Arial" w:hAnsi="Arial" w:cs="Arial"/>
          <w:sz w:val="22"/>
          <w:szCs w:val="22"/>
        </w:rPr>
        <w:t>Programa de Trabajo (Formulario N°3)</w:t>
      </w:r>
    </w:p>
    <w:p w:rsidR="00871B45" w:rsidRPr="00AF572C" w:rsidRDefault="00871B45">
      <w:pPr>
        <w:tabs>
          <w:tab w:val="left" w:pos="720"/>
        </w:tabs>
        <w:spacing w:line="240" w:lineRule="exact"/>
        <w:jc w:val="both"/>
        <w:rPr>
          <w:rFonts w:ascii="Arial" w:hAnsi="Arial" w:cs="Arial"/>
          <w:sz w:val="22"/>
          <w:szCs w:val="22"/>
        </w:rPr>
      </w:pPr>
    </w:p>
    <w:p w:rsidR="00871B45" w:rsidRPr="00AF572C" w:rsidRDefault="00871B45" w:rsidP="00CE79AF">
      <w:pPr>
        <w:numPr>
          <w:ilvl w:val="0"/>
          <w:numId w:val="27"/>
        </w:numPr>
        <w:tabs>
          <w:tab w:val="clear" w:pos="360"/>
          <w:tab w:val="num" w:pos="709"/>
        </w:tabs>
        <w:spacing w:line="240" w:lineRule="exact"/>
        <w:ind w:left="709" w:hanging="709"/>
        <w:jc w:val="both"/>
        <w:rPr>
          <w:rFonts w:ascii="Arial" w:hAnsi="Arial" w:cs="Arial"/>
          <w:sz w:val="22"/>
          <w:szCs w:val="22"/>
        </w:rPr>
      </w:pPr>
      <w:r w:rsidRPr="00AF572C">
        <w:rPr>
          <w:rFonts w:ascii="Arial" w:hAnsi="Arial" w:cs="Arial"/>
          <w:sz w:val="22"/>
          <w:szCs w:val="22"/>
        </w:rPr>
        <w:t>Programa de Caja (Formulario N° 4</w:t>
      </w:r>
      <w:r w:rsidR="005019A6" w:rsidRPr="00AF572C">
        <w:rPr>
          <w:rFonts w:ascii="Arial" w:hAnsi="Arial" w:cs="Arial"/>
          <w:sz w:val="22"/>
          <w:szCs w:val="22"/>
        </w:rPr>
        <w:t xml:space="preserve">- </w:t>
      </w:r>
      <w:r w:rsidR="005019A6" w:rsidRPr="00AF572C">
        <w:rPr>
          <w:rFonts w:ascii="Arial" w:hAnsi="Arial" w:cs="Arial"/>
          <w:i/>
          <w:sz w:val="22"/>
          <w:szCs w:val="22"/>
        </w:rPr>
        <w:t>Opcional</w:t>
      </w:r>
      <w:r w:rsidRPr="00AF572C">
        <w:rPr>
          <w:rFonts w:ascii="Arial" w:hAnsi="Arial" w:cs="Arial"/>
          <w:sz w:val="22"/>
          <w:szCs w:val="22"/>
        </w:rPr>
        <w:t>)</w:t>
      </w:r>
    </w:p>
    <w:p w:rsidR="00871B45" w:rsidRPr="00AF572C" w:rsidRDefault="00871B45">
      <w:pPr>
        <w:tabs>
          <w:tab w:val="left" w:pos="720"/>
        </w:tabs>
        <w:spacing w:line="240" w:lineRule="exact"/>
        <w:jc w:val="both"/>
        <w:rPr>
          <w:rFonts w:ascii="Arial" w:hAnsi="Arial" w:cs="Arial"/>
          <w:sz w:val="22"/>
          <w:szCs w:val="22"/>
        </w:rPr>
      </w:pPr>
    </w:p>
    <w:p w:rsidR="00871B45" w:rsidRPr="00AF572C" w:rsidRDefault="00871B45">
      <w:pPr>
        <w:tabs>
          <w:tab w:val="left" w:pos="709"/>
        </w:tabs>
        <w:spacing w:line="240" w:lineRule="exact"/>
        <w:jc w:val="both"/>
        <w:rPr>
          <w:rFonts w:ascii="Arial" w:hAnsi="Arial" w:cs="Arial"/>
          <w:sz w:val="22"/>
          <w:szCs w:val="22"/>
        </w:rPr>
      </w:pPr>
    </w:p>
    <w:p w:rsidR="00871B45" w:rsidRPr="00AF572C" w:rsidRDefault="00871B45" w:rsidP="00CE79AF">
      <w:pPr>
        <w:numPr>
          <w:ilvl w:val="0"/>
          <w:numId w:val="27"/>
        </w:numPr>
        <w:tabs>
          <w:tab w:val="clear" w:pos="360"/>
          <w:tab w:val="left" w:pos="709"/>
        </w:tabs>
        <w:spacing w:line="240" w:lineRule="exact"/>
        <w:ind w:left="709" w:hanging="709"/>
        <w:jc w:val="both"/>
        <w:rPr>
          <w:rFonts w:ascii="Arial" w:hAnsi="Arial" w:cs="Arial"/>
          <w:sz w:val="22"/>
          <w:szCs w:val="22"/>
        </w:rPr>
      </w:pPr>
      <w:r w:rsidRPr="00AF572C">
        <w:rPr>
          <w:rFonts w:ascii="Arial" w:hAnsi="Arial" w:cs="Arial"/>
          <w:sz w:val="22"/>
          <w:szCs w:val="22"/>
        </w:rPr>
        <w:t xml:space="preserve">Boleta de garantía de seriedad de la oferta pagadera a la vista por un monto de $ </w:t>
      </w:r>
    </w:p>
    <w:p w:rsidR="00871B45" w:rsidRPr="00AF572C" w:rsidRDefault="00871B45">
      <w:pPr>
        <w:tabs>
          <w:tab w:val="left" w:pos="709"/>
        </w:tabs>
        <w:spacing w:line="240" w:lineRule="exact"/>
        <w:ind w:left="709"/>
        <w:jc w:val="both"/>
        <w:rPr>
          <w:rFonts w:ascii="Arial" w:hAnsi="Arial" w:cs="Arial"/>
          <w:sz w:val="22"/>
          <w:szCs w:val="22"/>
          <w:u w:val="single"/>
        </w:rPr>
      </w:pPr>
      <w:r w:rsidRPr="00AF572C">
        <w:rPr>
          <w:rFonts w:ascii="Arial" w:hAnsi="Arial" w:cs="Arial"/>
          <w:sz w:val="22"/>
          <w:szCs w:val="22"/>
          <w:u w:val="single"/>
        </w:rPr>
        <w:lastRenderedPageBreak/>
        <w:t xml:space="preserve">                                  </w:t>
      </w:r>
      <w:r w:rsidRPr="00AF572C">
        <w:rPr>
          <w:rFonts w:ascii="Arial" w:hAnsi="Arial" w:cs="Arial"/>
          <w:sz w:val="22"/>
          <w:szCs w:val="22"/>
        </w:rPr>
        <w:t xml:space="preserve"> (</w:t>
      </w:r>
      <w:r w:rsidRPr="00AF572C">
        <w:rPr>
          <w:rFonts w:ascii="Arial" w:hAnsi="Arial" w:cs="Arial"/>
          <w:i/>
          <w:sz w:val="22"/>
          <w:szCs w:val="22"/>
        </w:rPr>
        <w:t>indicar el monto en pesos chilenos, esta cantidad no deberá exceder del 3% del valor estimado de la obra</w:t>
      </w:r>
      <w:r w:rsidRPr="00AF572C">
        <w:rPr>
          <w:rFonts w:ascii="Arial" w:hAnsi="Arial" w:cs="Arial"/>
          <w:sz w:val="22"/>
          <w:szCs w:val="22"/>
        </w:rPr>
        <w:t>) cuya validez será hasta XX/XX/XX (</w:t>
      </w:r>
      <w:r w:rsidRPr="00AF572C">
        <w:rPr>
          <w:rFonts w:ascii="Arial" w:hAnsi="Arial" w:cs="Arial"/>
          <w:i/>
          <w:sz w:val="22"/>
          <w:szCs w:val="22"/>
        </w:rPr>
        <w:t>indicar la fecha</w:t>
      </w:r>
      <w:r w:rsidR="002C5103" w:rsidRPr="00AF572C">
        <w:rPr>
          <w:rFonts w:ascii="Arial" w:hAnsi="Arial" w:cs="Arial"/>
          <w:i/>
          <w:sz w:val="22"/>
          <w:szCs w:val="22"/>
        </w:rPr>
        <w:t>, la que no puede ser anterior a los</w:t>
      </w:r>
      <w:r w:rsidRPr="00AF572C">
        <w:rPr>
          <w:rFonts w:ascii="Arial" w:hAnsi="Arial" w:cs="Arial"/>
          <w:i/>
          <w:sz w:val="22"/>
          <w:szCs w:val="22"/>
        </w:rPr>
        <w:t xml:space="preserve"> 28 días después de la validez de la oferta</w:t>
      </w:r>
      <w:r w:rsidRPr="00AF572C">
        <w:rPr>
          <w:rFonts w:ascii="Arial" w:hAnsi="Arial" w:cs="Arial"/>
          <w:sz w:val="22"/>
          <w:szCs w:val="22"/>
        </w:rPr>
        <w:t>).</w:t>
      </w:r>
      <w:r w:rsidRPr="00AF572C">
        <w:rPr>
          <w:rStyle w:val="Refdenotaalpie"/>
          <w:rFonts w:ascii="Arial" w:hAnsi="Arial" w:cs="Arial"/>
          <w:sz w:val="22"/>
          <w:szCs w:val="22"/>
        </w:rPr>
        <w:footnoteReference w:id="5"/>
      </w:r>
      <w:r w:rsidRPr="00AF572C">
        <w:rPr>
          <w:rFonts w:ascii="Arial" w:hAnsi="Arial" w:cs="Arial"/>
          <w:sz w:val="22"/>
          <w:szCs w:val="22"/>
          <w:u w:val="single"/>
        </w:rPr>
        <w:t xml:space="preserve">  </w:t>
      </w:r>
    </w:p>
    <w:p w:rsidR="00871B45" w:rsidRPr="00AF572C" w:rsidRDefault="00871B45">
      <w:pPr>
        <w:tabs>
          <w:tab w:val="left" w:pos="709"/>
        </w:tabs>
        <w:spacing w:line="240" w:lineRule="exact"/>
        <w:jc w:val="both"/>
        <w:rPr>
          <w:rFonts w:ascii="Arial" w:hAnsi="Arial" w:cs="Arial"/>
          <w:sz w:val="22"/>
          <w:szCs w:val="22"/>
          <w:u w:val="single"/>
        </w:rPr>
      </w:pPr>
    </w:p>
    <w:p w:rsidR="00871B45" w:rsidRPr="00AF572C" w:rsidRDefault="00871B45" w:rsidP="00CE79AF">
      <w:pPr>
        <w:pStyle w:val="Textoindependiente"/>
        <w:tabs>
          <w:tab w:val="left" w:pos="709"/>
        </w:tabs>
        <w:rPr>
          <w:rFonts w:cs="Arial"/>
          <w:sz w:val="22"/>
          <w:szCs w:val="22"/>
        </w:rPr>
      </w:pPr>
      <w:r w:rsidRPr="00AF572C">
        <w:rPr>
          <w:rFonts w:cs="Arial"/>
          <w:sz w:val="22"/>
          <w:szCs w:val="22"/>
        </w:rPr>
        <w:t xml:space="preserve">g)    </w:t>
      </w:r>
      <w:r w:rsidR="00CE79AF" w:rsidRPr="00AF572C">
        <w:rPr>
          <w:rFonts w:cs="Arial"/>
          <w:sz w:val="22"/>
          <w:szCs w:val="22"/>
        </w:rPr>
        <w:t xml:space="preserve">  </w:t>
      </w:r>
      <w:r w:rsidRPr="00AF572C">
        <w:rPr>
          <w:rFonts w:cs="Arial"/>
          <w:i/>
          <w:sz w:val="22"/>
          <w:szCs w:val="22"/>
        </w:rPr>
        <w:t>[indicar otros si se requiere].</w:t>
      </w:r>
    </w:p>
    <w:p w:rsidR="00871B45" w:rsidRPr="00AF572C" w:rsidRDefault="00871B45">
      <w:pPr>
        <w:jc w:val="both"/>
        <w:rPr>
          <w:rFonts w:ascii="Arial" w:hAnsi="Arial" w:cs="Arial"/>
          <w:sz w:val="22"/>
          <w:szCs w:val="22"/>
        </w:rPr>
      </w:pPr>
    </w:p>
    <w:p w:rsidR="00871B45" w:rsidRPr="00AF572C" w:rsidRDefault="00871B45" w:rsidP="00575682">
      <w:pPr>
        <w:numPr>
          <w:ilvl w:val="0"/>
          <w:numId w:val="36"/>
        </w:numPr>
        <w:spacing w:line="240" w:lineRule="exact"/>
        <w:jc w:val="both"/>
        <w:rPr>
          <w:rFonts w:ascii="Arial" w:hAnsi="Arial" w:cs="Arial"/>
          <w:b/>
          <w:sz w:val="22"/>
          <w:szCs w:val="22"/>
        </w:rPr>
      </w:pPr>
      <w:r w:rsidRPr="00AF572C">
        <w:rPr>
          <w:rFonts w:ascii="Arial" w:hAnsi="Arial" w:cs="Arial"/>
          <w:b/>
          <w:sz w:val="22"/>
          <w:szCs w:val="22"/>
        </w:rPr>
        <w:t>VISITA A LA ZONA DE LAS OBRAS</w:t>
      </w:r>
    </w:p>
    <w:p w:rsidR="00871B45" w:rsidRPr="00AF572C" w:rsidRDefault="00871B45">
      <w:pPr>
        <w:spacing w:line="240" w:lineRule="exact"/>
        <w:jc w:val="both"/>
        <w:rPr>
          <w:rFonts w:ascii="Arial" w:hAnsi="Arial" w:cs="Arial"/>
          <w:sz w:val="22"/>
          <w:szCs w:val="22"/>
        </w:rPr>
      </w:pPr>
    </w:p>
    <w:p w:rsidR="00871B45" w:rsidRPr="00AF572C" w:rsidRDefault="00871B45">
      <w:pPr>
        <w:spacing w:line="240" w:lineRule="exact"/>
        <w:jc w:val="both"/>
        <w:rPr>
          <w:rFonts w:ascii="Arial" w:hAnsi="Arial" w:cs="Arial"/>
          <w:i/>
          <w:sz w:val="22"/>
          <w:szCs w:val="22"/>
        </w:rPr>
      </w:pPr>
      <w:r w:rsidRPr="00AF572C">
        <w:rPr>
          <w:rFonts w:ascii="Arial" w:hAnsi="Arial" w:cs="Arial"/>
          <w:sz w:val="22"/>
          <w:szCs w:val="22"/>
        </w:rPr>
        <w:t xml:space="preserve">Se recomienda que el proponente visite e inspeccione la zona de las obras y sus alrededores para obtener por su cuenta y riesgo toda la información que pueda ser necesaria para preparar la propuesta.  Los costos relacionados con la visita a la zona de las obras serán por cuenta del proponente. La visita a las zonas de realizará </w:t>
      </w:r>
      <w:r w:rsidRPr="00AF572C">
        <w:rPr>
          <w:rFonts w:ascii="Arial" w:hAnsi="Arial" w:cs="Arial"/>
          <w:sz w:val="22"/>
          <w:szCs w:val="22"/>
          <w:u w:val="single"/>
        </w:rPr>
        <w:t xml:space="preserve">____________ </w:t>
      </w:r>
      <w:r w:rsidRPr="00AF572C">
        <w:rPr>
          <w:rFonts w:ascii="Arial" w:hAnsi="Arial" w:cs="Arial"/>
          <w:sz w:val="22"/>
          <w:szCs w:val="22"/>
        </w:rPr>
        <w:t xml:space="preserve"> (</w:t>
      </w:r>
      <w:r w:rsidRPr="00AF572C">
        <w:rPr>
          <w:rFonts w:ascii="Arial" w:hAnsi="Arial" w:cs="Arial"/>
          <w:i/>
          <w:sz w:val="22"/>
          <w:szCs w:val="22"/>
        </w:rPr>
        <w:t>Indicar día, hora y lugar).</w:t>
      </w:r>
    </w:p>
    <w:p w:rsidR="00871B45" w:rsidRPr="00AF572C" w:rsidRDefault="00871B45">
      <w:pPr>
        <w:jc w:val="both"/>
        <w:rPr>
          <w:rFonts w:ascii="Arial" w:hAnsi="Arial" w:cs="Arial"/>
          <w:sz w:val="22"/>
          <w:szCs w:val="22"/>
        </w:rPr>
      </w:pPr>
    </w:p>
    <w:p w:rsidR="00871B45" w:rsidRPr="00AF572C" w:rsidRDefault="00871B45" w:rsidP="00575682">
      <w:pPr>
        <w:numPr>
          <w:ilvl w:val="0"/>
          <w:numId w:val="36"/>
        </w:numPr>
        <w:spacing w:line="240" w:lineRule="exact"/>
        <w:jc w:val="both"/>
        <w:rPr>
          <w:rFonts w:ascii="Arial" w:hAnsi="Arial" w:cs="Arial"/>
          <w:b/>
          <w:sz w:val="22"/>
          <w:szCs w:val="22"/>
        </w:rPr>
      </w:pPr>
      <w:r w:rsidRPr="00AF572C">
        <w:rPr>
          <w:rFonts w:ascii="Arial" w:hAnsi="Arial" w:cs="Arial"/>
          <w:b/>
          <w:sz w:val="22"/>
          <w:szCs w:val="22"/>
        </w:rPr>
        <w:t>PREPARACIÓN DE LAS OFERTAS</w:t>
      </w:r>
    </w:p>
    <w:p w:rsidR="00871B45" w:rsidRPr="00AF572C" w:rsidRDefault="00871B45">
      <w:pPr>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El Proponente deberá preparar un original de los documentos comprendidos en la oferta de acuerdo a lo indicado más adela</w:t>
      </w:r>
      <w:r w:rsidR="005E0F74" w:rsidRPr="00AF572C">
        <w:rPr>
          <w:rFonts w:ascii="Arial" w:hAnsi="Arial" w:cs="Arial"/>
          <w:sz w:val="22"/>
          <w:szCs w:val="22"/>
        </w:rPr>
        <w:t>nte, y pondrá el original y  XXX</w:t>
      </w:r>
      <w:r w:rsidRPr="00AF572C">
        <w:rPr>
          <w:rFonts w:ascii="Arial" w:hAnsi="Arial" w:cs="Arial"/>
          <w:sz w:val="22"/>
          <w:szCs w:val="22"/>
        </w:rPr>
        <w:t xml:space="preserve"> copias de la oferta en dos sobres interiores, que cerrará y marcará claramente como “ORIGINAL" y "COPIAS", según corresponda.  Luego pondrá ambos sobres (original y copias) en un sobre exterior, que también deberá estar cerrado. En caso de discrepancia, el texto del original prevalecerá sobre el de las copias. </w:t>
      </w:r>
    </w:p>
    <w:p w:rsidR="00871B45" w:rsidRPr="00AF572C" w:rsidRDefault="00871B45">
      <w:pPr>
        <w:tabs>
          <w:tab w:val="left" w:pos="720"/>
        </w:tabs>
        <w:spacing w:line="240" w:lineRule="exact"/>
        <w:ind w:left="720" w:hanging="720"/>
        <w:jc w:val="both"/>
        <w:rPr>
          <w:rFonts w:ascii="Arial" w:hAnsi="Arial" w:cs="Arial"/>
          <w:sz w:val="22"/>
          <w:szCs w:val="22"/>
        </w:rPr>
      </w:pPr>
    </w:p>
    <w:p w:rsidR="00871B45" w:rsidRPr="00AF572C" w:rsidRDefault="00871B45">
      <w:pPr>
        <w:tabs>
          <w:tab w:val="left" w:pos="720"/>
        </w:tabs>
        <w:spacing w:line="240" w:lineRule="exact"/>
        <w:ind w:left="720" w:hanging="720"/>
        <w:jc w:val="both"/>
        <w:rPr>
          <w:rFonts w:ascii="Arial" w:hAnsi="Arial" w:cs="Arial"/>
          <w:sz w:val="22"/>
          <w:szCs w:val="22"/>
        </w:rPr>
      </w:pPr>
      <w:r w:rsidRPr="00AF572C">
        <w:rPr>
          <w:rFonts w:ascii="Arial" w:hAnsi="Arial" w:cs="Arial"/>
          <w:sz w:val="22"/>
          <w:szCs w:val="22"/>
        </w:rPr>
        <w:t>Los sobres interiores y el sobre exterior deberán:</w:t>
      </w:r>
    </w:p>
    <w:p w:rsidR="00871B45" w:rsidRPr="00AF572C" w:rsidRDefault="00871B45">
      <w:pPr>
        <w:tabs>
          <w:tab w:val="left" w:pos="720"/>
        </w:tabs>
        <w:spacing w:line="240" w:lineRule="exact"/>
        <w:ind w:left="720" w:hanging="720"/>
        <w:jc w:val="both"/>
        <w:rPr>
          <w:rFonts w:ascii="Arial" w:hAnsi="Arial" w:cs="Arial"/>
          <w:sz w:val="22"/>
          <w:szCs w:val="22"/>
        </w:rPr>
      </w:pPr>
    </w:p>
    <w:p w:rsidR="00871B45" w:rsidRPr="00AF572C" w:rsidRDefault="00871B45">
      <w:pPr>
        <w:tabs>
          <w:tab w:val="left" w:pos="720"/>
        </w:tabs>
        <w:spacing w:line="240" w:lineRule="exact"/>
        <w:ind w:left="720" w:hanging="720"/>
        <w:jc w:val="both"/>
        <w:rPr>
          <w:rFonts w:ascii="Arial" w:hAnsi="Arial" w:cs="Arial"/>
          <w:sz w:val="22"/>
          <w:szCs w:val="22"/>
        </w:rPr>
      </w:pPr>
      <w:r w:rsidRPr="00AF572C">
        <w:rPr>
          <w:rFonts w:ascii="Arial" w:hAnsi="Arial" w:cs="Arial"/>
          <w:sz w:val="22"/>
          <w:szCs w:val="22"/>
        </w:rPr>
        <w:t>a)</w:t>
      </w:r>
      <w:r w:rsidRPr="00AF572C">
        <w:rPr>
          <w:rFonts w:ascii="Arial" w:hAnsi="Arial" w:cs="Arial"/>
          <w:sz w:val="22"/>
          <w:szCs w:val="22"/>
        </w:rPr>
        <w:tab/>
        <w:t xml:space="preserve">estar dirigidos a </w:t>
      </w:r>
      <w:r w:rsidRPr="00AF572C">
        <w:rPr>
          <w:rFonts w:ascii="Arial" w:hAnsi="Arial" w:cs="Arial"/>
          <w:sz w:val="22"/>
          <w:szCs w:val="22"/>
          <w:u w:val="single"/>
        </w:rPr>
        <w:t xml:space="preserve">                                                  </w:t>
      </w:r>
      <w:r w:rsidRPr="00AF572C">
        <w:rPr>
          <w:rFonts w:ascii="Arial" w:hAnsi="Arial" w:cs="Arial"/>
          <w:sz w:val="22"/>
          <w:szCs w:val="22"/>
        </w:rPr>
        <w:t xml:space="preserve"> [</w:t>
      </w:r>
      <w:r w:rsidRPr="00AF572C">
        <w:rPr>
          <w:rFonts w:ascii="Arial" w:hAnsi="Arial" w:cs="Arial"/>
          <w:i/>
          <w:sz w:val="22"/>
          <w:szCs w:val="22"/>
        </w:rPr>
        <w:t xml:space="preserve">nombre </w:t>
      </w:r>
      <w:r w:rsidR="005E0F74" w:rsidRPr="00AF572C">
        <w:rPr>
          <w:rFonts w:ascii="Arial" w:hAnsi="Arial" w:cs="Arial"/>
          <w:i/>
          <w:sz w:val="22"/>
          <w:szCs w:val="22"/>
        </w:rPr>
        <w:t>del</w:t>
      </w:r>
      <w:r w:rsidRPr="00AF572C">
        <w:rPr>
          <w:rFonts w:ascii="Arial" w:hAnsi="Arial" w:cs="Arial"/>
          <w:i/>
          <w:sz w:val="22"/>
          <w:szCs w:val="22"/>
        </w:rPr>
        <w:t xml:space="preserve"> Contratante</w:t>
      </w:r>
      <w:r w:rsidRPr="00AF572C">
        <w:rPr>
          <w:rFonts w:ascii="Arial" w:hAnsi="Arial" w:cs="Arial"/>
          <w:sz w:val="22"/>
          <w:szCs w:val="22"/>
        </w:rPr>
        <w:t xml:space="preserve">] y a la siguiente dirección </w:t>
      </w:r>
      <w:r w:rsidRPr="00AF572C">
        <w:rPr>
          <w:rFonts w:ascii="Arial" w:hAnsi="Arial" w:cs="Arial"/>
          <w:sz w:val="22"/>
          <w:szCs w:val="22"/>
          <w:u w:val="single"/>
        </w:rPr>
        <w:t xml:space="preserve">                              </w:t>
      </w:r>
      <w:r w:rsidRPr="00AF572C">
        <w:rPr>
          <w:rFonts w:ascii="Arial" w:hAnsi="Arial" w:cs="Arial"/>
          <w:sz w:val="22"/>
          <w:szCs w:val="22"/>
        </w:rPr>
        <w:t xml:space="preserve"> </w:t>
      </w:r>
      <w:r w:rsidRPr="00AF572C">
        <w:rPr>
          <w:rFonts w:ascii="Arial" w:hAnsi="Arial" w:cs="Arial"/>
          <w:i/>
          <w:sz w:val="22"/>
          <w:szCs w:val="22"/>
        </w:rPr>
        <w:t>[indicar dirección]</w:t>
      </w:r>
      <w:r w:rsidRPr="00AF572C">
        <w:rPr>
          <w:rFonts w:ascii="Arial" w:hAnsi="Arial" w:cs="Arial"/>
          <w:sz w:val="22"/>
          <w:szCs w:val="22"/>
        </w:rPr>
        <w:t>.</w:t>
      </w:r>
    </w:p>
    <w:p w:rsidR="00871B45" w:rsidRPr="00AF572C" w:rsidRDefault="00871B45">
      <w:pPr>
        <w:tabs>
          <w:tab w:val="left" w:pos="720"/>
        </w:tabs>
        <w:spacing w:line="240" w:lineRule="exact"/>
        <w:ind w:left="720" w:hanging="720"/>
        <w:jc w:val="both"/>
        <w:rPr>
          <w:rFonts w:ascii="Arial" w:hAnsi="Arial" w:cs="Arial"/>
          <w:sz w:val="22"/>
          <w:szCs w:val="22"/>
        </w:rPr>
      </w:pPr>
    </w:p>
    <w:p w:rsidR="00871B45" w:rsidRPr="00AF572C" w:rsidRDefault="00871B45">
      <w:pPr>
        <w:tabs>
          <w:tab w:val="left" w:pos="720"/>
        </w:tabs>
        <w:spacing w:line="240" w:lineRule="exact"/>
        <w:ind w:left="720" w:hanging="720"/>
        <w:jc w:val="both"/>
        <w:rPr>
          <w:rFonts w:ascii="Arial" w:hAnsi="Arial" w:cs="Arial"/>
          <w:sz w:val="22"/>
          <w:szCs w:val="22"/>
        </w:rPr>
      </w:pPr>
      <w:r w:rsidRPr="00AF572C">
        <w:rPr>
          <w:rFonts w:ascii="Arial" w:hAnsi="Arial" w:cs="Arial"/>
          <w:sz w:val="22"/>
          <w:szCs w:val="22"/>
        </w:rPr>
        <w:t>b)</w:t>
      </w:r>
      <w:r w:rsidRPr="00AF572C">
        <w:rPr>
          <w:rFonts w:ascii="Arial" w:hAnsi="Arial" w:cs="Arial"/>
          <w:sz w:val="22"/>
          <w:szCs w:val="22"/>
        </w:rPr>
        <w:tab/>
        <w:t xml:space="preserve">llevar el siguiente nombre de contrato: </w:t>
      </w:r>
      <w:r w:rsidRPr="00AF572C">
        <w:rPr>
          <w:rFonts w:ascii="Arial" w:hAnsi="Arial" w:cs="Arial"/>
          <w:sz w:val="22"/>
          <w:szCs w:val="22"/>
          <w:u w:val="single"/>
        </w:rPr>
        <w:t xml:space="preserve">                                                                       </w:t>
      </w:r>
      <w:r w:rsidRPr="00AF572C">
        <w:rPr>
          <w:rFonts w:ascii="Arial" w:hAnsi="Arial" w:cs="Arial"/>
          <w:sz w:val="22"/>
          <w:szCs w:val="22"/>
        </w:rPr>
        <w:t xml:space="preserve">, Número: </w:t>
      </w:r>
      <w:r w:rsidRPr="00AF572C">
        <w:rPr>
          <w:rFonts w:ascii="Arial" w:hAnsi="Arial" w:cs="Arial"/>
          <w:sz w:val="22"/>
          <w:szCs w:val="22"/>
          <w:u w:val="single"/>
        </w:rPr>
        <w:t xml:space="preserve">                    </w:t>
      </w:r>
      <w:r w:rsidRPr="00AF572C">
        <w:rPr>
          <w:rFonts w:ascii="Arial" w:hAnsi="Arial" w:cs="Arial"/>
          <w:sz w:val="22"/>
          <w:szCs w:val="22"/>
        </w:rPr>
        <w:t>, y</w:t>
      </w:r>
    </w:p>
    <w:p w:rsidR="00871B45" w:rsidRPr="00AF572C" w:rsidRDefault="00871B45">
      <w:pPr>
        <w:tabs>
          <w:tab w:val="left" w:pos="720"/>
        </w:tabs>
        <w:spacing w:line="240" w:lineRule="exact"/>
        <w:ind w:left="720" w:hanging="720"/>
        <w:jc w:val="both"/>
        <w:rPr>
          <w:rFonts w:ascii="Arial" w:hAnsi="Arial" w:cs="Arial"/>
          <w:sz w:val="22"/>
          <w:szCs w:val="22"/>
        </w:rPr>
      </w:pPr>
    </w:p>
    <w:p w:rsidR="00871B45" w:rsidRPr="00AF572C" w:rsidRDefault="00871B45">
      <w:pPr>
        <w:tabs>
          <w:tab w:val="left" w:pos="720"/>
        </w:tabs>
        <w:spacing w:line="240" w:lineRule="exact"/>
        <w:ind w:left="720" w:hanging="720"/>
        <w:jc w:val="both"/>
        <w:rPr>
          <w:rFonts w:ascii="Arial" w:hAnsi="Arial" w:cs="Arial"/>
          <w:sz w:val="22"/>
          <w:szCs w:val="22"/>
        </w:rPr>
      </w:pPr>
      <w:r w:rsidRPr="00AF572C">
        <w:rPr>
          <w:rFonts w:ascii="Arial" w:hAnsi="Arial" w:cs="Arial"/>
          <w:sz w:val="22"/>
          <w:szCs w:val="22"/>
        </w:rPr>
        <w:t>c)</w:t>
      </w:r>
      <w:r w:rsidRPr="00AF572C">
        <w:rPr>
          <w:rFonts w:ascii="Arial" w:hAnsi="Arial" w:cs="Arial"/>
          <w:sz w:val="22"/>
          <w:szCs w:val="22"/>
        </w:rPr>
        <w:tab/>
        <w:t xml:space="preserve">llevar una indicación de no abrir antes de la fecha y hora de la apertura de las ofertas, indicada </w:t>
      </w:r>
      <w:r w:rsidR="00623E74" w:rsidRPr="00AF572C">
        <w:rPr>
          <w:rFonts w:ascii="Arial" w:hAnsi="Arial" w:cs="Arial"/>
          <w:sz w:val="22"/>
          <w:szCs w:val="22"/>
        </w:rPr>
        <w:t>más</w:t>
      </w:r>
      <w:r w:rsidRPr="00AF572C">
        <w:rPr>
          <w:rFonts w:ascii="Arial" w:hAnsi="Arial" w:cs="Arial"/>
          <w:sz w:val="22"/>
          <w:szCs w:val="22"/>
        </w:rPr>
        <w:t xml:space="preserve"> abajo.</w:t>
      </w:r>
    </w:p>
    <w:p w:rsidR="00871B45" w:rsidRPr="00AF572C" w:rsidRDefault="00871B45">
      <w:pPr>
        <w:tabs>
          <w:tab w:val="left" w:pos="720"/>
        </w:tabs>
        <w:spacing w:line="240" w:lineRule="exact"/>
        <w:ind w:left="720" w:hanging="720"/>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Además, los sobres interiores deberán llevar el nombre y la dirección de su empresa, a fin de que se le pueda devolver su oferta sin abrir en caso de que sea declarada oferta tardía.</w:t>
      </w:r>
    </w:p>
    <w:p w:rsidR="00871B45" w:rsidRPr="00AF572C" w:rsidRDefault="00871B45">
      <w:pPr>
        <w:tabs>
          <w:tab w:val="left" w:pos="720"/>
        </w:tabs>
        <w:spacing w:line="240" w:lineRule="exact"/>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 xml:space="preserve">La oferta tendrá validez por </w:t>
      </w:r>
      <w:r w:rsidRPr="00AF572C">
        <w:rPr>
          <w:rFonts w:ascii="Arial" w:hAnsi="Arial" w:cs="Arial"/>
          <w:sz w:val="22"/>
          <w:szCs w:val="22"/>
          <w:u w:val="single"/>
        </w:rPr>
        <w:t xml:space="preserve">        </w:t>
      </w:r>
      <w:r w:rsidRPr="00AF572C">
        <w:rPr>
          <w:rFonts w:ascii="Arial" w:hAnsi="Arial" w:cs="Arial"/>
          <w:sz w:val="22"/>
          <w:szCs w:val="22"/>
        </w:rPr>
        <w:t xml:space="preserve"> </w:t>
      </w:r>
      <w:r w:rsidRPr="00AF572C">
        <w:rPr>
          <w:rStyle w:val="Refdenotaalpie"/>
          <w:rFonts w:ascii="Arial" w:hAnsi="Arial" w:cs="Arial"/>
          <w:sz w:val="22"/>
          <w:szCs w:val="22"/>
        </w:rPr>
        <w:footnoteReference w:id="6"/>
      </w:r>
      <w:r w:rsidRPr="00AF572C">
        <w:rPr>
          <w:rFonts w:ascii="Arial" w:hAnsi="Arial" w:cs="Arial"/>
          <w:sz w:val="22"/>
          <w:szCs w:val="22"/>
        </w:rPr>
        <w:t>días corridos, contados desde la fecha de recepción de las ofertas.</w:t>
      </w:r>
    </w:p>
    <w:p w:rsidR="00871B45" w:rsidRPr="00AF572C" w:rsidRDefault="00871B45">
      <w:pPr>
        <w:jc w:val="both"/>
        <w:rPr>
          <w:rFonts w:ascii="Arial" w:hAnsi="Arial" w:cs="Arial"/>
          <w:sz w:val="22"/>
          <w:szCs w:val="22"/>
        </w:rPr>
      </w:pPr>
    </w:p>
    <w:p w:rsidR="00871B45" w:rsidRPr="00AF572C" w:rsidRDefault="00871B45" w:rsidP="00575682">
      <w:pPr>
        <w:numPr>
          <w:ilvl w:val="0"/>
          <w:numId w:val="36"/>
        </w:numPr>
        <w:spacing w:line="240" w:lineRule="exact"/>
        <w:jc w:val="both"/>
        <w:rPr>
          <w:rFonts w:ascii="Arial" w:hAnsi="Arial" w:cs="Arial"/>
          <w:b/>
          <w:sz w:val="22"/>
          <w:szCs w:val="22"/>
        </w:rPr>
      </w:pPr>
      <w:r w:rsidRPr="00AF572C">
        <w:rPr>
          <w:rFonts w:ascii="Arial" w:hAnsi="Arial" w:cs="Arial"/>
          <w:b/>
          <w:sz w:val="22"/>
          <w:szCs w:val="22"/>
        </w:rPr>
        <w:t>PRESENTACIÓN DE LAS OFERTAS</w:t>
      </w:r>
    </w:p>
    <w:p w:rsidR="00871B45" w:rsidRPr="00AF572C" w:rsidRDefault="00871B45">
      <w:pPr>
        <w:jc w:val="both"/>
        <w:rPr>
          <w:rFonts w:ascii="Arial" w:hAnsi="Arial" w:cs="Arial"/>
          <w:sz w:val="22"/>
          <w:szCs w:val="22"/>
        </w:rPr>
      </w:pPr>
    </w:p>
    <w:p w:rsidR="00871B45" w:rsidRPr="00AF572C" w:rsidRDefault="00871B45">
      <w:pPr>
        <w:jc w:val="both"/>
        <w:rPr>
          <w:rFonts w:ascii="Arial" w:hAnsi="Arial" w:cs="Arial"/>
          <w:sz w:val="22"/>
          <w:szCs w:val="22"/>
        </w:rPr>
      </w:pPr>
      <w:r w:rsidRPr="00AF572C">
        <w:rPr>
          <w:rFonts w:ascii="Arial" w:hAnsi="Arial" w:cs="Arial"/>
          <w:sz w:val="22"/>
          <w:szCs w:val="22"/>
        </w:rPr>
        <w:t>El plazo para la presentación de las ofertas será hasta las _____ [</w:t>
      </w:r>
      <w:r w:rsidRPr="00AF572C">
        <w:rPr>
          <w:rFonts w:ascii="Arial" w:hAnsi="Arial" w:cs="Arial"/>
          <w:i/>
          <w:sz w:val="22"/>
          <w:szCs w:val="22"/>
        </w:rPr>
        <w:t>hora</w:t>
      </w:r>
      <w:r w:rsidRPr="00AF572C">
        <w:rPr>
          <w:rFonts w:ascii="Arial" w:hAnsi="Arial" w:cs="Arial"/>
          <w:sz w:val="22"/>
          <w:szCs w:val="22"/>
        </w:rPr>
        <w:t>], del ____________ [</w:t>
      </w:r>
      <w:r w:rsidRPr="00AF572C">
        <w:rPr>
          <w:rFonts w:ascii="Arial" w:hAnsi="Arial" w:cs="Arial"/>
          <w:i/>
          <w:sz w:val="22"/>
          <w:szCs w:val="22"/>
        </w:rPr>
        <w:t>fecha</w:t>
      </w:r>
      <w:r w:rsidRPr="00AF572C">
        <w:rPr>
          <w:rFonts w:ascii="Arial" w:hAnsi="Arial" w:cs="Arial"/>
          <w:sz w:val="22"/>
          <w:szCs w:val="22"/>
        </w:rPr>
        <w:t>], en ___________________________ [</w:t>
      </w:r>
      <w:r w:rsidRPr="00AF572C">
        <w:rPr>
          <w:rFonts w:ascii="Arial" w:hAnsi="Arial" w:cs="Arial"/>
          <w:i/>
          <w:sz w:val="22"/>
          <w:szCs w:val="22"/>
        </w:rPr>
        <w:t>dirección</w:t>
      </w:r>
      <w:r w:rsidRPr="00AF572C">
        <w:rPr>
          <w:rFonts w:ascii="Arial" w:hAnsi="Arial" w:cs="Arial"/>
          <w:sz w:val="22"/>
          <w:szCs w:val="22"/>
        </w:rPr>
        <w:t>].</w:t>
      </w:r>
    </w:p>
    <w:p w:rsidR="00871B45" w:rsidRPr="00AF572C" w:rsidRDefault="00871B45">
      <w:pPr>
        <w:jc w:val="both"/>
        <w:rPr>
          <w:rFonts w:ascii="Arial" w:hAnsi="Arial" w:cs="Arial"/>
          <w:sz w:val="22"/>
          <w:szCs w:val="22"/>
        </w:rPr>
      </w:pPr>
    </w:p>
    <w:p w:rsidR="00871B45" w:rsidRPr="00AF572C" w:rsidRDefault="00871B45">
      <w:pPr>
        <w:jc w:val="both"/>
        <w:rPr>
          <w:rFonts w:ascii="Arial" w:hAnsi="Arial" w:cs="Arial"/>
          <w:sz w:val="22"/>
          <w:szCs w:val="22"/>
          <w:lang w:val="es-CO"/>
        </w:rPr>
      </w:pPr>
      <w:r w:rsidRPr="00AF572C">
        <w:rPr>
          <w:rFonts w:ascii="Arial" w:hAnsi="Arial" w:cs="Arial"/>
          <w:i/>
          <w:iCs/>
          <w:sz w:val="22"/>
          <w:szCs w:val="22"/>
          <w:lang w:val="es-CO"/>
        </w:rPr>
        <w:t>“No se considerarán”</w:t>
      </w:r>
      <w:r w:rsidR="004D3A88" w:rsidRPr="00AF572C">
        <w:rPr>
          <w:rFonts w:ascii="Arial" w:hAnsi="Arial" w:cs="Arial"/>
          <w:sz w:val="22"/>
          <w:szCs w:val="22"/>
          <w:lang w:val="es-CO"/>
        </w:rPr>
        <w:t xml:space="preserve"> ofertas alternativas.</w:t>
      </w:r>
    </w:p>
    <w:p w:rsidR="00871B45" w:rsidRPr="00AF572C" w:rsidRDefault="00871B45">
      <w:pPr>
        <w:jc w:val="both"/>
        <w:rPr>
          <w:rFonts w:ascii="Arial" w:hAnsi="Arial" w:cs="Arial"/>
          <w:sz w:val="22"/>
          <w:szCs w:val="22"/>
          <w:lang w:val="es-CO"/>
        </w:rPr>
      </w:pPr>
    </w:p>
    <w:p w:rsidR="00871B45" w:rsidRPr="00AF572C" w:rsidRDefault="00871B45">
      <w:pPr>
        <w:tabs>
          <w:tab w:val="left" w:pos="720"/>
        </w:tabs>
        <w:spacing w:line="240" w:lineRule="exact"/>
        <w:jc w:val="both"/>
        <w:rPr>
          <w:rFonts w:ascii="Arial" w:hAnsi="Arial" w:cs="Arial"/>
          <w:sz w:val="22"/>
          <w:szCs w:val="22"/>
          <w:lang w:val="es-CO"/>
        </w:rPr>
      </w:pPr>
      <w:r w:rsidRPr="00AF572C">
        <w:rPr>
          <w:rFonts w:ascii="Arial" w:hAnsi="Arial" w:cs="Arial"/>
          <w:i/>
          <w:iCs/>
          <w:sz w:val="22"/>
          <w:szCs w:val="22"/>
          <w:lang w:val="es-CO"/>
        </w:rPr>
        <w:t>“No se recepcionarán”</w:t>
      </w:r>
      <w:r w:rsidR="004D3A88" w:rsidRPr="00AF572C">
        <w:rPr>
          <w:rFonts w:ascii="Arial" w:hAnsi="Arial" w:cs="Arial"/>
          <w:sz w:val="22"/>
          <w:szCs w:val="22"/>
          <w:lang w:val="es-CO"/>
        </w:rPr>
        <w:t xml:space="preserve"> o</w:t>
      </w:r>
      <w:r w:rsidRPr="00AF572C">
        <w:rPr>
          <w:rFonts w:ascii="Arial" w:hAnsi="Arial" w:cs="Arial"/>
          <w:sz w:val="22"/>
          <w:szCs w:val="22"/>
          <w:lang w:val="es-CO"/>
        </w:rPr>
        <w:t>fertas electrónicas</w:t>
      </w:r>
    </w:p>
    <w:p w:rsidR="00EE6F53" w:rsidRPr="00AF572C" w:rsidRDefault="00EE6F53">
      <w:pPr>
        <w:tabs>
          <w:tab w:val="left" w:pos="720"/>
        </w:tabs>
        <w:spacing w:line="240" w:lineRule="exact"/>
        <w:jc w:val="both"/>
        <w:rPr>
          <w:rFonts w:ascii="Arial" w:hAnsi="Arial" w:cs="Arial"/>
          <w:sz w:val="22"/>
          <w:szCs w:val="22"/>
          <w:lang w:val="es-CO"/>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lang w:val="es-MX"/>
        </w:rPr>
        <w:t xml:space="preserve">Todas las Ofertas que reciba el Contratante después de la fecha límite para la presentación de las Ofertas serán devueltas al Contratista remitente sin abrir.  </w:t>
      </w:r>
    </w:p>
    <w:p w:rsidR="00871B45" w:rsidRPr="00AF572C" w:rsidRDefault="00871B45">
      <w:pPr>
        <w:tabs>
          <w:tab w:val="left" w:pos="720"/>
        </w:tabs>
        <w:spacing w:line="240" w:lineRule="exact"/>
        <w:ind w:left="720" w:hanging="720"/>
        <w:jc w:val="both"/>
        <w:rPr>
          <w:rFonts w:ascii="Arial" w:hAnsi="Arial" w:cs="Arial"/>
          <w:b/>
          <w:sz w:val="22"/>
          <w:szCs w:val="22"/>
        </w:rPr>
      </w:pPr>
    </w:p>
    <w:p w:rsidR="00871B45" w:rsidRPr="00AF572C" w:rsidRDefault="00871B45" w:rsidP="00575682">
      <w:pPr>
        <w:numPr>
          <w:ilvl w:val="0"/>
          <w:numId w:val="36"/>
        </w:numPr>
        <w:spacing w:line="240" w:lineRule="exact"/>
        <w:jc w:val="both"/>
        <w:rPr>
          <w:rFonts w:ascii="Arial" w:hAnsi="Arial" w:cs="Arial"/>
          <w:b/>
          <w:sz w:val="22"/>
          <w:szCs w:val="22"/>
        </w:rPr>
      </w:pPr>
      <w:r w:rsidRPr="00AF572C">
        <w:rPr>
          <w:rFonts w:ascii="Arial" w:hAnsi="Arial" w:cs="Arial"/>
          <w:b/>
          <w:sz w:val="22"/>
          <w:szCs w:val="22"/>
        </w:rPr>
        <w:t>EVALUACION DE LAS OFERTAS</w:t>
      </w:r>
    </w:p>
    <w:p w:rsidR="00871B45" w:rsidRPr="00AF572C" w:rsidRDefault="00871B45">
      <w:pPr>
        <w:tabs>
          <w:tab w:val="left" w:pos="720"/>
        </w:tabs>
        <w:spacing w:line="240" w:lineRule="exact"/>
        <w:ind w:left="1440" w:hanging="1440"/>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El Contratante podrá en esta etapa, deses</w:t>
      </w:r>
      <w:r w:rsidRPr="00AF572C">
        <w:rPr>
          <w:rFonts w:ascii="Arial" w:hAnsi="Arial" w:cs="Arial"/>
          <w:sz w:val="22"/>
          <w:szCs w:val="22"/>
        </w:rPr>
        <w:softHyphen/>
        <w:t>timar errores menores de forma y/o solicitar las aclaracio</w:t>
      </w:r>
      <w:r w:rsidRPr="00AF572C">
        <w:rPr>
          <w:rFonts w:ascii="Arial" w:hAnsi="Arial" w:cs="Arial"/>
          <w:sz w:val="22"/>
          <w:szCs w:val="22"/>
        </w:rPr>
        <w:softHyphen/>
        <w:t>nes e infor</w:t>
      </w:r>
      <w:r w:rsidRPr="00AF572C">
        <w:rPr>
          <w:rFonts w:ascii="Arial" w:hAnsi="Arial" w:cs="Arial"/>
          <w:sz w:val="22"/>
          <w:szCs w:val="22"/>
        </w:rPr>
        <w:softHyphen/>
        <w:t>ma</w:t>
      </w:r>
      <w:r w:rsidRPr="00AF572C">
        <w:rPr>
          <w:rFonts w:ascii="Arial" w:hAnsi="Arial" w:cs="Arial"/>
          <w:sz w:val="22"/>
          <w:szCs w:val="22"/>
        </w:rPr>
        <w:softHyphen/>
        <w:t>ciones que consi</w:t>
      </w:r>
      <w:r w:rsidRPr="00AF572C">
        <w:rPr>
          <w:rFonts w:ascii="Arial" w:hAnsi="Arial" w:cs="Arial"/>
          <w:sz w:val="22"/>
          <w:szCs w:val="22"/>
        </w:rPr>
        <w:softHyphen/>
        <w:t>dere necesa</w:t>
      </w:r>
      <w:r w:rsidRPr="00AF572C">
        <w:rPr>
          <w:rFonts w:ascii="Arial" w:hAnsi="Arial" w:cs="Arial"/>
          <w:sz w:val="22"/>
          <w:szCs w:val="22"/>
        </w:rPr>
        <w:softHyphen/>
        <w:t>rias para una mejor evalua</w:t>
      </w:r>
      <w:r w:rsidRPr="00AF572C">
        <w:rPr>
          <w:rFonts w:ascii="Arial" w:hAnsi="Arial" w:cs="Arial"/>
          <w:sz w:val="22"/>
          <w:szCs w:val="22"/>
        </w:rPr>
        <w:softHyphen/>
        <w:t>ción, siempre que no alte</w:t>
      </w:r>
      <w:r w:rsidRPr="00AF572C">
        <w:rPr>
          <w:rFonts w:ascii="Arial" w:hAnsi="Arial" w:cs="Arial"/>
          <w:sz w:val="22"/>
          <w:szCs w:val="22"/>
        </w:rPr>
        <w:softHyphen/>
        <w:t xml:space="preserve">ren o </w:t>
      </w:r>
      <w:r w:rsidRPr="00AF572C">
        <w:rPr>
          <w:rFonts w:ascii="Arial" w:hAnsi="Arial" w:cs="Arial"/>
          <w:sz w:val="22"/>
          <w:szCs w:val="22"/>
        </w:rPr>
        <w:lastRenderedPageBreak/>
        <w:t xml:space="preserve">modifiquen las Bases, ni el principio de igualdad entre los oferentes, ni que signifique alteración de la oferta. </w:t>
      </w:r>
    </w:p>
    <w:p w:rsidR="00871B45" w:rsidRPr="00AF572C" w:rsidRDefault="00871B45">
      <w:pPr>
        <w:jc w:val="both"/>
        <w:rPr>
          <w:rFonts w:ascii="Arial" w:hAnsi="Arial" w:cs="Arial"/>
          <w:sz w:val="22"/>
          <w:szCs w:val="22"/>
        </w:rPr>
      </w:pPr>
    </w:p>
    <w:p w:rsidR="00871B45" w:rsidRPr="00AF572C" w:rsidRDefault="00871B45">
      <w:pPr>
        <w:pStyle w:val="Textoindependiente"/>
        <w:tabs>
          <w:tab w:val="left" w:pos="720"/>
        </w:tabs>
        <w:rPr>
          <w:rFonts w:cs="Arial"/>
          <w:sz w:val="22"/>
          <w:szCs w:val="22"/>
        </w:rPr>
      </w:pPr>
      <w:r w:rsidRPr="00AF572C">
        <w:rPr>
          <w:rFonts w:cs="Arial"/>
          <w:sz w:val="22"/>
          <w:szCs w:val="22"/>
        </w:rPr>
        <w:t>La evaluación se hará en dos etapas: análisis técnico y  evaluación económica.</w:t>
      </w:r>
    </w:p>
    <w:p w:rsidR="00871B45" w:rsidRPr="00AF572C" w:rsidRDefault="00871B45">
      <w:pPr>
        <w:jc w:val="both"/>
        <w:rPr>
          <w:rFonts w:ascii="Arial" w:hAnsi="Arial" w:cs="Arial"/>
          <w:sz w:val="22"/>
          <w:szCs w:val="22"/>
        </w:rPr>
      </w:pPr>
    </w:p>
    <w:p w:rsidR="00871B45" w:rsidRPr="00AF572C" w:rsidRDefault="00871B45">
      <w:pPr>
        <w:numPr>
          <w:ilvl w:val="0"/>
          <w:numId w:val="7"/>
        </w:numPr>
        <w:tabs>
          <w:tab w:val="left" w:pos="1440"/>
          <w:tab w:val="left" w:pos="2160"/>
        </w:tabs>
        <w:spacing w:line="240" w:lineRule="exact"/>
        <w:jc w:val="both"/>
        <w:rPr>
          <w:rFonts w:ascii="Arial" w:hAnsi="Arial" w:cs="Arial"/>
          <w:sz w:val="22"/>
          <w:szCs w:val="22"/>
        </w:rPr>
      </w:pPr>
      <w:r w:rsidRPr="00AF572C">
        <w:rPr>
          <w:rFonts w:ascii="Arial" w:hAnsi="Arial" w:cs="Arial"/>
          <w:sz w:val="22"/>
          <w:szCs w:val="22"/>
        </w:rPr>
        <w:t>Análisis Técnico: Se efectuará un análi</w:t>
      </w:r>
      <w:r w:rsidRPr="00AF572C">
        <w:rPr>
          <w:rFonts w:ascii="Arial" w:hAnsi="Arial" w:cs="Arial"/>
          <w:sz w:val="22"/>
          <w:szCs w:val="22"/>
        </w:rPr>
        <w:softHyphen/>
        <w:t>sis técnico de toda la documenta</w:t>
      </w:r>
      <w:r w:rsidRPr="00AF572C">
        <w:rPr>
          <w:rFonts w:ascii="Arial" w:hAnsi="Arial" w:cs="Arial"/>
          <w:sz w:val="22"/>
          <w:szCs w:val="22"/>
        </w:rPr>
        <w:softHyphen/>
        <w:t>ción presentada, verifi</w:t>
      </w:r>
      <w:r w:rsidRPr="00AF572C">
        <w:rPr>
          <w:rFonts w:ascii="Arial" w:hAnsi="Arial" w:cs="Arial"/>
          <w:sz w:val="22"/>
          <w:szCs w:val="22"/>
        </w:rPr>
        <w:softHyphen/>
        <w:t>can</w:t>
      </w:r>
      <w:r w:rsidRPr="00AF572C">
        <w:rPr>
          <w:rFonts w:ascii="Arial" w:hAnsi="Arial" w:cs="Arial"/>
          <w:sz w:val="22"/>
          <w:szCs w:val="22"/>
        </w:rPr>
        <w:softHyphen/>
        <w:t>do que ésta se ajuste a los re</w:t>
      </w:r>
      <w:r w:rsidRPr="00AF572C">
        <w:rPr>
          <w:rFonts w:ascii="Arial" w:hAnsi="Arial" w:cs="Arial"/>
          <w:sz w:val="22"/>
          <w:szCs w:val="22"/>
        </w:rPr>
        <w:softHyphen/>
        <w:t>queri</w:t>
      </w:r>
      <w:r w:rsidRPr="00AF572C">
        <w:rPr>
          <w:rFonts w:ascii="Arial" w:hAnsi="Arial" w:cs="Arial"/>
          <w:sz w:val="22"/>
          <w:szCs w:val="22"/>
        </w:rPr>
        <w:softHyphen/>
        <w:t>mien</w:t>
      </w:r>
      <w:r w:rsidRPr="00AF572C">
        <w:rPr>
          <w:rFonts w:ascii="Arial" w:hAnsi="Arial" w:cs="Arial"/>
          <w:sz w:val="22"/>
          <w:szCs w:val="22"/>
        </w:rPr>
        <w:softHyphen/>
        <w:t>tos de las Bases.</w:t>
      </w:r>
    </w:p>
    <w:p w:rsidR="00871B45" w:rsidRPr="00AF572C" w:rsidRDefault="00871B45">
      <w:pPr>
        <w:rPr>
          <w:rFonts w:ascii="Arial" w:hAnsi="Arial" w:cs="Arial"/>
          <w:sz w:val="22"/>
          <w:szCs w:val="22"/>
          <w:lang w:val="es-CO"/>
        </w:rPr>
      </w:pPr>
    </w:p>
    <w:p w:rsidR="00871B45" w:rsidRPr="00AF572C" w:rsidRDefault="00871B45">
      <w:pPr>
        <w:tabs>
          <w:tab w:val="left" w:pos="1440"/>
          <w:tab w:val="left" w:pos="2160"/>
        </w:tabs>
        <w:spacing w:line="240" w:lineRule="exact"/>
        <w:ind w:left="709"/>
        <w:jc w:val="both"/>
        <w:rPr>
          <w:rFonts w:ascii="Arial" w:hAnsi="Arial" w:cs="Arial"/>
          <w:sz w:val="22"/>
          <w:szCs w:val="22"/>
          <w:lang w:val="es-CO"/>
        </w:rPr>
      </w:pPr>
      <w:r w:rsidRPr="00AF572C">
        <w:rPr>
          <w:rFonts w:ascii="Arial" w:hAnsi="Arial" w:cs="Arial"/>
          <w:sz w:val="22"/>
          <w:szCs w:val="22"/>
          <w:lang w:val="es-CO"/>
        </w:rPr>
        <w:t>Todas las Ofertas alternativas deberán proporcionar toda la información necesaria para su evaluación global por parte del Contratante, incluyendo los cálculos de diseño, las Especificaciones, el desglose de los precios, los métodos de construcción propuestos y otros detalles pertinentes.</w:t>
      </w:r>
    </w:p>
    <w:p w:rsidR="00871B45" w:rsidRPr="00AF572C" w:rsidRDefault="00871B45">
      <w:pPr>
        <w:tabs>
          <w:tab w:val="left" w:pos="1440"/>
          <w:tab w:val="left" w:pos="2160"/>
        </w:tabs>
        <w:spacing w:line="240" w:lineRule="exact"/>
        <w:jc w:val="both"/>
        <w:rPr>
          <w:rFonts w:ascii="Arial" w:hAnsi="Arial" w:cs="Arial"/>
          <w:sz w:val="22"/>
          <w:szCs w:val="22"/>
        </w:rPr>
      </w:pPr>
    </w:p>
    <w:p w:rsidR="00871B45" w:rsidRPr="00AF572C" w:rsidRDefault="00871B45">
      <w:pPr>
        <w:tabs>
          <w:tab w:val="left" w:pos="1440"/>
          <w:tab w:val="left" w:pos="2160"/>
        </w:tabs>
        <w:spacing w:line="240" w:lineRule="exact"/>
        <w:jc w:val="both"/>
        <w:rPr>
          <w:rFonts w:ascii="Arial" w:hAnsi="Arial" w:cs="Arial"/>
          <w:sz w:val="22"/>
          <w:szCs w:val="22"/>
        </w:rPr>
      </w:pPr>
    </w:p>
    <w:p w:rsidR="00871B45" w:rsidRPr="00AF572C" w:rsidRDefault="005E0F74">
      <w:pPr>
        <w:numPr>
          <w:ilvl w:val="0"/>
          <w:numId w:val="7"/>
        </w:numPr>
        <w:tabs>
          <w:tab w:val="left" w:pos="1440"/>
          <w:tab w:val="left" w:pos="2160"/>
        </w:tabs>
        <w:spacing w:line="240" w:lineRule="exact"/>
        <w:jc w:val="both"/>
        <w:rPr>
          <w:rFonts w:ascii="Arial" w:hAnsi="Arial" w:cs="Arial"/>
          <w:sz w:val="22"/>
          <w:szCs w:val="22"/>
        </w:rPr>
      </w:pPr>
      <w:r w:rsidRPr="00AF572C">
        <w:rPr>
          <w:rFonts w:ascii="Arial" w:hAnsi="Arial" w:cs="Arial"/>
          <w:sz w:val="22"/>
          <w:szCs w:val="22"/>
        </w:rPr>
        <w:t xml:space="preserve">Evaluación Económica: </w:t>
      </w:r>
      <w:r w:rsidR="00871B45" w:rsidRPr="00AF572C">
        <w:rPr>
          <w:rFonts w:ascii="Arial" w:hAnsi="Arial" w:cs="Arial"/>
          <w:sz w:val="22"/>
          <w:szCs w:val="22"/>
        </w:rPr>
        <w:t>Para las ofertas que, según la comisión de evaluación, se ajusten a los requerimien</w:t>
      </w:r>
      <w:r w:rsidR="00871B45" w:rsidRPr="00AF572C">
        <w:rPr>
          <w:rFonts w:ascii="Arial" w:hAnsi="Arial" w:cs="Arial"/>
          <w:sz w:val="22"/>
          <w:szCs w:val="22"/>
        </w:rPr>
        <w:softHyphen/>
        <w:t>tos de las bases de la solicitud de ofertas, se realizará la comparación de precios de las ofertas, seleccionan</w:t>
      </w:r>
      <w:r w:rsidR="00871B45" w:rsidRPr="00AF572C">
        <w:rPr>
          <w:rFonts w:ascii="Arial" w:hAnsi="Arial" w:cs="Arial"/>
          <w:sz w:val="22"/>
          <w:szCs w:val="22"/>
        </w:rPr>
        <w:softHyphen/>
        <w:t>do aquella identificada como la más baja.</w:t>
      </w:r>
    </w:p>
    <w:p w:rsidR="00871B45" w:rsidRPr="00AF572C" w:rsidRDefault="00871B45">
      <w:pPr>
        <w:tabs>
          <w:tab w:val="left" w:pos="1440"/>
          <w:tab w:val="left" w:pos="2160"/>
        </w:tabs>
        <w:spacing w:line="240" w:lineRule="exact"/>
        <w:jc w:val="both"/>
        <w:rPr>
          <w:rFonts w:ascii="Arial" w:hAnsi="Arial" w:cs="Arial"/>
          <w:sz w:val="22"/>
          <w:szCs w:val="22"/>
        </w:rPr>
      </w:pPr>
    </w:p>
    <w:p w:rsidR="00871B45" w:rsidRPr="00AF572C" w:rsidRDefault="00871B45">
      <w:pPr>
        <w:tabs>
          <w:tab w:val="left" w:pos="1440"/>
          <w:tab w:val="left" w:pos="2160"/>
        </w:tabs>
        <w:spacing w:line="240" w:lineRule="exact"/>
        <w:jc w:val="both"/>
        <w:rPr>
          <w:rFonts w:ascii="Arial" w:hAnsi="Arial" w:cs="Arial"/>
          <w:sz w:val="22"/>
          <w:szCs w:val="22"/>
        </w:rPr>
      </w:pPr>
    </w:p>
    <w:p w:rsidR="00871B45" w:rsidRPr="00AF572C" w:rsidRDefault="00871B45" w:rsidP="00575682">
      <w:pPr>
        <w:numPr>
          <w:ilvl w:val="0"/>
          <w:numId w:val="36"/>
        </w:numPr>
        <w:spacing w:line="240" w:lineRule="exact"/>
        <w:jc w:val="both"/>
        <w:rPr>
          <w:rFonts w:ascii="Arial" w:hAnsi="Arial" w:cs="Arial"/>
          <w:b/>
          <w:sz w:val="22"/>
          <w:szCs w:val="22"/>
        </w:rPr>
      </w:pPr>
      <w:r w:rsidRPr="00AF572C">
        <w:rPr>
          <w:rFonts w:ascii="Arial" w:hAnsi="Arial" w:cs="Arial"/>
          <w:b/>
          <w:sz w:val="22"/>
          <w:szCs w:val="22"/>
        </w:rPr>
        <w:t xml:space="preserve">ADJUDICACION DE LA OFERTA </w:t>
      </w:r>
    </w:p>
    <w:p w:rsidR="00871B45" w:rsidRPr="00AF572C" w:rsidRDefault="00871B45">
      <w:pPr>
        <w:spacing w:line="240" w:lineRule="exact"/>
        <w:ind w:left="720" w:hanging="720"/>
        <w:jc w:val="both"/>
        <w:rPr>
          <w:rFonts w:ascii="Arial" w:hAnsi="Arial" w:cs="Arial"/>
          <w:sz w:val="22"/>
          <w:szCs w:val="22"/>
        </w:rPr>
      </w:pPr>
      <w:r w:rsidRPr="00AF572C">
        <w:rPr>
          <w:rFonts w:ascii="Arial" w:hAnsi="Arial" w:cs="Arial"/>
          <w:sz w:val="22"/>
          <w:szCs w:val="22"/>
        </w:rPr>
        <w:tab/>
      </w:r>
    </w:p>
    <w:p w:rsidR="00871B45" w:rsidRPr="00AF572C" w:rsidRDefault="00871B45">
      <w:pPr>
        <w:pStyle w:val="Textoindependiente"/>
        <w:tabs>
          <w:tab w:val="left" w:pos="720"/>
        </w:tabs>
        <w:rPr>
          <w:rFonts w:cs="Arial"/>
          <w:sz w:val="22"/>
          <w:szCs w:val="22"/>
        </w:rPr>
      </w:pPr>
      <w:r w:rsidRPr="00AF572C">
        <w:rPr>
          <w:rFonts w:cs="Arial"/>
          <w:sz w:val="22"/>
          <w:szCs w:val="22"/>
        </w:rPr>
        <w:t>El Contratante, antes de la expira</w:t>
      </w:r>
      <w:r w:rsidRPr="00AF572C">
        <w:rPr>
          <w:rFonts w:cs="Arial"/>
          <w:sz w:val="22"/>
          <w:szCs w:val="22"/>
        </w:rPr>
        <w:softHyphen/>
        <w:t>ción del período de validez de la oferta, comunicará su decisión sobre las ofertas recibidas.</w:t>
      </w:r>
    </w:p>
    <w:p w:rsidR="00871B45" w:rsidRPr="00AF572C" w:rsidRDefault="00871B45">
      <w:pPr>
        <w:tabs>
          <w:tab w:val="left" w:pos="720"/>
        </w:tabs>
        <w:spacing w:line="240" w:lineRule="exact"/>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El Contratante se reserva el derecho de aceptar cualquier oferta, o de rechazarlas todas sin expresión de causa, no teniendo los oferentes derecho a reclamo o indemni</w:t>
      </w:r>
      <w:r w:rsidRPr="00AF572C">
        <w:rPr>
          <w:rFonts w:ascii="Arial" w:hAnsi="Arial" w:cs="Arial"/>
          <w:sz w:val="22"/>
          <w:szCs w:val="22"/>
        </w:rPr>
        <w:softHyphen/>
        <w:t>zación alguna.  De igual manera el Contratante podrá declarar desierta (por no presentación de oferen</w:t>
      </w:r>
      <w:r w:rsidRPr="00AF572C">
        <w:rPr>
          <w:rFonts w:ascii="Arial" w:hAnsi="Arial" w:cs="Arial"/>
          <w:sz w:val="22"/>
          <w:szCs w:val="22"/>
        </w:rPr>
        <w:softHyphen/>
        <w:t>tes) o desistirse de la solicitud de ofertas.</w:t>
      </w:r>
    </w:p>
    <w:p w:rsidR="00871B45" w:rsidRPr="00AF572C" w:rsidRDefault="00871B45">
      <w:pPr>
        <w:jc w:val="both"/>
        <w:rPr>
          <w:rFonts w:ascii="Arial" w:hAnsi="Arial" w:cs="Arial"/>
          <w:sz w:val="22"/>
          <w:szCs w:val="22"/>
        </w:rPr>
      </w:pPr>
    </w:p>
    <w:p w:rsidR="00871B45" w:rsidRPr="00AF572C" w:rsidRDefault="00871B45">
      <w:pPr>
        <w:pStyle w:val="Textoindependiente"/>
        <w:spacing w:line="240" w:lineRule="auto"/>
        <w:rPr>
          <w:rFonts w:cs="Arial"/>
          <w:iCs/>
          <w:sz w:val="22"/>
          <w:szCs w:val="22"/>
          <w:lang w:val="es-CL"/>
        </w:rPr>
      </w:pPr>
      <w:r w:rsidRPr="00AF572C">
        <w:rPr>
          <w:rFonts w:cs="Arial"/>
          <w:iCs/>
          <w:sz w:val="22"/>
          <w:szCs w:val="22"/>
          <w:lang w:val="es-CL"/>
        </w:rPr>
        <w:t>Sobre la base de un mínimo de 3 cotizaciones comparables</w:t>
      </w:r>
      <w:r w:rsidR="00EE6F53" w:rsidRPr="00AF572C">
        <w:rPr>
          <w:rFonts w:cs="Arial"/>
          <w:iCs/>
          <w:sz w:val="22"/>
          <w:szCs w:val="22"/>
          <w:lang w:val="es-CL"/>
        </w:rPr>
        <w:t xml:space="preserve"> (entiéndase por ello aquellas </w:t>
      </w:r>
      <w:r w:rsidR="00011980" w:rsidRPr="00AF572C">
        <w:rPr>
          <w:rFonts w:cs="Arial"/>
          <w:iCs/>
          <w:sz w:val="22"/>
          <w:szCs w:val="22"/>
          <w:lang w:val="es-CL"/>
        </w:rPr>
        <w:t xml:space="preserve">ofertas </w:t>
      </w:r>
      <w:r w:rsidR="00EE6F53" w:rsidRPr="00AF572C">
        <w:rPr>
          <w:rFonts w:cs="Arial"/>
          <w:iCs/>
          <w:sz w:val="22"/>
          <w:szCs w:val="22"/>
          <w:lang w:val="es-CL"/>
        </w:rPr>
        <w:t>válidas)</w:t>
      </w:r>
      <w:r w:rsidR="00270085" w:rsidRPr="00AF572C">
        <w:rPr>
          <w:rFonts w:cs="Arial"/>
          <w:iCs/>
          <w:sz w:val="22"/>
          <w:szCs w:val="22"/>
          <w:lang w:val="es-CL"/>
        </w:rPr>
        <w:t xml:space="preserve"> </w:t>
      </w:r>
      <w:r w:rsidRPr="00AF572C">
        <w:rPr>
          <w:rFonts w:cs="Arial"/>
          <w:iCs/>
          <w:sz w:val="22"/>
          <w:szCs w:val="22"/>
          <w:lang w:val="es-CL"/>
        </w:rPr>
        <w:t xml:space="preserve">de distintas empresas contratistas, el Contratante adjudicará el contrato, a la empresa contratista que haya presentado la cotización de menor precio, que cumpla con los requisitos técnicos </w:t>
      </w:r>
      <w:r w:rsidR="00EE6F53" w:rsidRPr="00AF572C">
        <w:rPr>
          <w:rFonts w:cs="Arial"/>
          <w:iCs/>
          <w:sz w:val="22"/>
          <w:szCs w:val="22"/>
          <w:lang w:val="es-CL"/>
        </w:rPr>
        <w:t xml:space="preserve">y administrativos </w:t>
      </w:r>
      <w:r w:rsidRPr="00AF572C">
        <w:rPr>
          <w:rFonts w:cs="Arial"/>
          <w:iCs/>
          <w:sz w:val="22"/>
          <w:szCs w:val="22"/>
          <w:lang w:val="es-CL"/>
        </w:rPr>
        <w:t>solicitados en las presentes Bases.</w:t>
      </w:r>
    </w:p>
    <w:p w:rsidR="00871B45" w:rsidRPr="00AF572C" w:rsidRDefault="00871B45">
      <w:pPr>
        <w:jc w:val="both"/>
        <w:rPr>
          <w:rFonts w:ascii="Arial" w:hAnsi="Arial" w:cs="Arial"/>
          <w:sz w:val="22"/>
          <w:szCs w:val="22"/>
        </w:rPr>
      </w:pPr>
    </w:p>
    <w:p w:rsidR="00871B45" w:rsidRPr="00AF572C" w:rsidRDefault="00871B45">
      <w:pPr>
        <w:pStyle w:val="Textoindependiente"/>
        <w:tabs>
          <w:tab w:val="left" w:pos="720"/>
        </w:tabs>
        <w:rPr>
          <w:rFonts w:cs="Arial"/>
          <w:sz w:val="22"/>
          <w:szCs w:val="22"/>
        </w:rPr>
      </w:pPr>
      <w:r w:rsidRPr="00AF572C">
        <w:rPr>
          <w:rFonts w:cs="Arial"/>
          <w:sz w:val="22"/>
          <w:szCs w:val="22"/>
        </w:rPr>
        <w:t>Adjudica</w:t>
      </w:r>
      <w:r w:rsidRPr="00AF572C">
        <w:rPr>
          <w:rFonts w:cs="Arial"/>
          <w:sz w:val="22"/>
          <w:szCs w:val="22"/>
        </w:rPr>
        <w:softHyphen/>
        <w:t>da las obras, no podrá el oferente formular petición o reclamo de ninguna especie fundado en el desconoci</w:t>
      </w:r>
      <w:r w:rsidRPr="00AF572C">
        <w:rPr>
          <w:rFonts w:cs="Arial"/>
          <w:sz w:val="22"/>
          <w:szCs w:val="22"/>
        </w:rPr>
        <w:softHyphen/>
        <w:t>miento de estas Bases.</w:t>
      </w:r>
    </w:p>
    <w:p w:rsidR="00871B45" w:rsidRPr="00AF572C" w:rsidRDefault="00871B45">
      <w:pPr>
        <w:jc w:val="both"/>
        <w:rPr>
          <w:rFonts w:ascii="Arial" w:hAnsi="Arial" w:cs="Arial"/>
          <w:sz w:val="22"/>
          <w:szCs w:val="22"/>
        </w:rPr>
      </w:pPr>
    </w:p>
    <w:p w:rsidR="00871B45" w:rsidRPr="00AF572C" w:rsidRDefault="00871B45" w:rsidP="00575682">
      <w:pPr>
        <w:numPr>
          <w:ilvl w:val="0"/>
          <w:numId w:val="36"/>
        </w:numPr>
        <w:spacing w:line="240" w:lineRule="exact"/>
        <w:jc w:val="both"/>
        <w:rPr>
          <w:rFonts w:ascii="Arial" w:hAnsi="Arial" w:cs="Arial"/>
          <w:b/>
          <w:sz w:val="22"/>
          <w:szCs w:val="22"/>
        </w:rPr>
      </w:pPr>
      <w:r w:rsidRPr="00AF572C">
        <w:rPr>
          <w:rFonts w:ascii="Arial" w:hAnsi="Arial" w:cs="Arial"/>
          <w:b/>
          <w:sz w:val="22"/>
          <w:szCs w:val="22"/>
        </w:rPr>
        <w:t>FIRMA DEL CONTRATO</w:t>
      </w:r>
    </w:p>
    <w:p w:rsidR="00871B45" w:rsidRPr="00AF572C" w:rsidRDefault="00871B45">
      <w:pPr>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 xml:space="preserve">El oferente seleccionado deberá, en un plazo no mayor a </w:t>
      </w:r>
      <w:r w:rsidRPr="00AF572C">
        <w:rPr>
          <w:rFonts w:ascii="Arial" w:hAnsi="Arial" w:cs="Arial"/>
          <w:sz w:val="22"/>
          <w:szCs w:val="22"/>
          <w:u w:val="single"/>
        </w:rPr>
        <w:t xml:space="preserve">        </w:t>
      </w:r>
      <w:r w:rsidRPr="00AF572C">
        <w:rPr>
          <w:rFonts w:ascii="Arial" w:hAnsi="Arial" w:cs="Arial"/>
          <w:sz w:val="22"/>
          <w:szCs w:val="22"/>
        </w:rPr>
        <w:t xml:space="preserve"> días corridos a contar de la fecha de notifica</w:t>
      </w:r>
      <w:r w:rsidRPr="00AF572C">
        <w:rPr>
          <w:rFonts w:ascii="Arial" w:hAnsi="Arial" w:cs="Arial"/>
          <w:sz w:val="22"/>
          <w:szCs w:val="22"/>
        </w:rPr>
        <w:softHyphen/>
        <w:t>ción, entregar los anteceden</w:t>
      </w:r>
      <w:r w:rsidRPr="00AF572C">
        <w:rPr>
          <w:rFonts w:ascii="Arial" w:hAnsi="Arial" w:cs="Arial"/>
          <w:sz w:val="22"/>
          <w:szCs w:val="22"/>
        </w:rPr>
        <w:softHyphen/>
        <w:t>tes lega</w:t>
      </w:r>
      <w:r w:rsidRPr="00AF572C">
        <w:rPr>
          <w:rFonts w:ascii="Arial" w:hAnsi="Arial" w:cs="Arial"/>
          <w:sz w:val="22"/>
          <w:szCs w:val="22"/>
        </w:rPr>
        <w:softHyphen/>
        <w:t>les de la sociedad y la perso</w:t>
      </w:r>
      <w:r w:rsidRPr="00AF572C">
        <w:rPr>
          <w:rFonts w:ascii="Arial" w:hAnsi="Arial" w:cs="Arial"/>
          <w:sz w:val="22"/>
          <w:szCs w:val="22"/>
        </w:rPr>
        <w:softHyphen/>
        <w:t>nería de su represen</w:t>
      </w:r>
      <w:r w:rsidRPr="00AF572C">
        <w:rPr>
          <w:rFonts w:ascii="Arial" w:hAnsi="Arial" w:cs="Arial"/>
          <w:sz w:val="22"/>
          <w:szCs w:val="22"/>
        </w:rPr>
        <w:softHyphen/>
        <w:t>tan</w:t>
      </w:r>
      <w:r w:rsidRPr="00AF572C">
        <w:rPr>
          <w:rFonts w:ascii="Arial" w:hAnsi="Arial" w:cs="Arial"/>
          <w:sz w:val="22"/>
          <w:szCs w:val="22"/>
        </w:rPr>
        <w:softHyphen/>
        <w:t>te necesarios para la firma del  contrato. Cumplido este trámite, se procederá a firmar el contrato.  (Formulario N°5)</w:t>
      </w:r>
    </w:p>
    <w:p w:rsidR="00871B45" w:rsidRPr="00AF572C" w:rsidRDefault="00871B45">
      <w:pPr>
        <w:jc w:val="both"/>
        <w:rPr>
          <w:rFonts w:ascii="Arial" w:hAnsi="Arial" w:cs="Arial"/>
          <w:sz w:val="22"/>
          <w:szCs w:val="22"/>
        </w:rPr>
      </w:pPr>
    </w:p>
    <w:p w:rsidR="00871B45" w:rsidRPr="00AF572C" w:rsidRDefault="00871B45">
      <w:pPr>
        <w:jc w:val="both"/>
        <w:rPr>
          <w:rFonts w:ascii="Arial" w:hAnsi="Arial" w:cs="Arial"/>
          <w:sz w:val="22"/>
          <w:szCs w:val="22"/>
        </w:rPr>
        <w:sectPr w:rsidR="00871B45" w:rsidRPr="00AF572C">
          <w:headerReference w:type="even" r:id="rId13"/>
          <w:headerReference w:type="default" r:id="rId14"/>
          <w:footerReference w:type="even" r:id="rId15"/>
          <w:footerReference w:type="default" r:id="rId16"/>
          <w:pgSz w:w="12240" w:h="15840" w:code="1"/>
          <w:pgMar w:top="1247" w:right="862" w:bottom="851" w:left="1440" w:header="567" w:footer="288" w:gutter="0"/>
          <w:pgNumType w:start="1"/>
          <w:cols w:space="720"/>
        </w:sectPr>
      </w:pPr>
    </w:p>
    <w:p w:rsidR="00871B45" w:rsidRPr="00AF572C" w:rsidRDefault="00871B45">
      <w:pPr>
        <w:jc w:val="both"/>
        <w:rPr>
          <w:rFonts w:ascii="Arial" w:hAnsi="Arial" w:cs="Arial"/>
          <w:sz w:val="22"/>
          <w:szCs w:val="22"/>
        </w:rPr>
      </w:pPr>
    </w:p>
    <w:p w:rsidR="00871B45" w:rsidRPr="00AF572C" w:rsidRDefault="00871B45">
      <w:pPr>
        <w:pStyle w:val="Ttulo1"/>
        <w:rPr>
          <w:rFonts w:cs="Arial"/>
          <w:sz w:val="22"/>
          <w:szCs w:val="22"/>
          <w:u w:val="single"/>
        </w:rPr>
      </w:pPr>
      <w:r w:rsidRPr="00AF572C">
        <w:rPr>
          <w:rFonts w:cs="Arial"/>
          <w:sz w:val="22"/>
          <w:szCs w:val="22"/>
          <w:u w:val="single"/>
        </w:rPr>
        <w:t>CONDICIONES DEL CONTRATO</w:t>
      </w:r>
    </w:p>
    <w:p w:rsidR="00871B45" w:rsidRPr="00AF572C" w:rsidRDefault="00871B45">
      <w:pPr>
        <w:jc w:val="both"/>
        <w:rPr>
          <w:rFonts w:ascii="Arial" w:hAnsi="Arial" w:cs="Arial"/>
          <w:sz w:val="22"/>
          <w:szCs w:val="22"/>
        </w:rPr>
      </w:pPr>
    </w:p>
    <w:p w:rsidR="00871B45" w:rsidRPr="00AF572C" w:rsidRDefault="00871B45">
      <w:pPr>
        <w:jc w:val="both"/>
        <w:rPr>
          <w:rFonts w:ascii="Arial" w:hAnsi="Arial" w:cs="Arial"/>
          <w:sz w:val="22"/>
          <w:szCs w:val="22"/>
        </w:rPr>
      </w:pPr>
    </w:p>
    <w:p w:rsidR="00871B45" w:rsidRPr="00AF572C" w:rsidRDefault="00871B45">
      <w:pPr>
        <w:numPr>
          <w:ilvl w:val="0"/>
          <w:numId w:val="12"/>
        </w:numPr>
        <w:tabs>
          <w:tab w:val="clear" w:pos="360"/>
          <w:tab w:val="num" w:pos="709"/>
        </w:tabs>
        <w:spacing w:line="240" w:lineRule="exact"/>
        <w:ind w:left="0" w:firstLine="0"/>
        <w:jc w:val="both"/>
        <w:rPr>
          <w:rFonts w:ascii="Arial" w:hAnsi="Arial" w:cs="Arial"/>
          <w:sz w:val="22"/>
          <w:szCs w:val="22"/>
        </w:rPr>
      </w:pPr>
      <w:r w:rsidRPr="00AF572C">
        <w:rPr>
          <w:rFonts w:ascii="Arial" w:hAnsi="Arial" w:cs="Arial"/>
          <w:b/>
          <w:sz w:val="22"/>
          <w:szCs w:val="22"/>
        </w:rPr>
        <w:t>DEFINICION DE TERMINOS</w:t>
      </w:r>
    </w:p>
    <w:p w:rsidR="00871B45" w:rsidRPr="00AF572C" w:rsidRDefault="00871B45">
      <w:pPr>
        <w:jc w:val="both"/>
        <w:rPr>
          <w:rFonts w:ascii="Arial" w:hAnsi="Arial" w:cs="Arial"/>
          <w:sz w:val="22"/>
          <w:szCs w:val="22"/>
        </w:rPr>
      </w:pPr>
    </w:p>
    <w:p w:rsidR="00871B45" w:rsidRPr="00AF572C" w:rsidRDefault="00871B45">
      <w:pPr>
        <w:spacing w:line="240" w:lineRule="exact"/>
        <w:ind w:left="720" w:hanging="720"/>
        <w:jc w:val="both"/>
        <w:rPr>
          <w:rFonts w:ascii="Arial" w:hAnsi="Arial" w:cs="Arial"/>
          <w:sz w:val="22"/>
          <w:szCs w:val="22"/>
        </w:rPr>
      </w:pPr>
      <w:r w:rsidRPr="00AF572C">
        <w:rPr>
          <w:rFonts w:ascii="Arial" w:hAnsi="Arial" w:cs="Arial"/>
          <w:sz w:val="22"/>
          <w:szCs w:val="22"/>
        </w:rPr>
        <w:t>-</w:t>
      </w:r>
      <w:r w:rsidRPr="00AF572C">
        <w:rPr>
          <w:rFonts w:ascii="Arial" w:hAnsi="Arial" w:cs="Arial"/>
          <w:sz w:val="22"/>
          <w:szCs w:val="22"/>
        </w:rPr>
        <w:tab/>
      </w:r>
      <w:r w:rsidRPr="00AF572C">
        <w:rPr>
          <w:rFonts w:ascii="Arial" w:hAnsi="Arial" w:cs="Arial"/>
          <w:b/>
          <w:sz w:val="22"/>
          <w:szCs w:val="22"/>
        </w:rPr>
        <w:t xml:space="preserve">Contratante: </w:t>
      </w:r>
      <w:r w:rsidRPr="00AF572C">
        <w:rPr>
          <w:rFonts w:ascii="Arial" w:hAnsi="Arial" w:cs="Arial"/>
          <w:sz w:val="22"/>
          <w:szCs w:val="22"/>
        </w:rPr>
        <w:t xml:space="preserve"> </w:t>
      </w:r>
      <w:r w:rsidRPr="00AF572C">
        <w:rPr>
          <w:rFonts w:ascii="Arial" w:hAnsi="Arial" w:cs="Arial"/>
          <w:sz w:val="22"/>
          <w:szCs w:val="22"/>
          <w:u w:val="single"/>
        </w:rPr>
        <w:t xml:space="preserve">                                                               </w:t>
      </w:r>
      <w:r w:rsidRPr="00AF572C">
        <w:rPr>
          <w:rFonts w:ascii="Arial" w:hAnsi="Arial" w:cs="Arial"/>
          <w:sz w:val="22"/>
          <w:szCs w:val="22"/>
        </w:rPr>
        <w:t xml:space="preserve"> [</w:t>
      </w:r>
      <w:r w:rsidRPr="00AF572C">
        <w:rPr>
          <w:rFonts w:ascii="Arial" w:hAnsi="Arial" w:cs="Arial"/>
          <w:i/>
          <w:sz w:val="22"/>
          <w:szCs w:val="22"/>
        </w:rPr>
        <w:t>nombre de la Institución</w:t>
      </w:r>
      <w:r w:rsidRPr="00AF572C">
        <w:rPr>
          <w:rFonts w:ascii="Arial" w:hAnsi="Arial" w:cs="Arial"/>
          <w:sz w:val="22"/>
          <w:szCs w:val="22"/>
        </w:rPr>
        <w:t xml:space="preserve">] </w:t>
      </w:r>
    </w:p>
    <w:p w:rsidR="00871B45" w:rsidRPr="00AF572C" w:rsidRDefault="00871B45">
      <w:pPr>
        <w:spacing w:line="240" w:lineRule="exact"/>
        <w:ind w:left="720" w:hanging="720"/>
        <w:jc w:val="both"/>
        <w:rPr>
          <w:rFonts w:ascii="Arial" w:hAnsi="Arial" w:cs="Arial"/>
          <w:b/>
          <w:sz w:val="22"/>
          <w:szCs w:val="22"/>
        </w:rPr>
      </w:pPr>
    </w:p>
    <w:p w:rsidR="00871B45" w:rsidRPr="00AF572C" w:rsidRDefault="00871B45">
      <w:pPr>
        <w:ind w:left="709" w:hanging="709"/>
        <w:jc w:val="both"/>
        <w:rPr>
          <w:rFonts w:ascii="Arial" w:hAnsi="Arial" w:cs="Arial"/>
          <w:sz w:val="22"/>
          <w:szCs w:val="22"/>
        </w:rPr>
      </w:pPr>
      <w:r w:rsidRPr="00AF572C">
        <w:rPr>
          <w:rFonts w:ascii="Arial" w:hAnsi="Arial" w:cs="Arial"/>
          <w:sz w:val="22"/>
          <w:szCs w:val="22"/>
        </w:rPr>
        <w:t>-</w:t>
      </w:r>
      <w:r w:rsidRPr="00AF572C">
        <w:rPr>
          <w:rFonts w:ascii="Arial" w:hAnsi="Arial" w:cs="Arial"/>
          <w:b/>
          <w:sz w:val="22"/>
          <w:szCs w:val="22"/>
        </w:rPr>
        <w:tab/>
        <w:t>Fuerza mayor:</w:t>
      </w:r>
      <w:r w:rsidRPr="00AF572C">
        <w:rPr>
          <w:rFonts w:ascii="Arial" w:hAnsi="Arial" w:cs="Arial"/>
          <w:sz w:val="22"/>
          <w:szCs w:val="22"/>
        </w:rPr>
        <w:t xml:space="preserve"> Situación incontrolable por el Proveedor, que no se deba a una falta o negligencia suya, e imprevisible.  Tales eventos pueden incluir --sin que esta enumeración sea taxativa-- acciones del Comprador en su calidad soberana, guerras o revoluciones, incendios, inundaciones, epidemias, restricciones por cuarentena y embargos de la carga.</w:t>
      </w:r>
    </w:p>
    <w:p w:rsidR="00871B45" w:rsidRPr="00AF572C" w:rsidRDefault="00871B45">
      <w:pPr>
        <w:spacing w:line="240" w:lineRule="exact"/>
        <w:jc w:val="both"/>
        <w:rPr>
          <w:rFonts w:ascii="Arial" w:hAnsi="Arial" w:cs="Arial"/>
          <w:sz w:val="22"/>
          <w:szCs w:val="22"/>
        </w:rPr>
      </w:pPr>
    </w:p>
    <w:p w:rsidR="00871B45" w:rsidRPr="00AF572C" w:rsidRDefault="00871B45">
      <w:pPr>
        <w:numPr>
          <w:ilvl w:val="0"/>
          <w:numId w:val="5"/>
        </w:numPr>
        <w:spacing w:line="240" w:lineRule="exact"/>
        <w:jc w:val="both"/>
        <w:rPr>
          <w:rFonts w:ascii="Arial" w:hAnsi="Arial" w:cs="Arial"/>
          <w:sz w:val="22"/>
          <w:szCs w:val="22"/>
        </w:rPr>
      </w:pPr>
      <w:r w:rsidRPr="00AF572C">
        <w:rPr>
          <w:rFonts w:ascii="Arial" w:hAnsi="Arial" w:cs="Arial"/>
          <w:b/>
          <w:sz w:val="22"/>
          <w:szCs w:val="22"/>
        </w:rPr>
        <w:t>Caso fortuito:</w:t>
      </w:r>
      <w:r w:rsidRPr="00AF572C">
        <w:rPr>
          <w:rFonts w:ascii="Arial" w:hAnsi="Arial" w:cs="Arial"/>
          <w:sz w:val="22"/>
          <w:szCs w:val="22"/>
        </w:rPr>
        <w:t xml:space="preserve"> Hecho no imputable a la voluntad del obliga</w:t>
      </w:r>
      <w:r w:rsidRPr="00AF572C">
        <w:rPr>
          <w:rFonts w:ascii="Arial" w:hAnsi="Arial" w:cs="Arial"/>
          <w:sz w:val="22"/>
          <w:szCs w:val="22"/>
        </w:rPr>
        <w:softHyphen/>
        <w:t>do que impide y excusa el cumplimiento de obli</w:t>
      </w:r>
      <w:r w:rsidRPr="00AF572C">
        <w:rPr>
          <w:rFonts w:ascii="Arial" w:hAnsi="Arial" w:cs="Arial"/>
          <w:sz w:val="22"/>
          <w:szCs w:val="22"/>
        </w:rPr>
        <w:softHyphen/>
        <w:t>gaciones.</w:t>
      </w:r>
    </w:p>
    <w:p w:rsidR="00871B45" w:rsidRPr="00AF572C" w:rsidRDefault="00871B45">
      <w:pPr>
        <w:spacing w:line="240" w:lineRule="exact"/>
        <w:jc w:val="both"/>
        <w:rPr>
          <w:rFonts w:ascii="Arial" w:hAnsi="Arial" w:cs="Arial"/>
          <w:b/>
          <w:sz w:val="22"/>
          <w:szCs w:val="22"/>
        </w:rPr>
      </w:pPr>
    </w:p>
    <w:p w:rsidR="00871B45" w:rsidRPr="00AF572C" w:rsidRDefault="00871B45">
      <w:pPr>
        <w:numPr>
          <w:ilvl w:val="0"/>
          <w:numId w:val="5"/>
        </w:numPr>
        <w:spacing w:line="240" w:lineRule="exact"/>
        <w:jc w:val="both"/>
        <w:rPr>
          <w:rFonts w:ascii="Arial" w:hAnsi="Arial" w:cs="Arial"/>
          <w:sz w:val="22"/>
          <w:szCs w:val="22"/>
        </w:rPr>
      </w:pPr>
      <w:r w:rsidRPr="00AF572C">
        <w:rPr>
          <w:rFonts w:ascii="Arial" w:hAnsi="Arial" w:cs="Arial"/>
          <w:b/>
          <w:sz w:val="22"/>
          <w:szCs w:val="22"/>
        </w:rPr>
        <w:t>Contratista:</w:t>
      </w:r>
      <w:r w:rsidRPr="00AF572C">
        <w:rPr>
          <w:rFonts w:ascii="Arial" w:hAnsi="Arial" w:cs="Arial"/>
          <w:sz w:val="22"/>
          <w:szCs w:val="22"/>
        </w:rPr>
        <w:t xml:space="preserve"> La persona natural o jurídica que por un pre</w:t>
      </w:r>
      <w:r w:rsidRPr="00AF572C">
        <w:rPr>
          <w:rFonts w:ascii="Arial" w:hAnsi="Arial" w:cs="Arial"/>
          <w:sz w:val="22"/>
          <w:szCs w:val="22"/>
        </w:rPr>
        <w:softHyphen/>
        <w:t>cio determinado, contrae, median</w:t>
      </w:r>
      <w:r w:rsidRPr="00AF572C">
        <w:rPr>
          <w:rFonts w:ascii="Arial" w:hAnsi="Arial" w:cs="Arial"/>
          <w:sz w:val="22"/>
          <w:szCs w:val="22"/>
        </w:rPr>
        <w:softHyphen/>
        <w:t>te la cele</w:t>
      </w:r>
      <w:r w:rsidRPr="00AF572C">
        <w:rPr>
          <w:rFonts w:ascii="Arial" w:hAnsi="Arial" w:cs="Arial"/>
          <w:sz w:val="22"/>
          <w:szCs w:val="22"/>
        </w:rPr>
        <w:softHyphen/>
        <w:t>bra</w:t>
      </w:r>
      <w:r w:rsidRPr="00AF572C">
        <w:rPr>
          <w:rFonts w:ascii="Arial" w:hAnsi="Arial" w:cs="Arial"/>
          <w:sz w:val="22"/>
          <w:szCs w:val="22"/>
        </w:rPr>
        <w:softHyphen/>
        <w:t>ción del contrato, la obligación de ejecu</w:t>
      </w:r>
      <w:r w:rsidRPr="00AF572C">
        <w:rPr>
          <w:rFonts w:ascii="Arial" w:hAnsi="Arial" w:cs="Arial"/>
          <w:sz w:val="22"/>
          <w:szCs w:val="22"/>
        </w:rPr>
        <w:softHyphen/>
        <w:t>tar la Obra.</w:t>
      </w:r>
    </w:p>
    <w:p w:rsidR="00871B45" w:rsidRPr="00AF572C" w:rsidRDefault="00871B45">
      <w:pPr>
        <w:spacing w:line="240" w:lineRule="exact"/>
        <w:jc w:val="both"/>
        <w:rPr>
          <w:rFonts w:ascii="Arial" w:hAnsi="Arial" w:cs="Arial"/>
          <w:b/>
          <w:sz w:val="22"/>
          <w:szCs w:val="22"/>
        </w:rPr>
      </w:pPr>
    </w:p>
    <w:p w:rsidR="00871B45" w:rsidRPr="00AF572C" w:rsidRDefault="00871B45">
      <w:pPr>
        <w:numPr>
          <w:ilvl w:val="0"/>
          <w:numId w:val="5"/>
        </w:numPr>
        <w:spacing w:line="240" w:lineRule="exact"/>
        <w:jc w:val="both"/>
        <w:rPr>
          <w:rFonts w:ascii="Arial" w:hAnsi="Arial" w:cs="Arial"/>
          <w:sz w:val="22"/>
          <w:szCs w:val="22"/>
        </w:rPr>
      </w:pPr>
      <w:r w:rsidRPr="00AF572C">
        <w:rPr>
          <w:rFonts w:ascii="Arial" w:hAnsi="Arial" w:cs="Arial"/>
          <w:b/>
          <w:sz w:val="22"/>
          <w:szCs w:val="22"/>
        </w:rPr>
        <w:t>Inspector Técnico de Obra (ITO):</w:t>
      </w:r>
      <w:r w:rsidRPr="00AF572C">
        <w:rPr>
          <w:rFonts w:ascii="Arial" w:hAnsi="Arial" w:cs="Arial"/>
          <w:sz w:val="22"/>
          <w:szCs w:val="22"/>
        </w:rPr>
        <w:t xml:space="preserve"> Es el profesional encargado por el Contratante, que tendrá a su cargo la función de fisca</w:t>
      </w:r>
      <w:r w:rsidRPr="00AF572C">
        <w:rPr>
          <w:rFonts w:ascii="Arial" w:hAnsi="Arial" w:cs="Arial"/>
          <w:sz w:val="22"/>
          <w:szCs w:val="22"/>
        </w:rPr>
        <w:softHyphen/>
        <w:t>lizar el cumpli</w:t>
      </w:r>
      <w:r w:rsidRPr="00AF572C">
        <w:rPr>
          <w:rFonts w:ascii="Arial" w:hAnsi="Arial" w:cs="Arial"/>
          <w:sz w:val="22"/>
          <w:szCs w:val="22"/>
        </w:rPr>
        <w:softHyphen/>
        <w:t>miento del con</w:t>
      </w:r>
      <w:r w:rsidRPr="00AF572C">
        <w:rPr>
          <w:rFonts w:ascii="Arial" w:hAnsi="Arial" w:cs="Arial"/>
          <w:sz w:val="22"/>
          <w:szCs w:val="22"/>
        </w:rPr>
        <w:softHyphen/>
        <w:t>trato de cons</w:t>
      </w:r>
      <w:r w:rsidRPr="00AF572C">
        <w:rPr>
          <w:rFonts w:ascii="Arial" w:hAnsi="Arial" w:cs="Arial"/>
          <w:sz w:val="22"/>
          <w:szCs w:val="22"/>
        </w:rPr>
        <w:softHyphen/>
        <w:t>truc</w:t>
      </w:r>
      <w:r w:rsidRPr="00AF572C">
        <w:rPr>
          <w:rFonts w:ascii="Arial" w:hAnsi="Arial" w:cs="Arial"/>
          <w:sz w:val="22"/>
          <w:szCs w:val="22"/>
        </w:rPr>
        <w:softHyphen/>
        <w:t>ción de obras.</w:t>
      </w:r>
    </w:p>
    <w:p w:rsidR="00871B45" w:rsidRPr="00AF572C" w:rsidRDefault="00871B45">
      <w:pPr>
        <w:spacing w:line="240" w:lineRule="exact"/>
        <w:jc w:val="both"/>
        <w:rPr>
          <w:rFonts w:ascii="Arial" w:hAnsi="Arial" w:cs="Arial"/>
          <w:b/>
          <w:sz w:val="22"/>
          <w:szCs w:val="22"/>
        </w:rPr>
      </w:pPr>
    </w:p>
    <w:p w:rsidR="00871B45" w:rsidRPr="00AF572C" w:rsidRDefault="00871B45">
      <w:pPr>
        <w:numPr>
          <w:ilvl w:val="0"/>
          <w:numId w:val="5"/>
        </w:numPr>
        <w:spacing w:line="240" w:lineRule="exact"/>
        <w:jc w:val="both"/>
        <w:rPr>
          <w:rFonts w:ascii="Arial" w:hAnsi="Arial" w:cs="Arial"/>
          <w:sz w:val="22"/>
          <w:szCs w:val="22"/>
        </w:rPr>
      </w:pPr>
      <w:r w:rsidRPr="00AF572C">
        <w:rPr>
          <w:rFonts w:ascii="Arial" w:hAnsi="Arial" w:cs="Arial"/>
          <w:b/>
          <w:sz w:val="22"/>
          <w:szCs w:val="22"/>
        </w:rPr>
        <w:t>Condiciones del Contrato:</w:t>
      </w:r>
      <w:r w:rsidRPr="00AF572C">
        <w:rPr>
          <w:rFonts w:ascii="Arial" w:hAnsi="Arial" w:cs="Arial"/>
          <w:sz w:val="22"/>
          <w:szCs w:val="22"/>
        </w:rPr>
        <w:t xml:space="preserve"> son el con</w:t>
      </w:r>
      <w:r w:rsidRPr="00AF572C">
        <w:rPr>
          <w:rFonts w:ascii="Arial" w:hAnsi="Arial" w:cs="Arial"/>
          <w:sz w:val="22"/>
          <w:szCs w:val="22"/>
        </w:rPr>
        <w:softHyphen/>
        <w:t>junto de dis</w:t>
      </w:r>
      <w:r w:rsidRPr="00AF572C">
        <w:rPr>
          <w:rFonts w:ascii="Arial" w:hAnsi="Arial" w:cs="Arial"/>
          <w:sz w:val="22"/>
          <w:szCs w:val="22"/>
        </w:rPr>
        <w:softHyphen/>
        <w:t>posi</w:t>
      </w:r>
      <w:r w:rsidRPr="00AF572C">
        <w:rPr>
          <w:rFonts w:ascii="Arial" w:hAnsi="Arial" w:cs="Arial"/>
          <w:sz w:val="22"/>
          <w:szCs w:val="22"/>
        </w:rPr>
        <w:softHyphen/>
        <w:t>cio</w:t>
      </w:r>
      <w:r w:rsidRPr="00AF572C">
        <w:rPr>
          <w:rFonts w:ascii="Arial" w:hAnsi="Arial" w:cs="Arial"/>
          <w:sz w:val="22"/>
          <w:szCs w:val="22"/>
        </w:rPr>
        <w:softHyphen/>
        <w:t>nes a que quedan sometidas las relaciones del Contratante y el Contratista durante el desarrollo del contrato.</w:t>
      </w:r>
    </w:p>
    <w:p w:rsidR="00871B45" w:rsidRPr="00AF572C" w:rsidRDefault="00871B45">
      <w:pPr>
        <w:spacing w:line="240" w:lineRule="exact"/>
        <w:jc w:val="both"/>
        <w:rPr>
          <w:rFonts w:ascii="Arial" w:hAnsi="Arial" w:cs="Arial"/>
          <w:b/>
          <w:sz w:val="22"/>
          <w:szCs w:val="22"/>
        </w:rPr>
      </w:pPr>
    </w:p>
    <w:p w:rsidR="00871B45" w:rsidRPr="00AF572C" w:rsidRDefault="00871B45">
      <w:pPr>
        <w:numPr>
          <w:ilvl w:val="0"/>
          <w:numId w:val="5"/>
        </w:numPr>
        <w:spacing w:line="240" w:lineRule="exact"/>
        <w:jc w:val="both"/>
        <w:rPr>
          <w:rFonts w:ascii="Arial" w:hAnsi="Arial" w:cs="Arial"/>
          <w:sz w:val="22"/>
          <w:szCs w:val="22"/>
        </w:rPr>
      </w:pPr>
      <w:r w:rsidRPr="00AF572C">
        <w:rPr>
          <w:rFonts w:ascii="Arial" w:hAnsi="Arial" w:cs="Arial"/>
          <w:b/>
          <w:sz w:val="22"/>
          <w:szCs w:val="22"/>
        </w:rPr>
        <w:t>Especificaciones Técnicas:</w:t>
      </w:r>
      <w:r w:rsidRPr="00AF572C">
        <w:rPr>
          <w:rFonts w:ascii="Arial" w:hAnsi="Arial" w:cs="Arial"/>
          <w:sz w:val="22"/>
          <w:szCs w:val="22"/>
        </w:rPr>
        <w:t xml:space="preserve"> Constituyen el pliego de características que debe</w:t>
      </w:r>
      <w:r w:rsidRPr="00AF572C">
        <w:rPr>
          <w:rFonts w:ascii="Arial" w:hAnsi="Arial" w:cs="Arial"/>
          <w:sz w:val="22"/>
          <w:szCs w:val="22"/>
        </w:rPr>
        <w:softHyphen/>
        <w:t>rá cum</w:t>
      </w:r>
      <w:r w:rsidRPr="00AF572C">
        <w:rPr>
          <w:rFonts w:ascii="Arial" w:hAnsi="Arial" w:cs="Arial"/>
          <w:sz w:val="22"/>
          <w:szCs w:val="22"/>
        </w:rPr>
        <w:softHyphen/>
        <w:t>plir la obra mate</w:t>
      </w:r>
      <w:r w:rsidRPr="00AF572C">
        <w:rPr>
          <w:rFonts w:ascii="Arial" w:hAnsi="Arial" w:cs="Arial"/>
          <w:sz w:val="22"/>
          <w:szCs w:val="22"/>
        </w:rPr>
        <w:softHyphen/>
        <w:t>ria del con</w:t>
      </w:r>
      <w:r w:rsidRPr="00AF572C">
        <w:rPr>
          <w:rFonts w:ascii="Arial" w:hAnsi="Arial" w:cs="Arial"/>
          <w:sz w:val="22"/>
          <w:szCs w:val="22"/>
        </w:rPr>
        <w:softHyphen/>
        <w:t>trato, inclu</w:t>
      </w:r>
      <w:r w:rsidRPr="00AF572C">
        <w:rPr>
          <w:rFonts w:ascii="Arial" w:hAnsi="Arial" w:cs="Arial"/>
          <w:sz w:val="22"/>
          <w:szCs w:val="22"/>
        </w:rPr>
        <w:softHyphen/>
        <w:t>yendo nor</w:t>
      </w:r>
      <w:r w:rsidRPr="00AF572C">
        <w:rPr>
          <w:rFonts w:ascii="Arial" w:hAnsi="Arial" w:cs="Arial"/>
          <w:sz w:val="22"/>
          <w:szCs w:val="22"/>
        </w:rPr>
        <w:softHyphen/>
        <w:t>mas sobre proce</w:t>
      </w:r>
      <w:r w:rsidRPr="00AF572C">
        <w:rPr>
          <w:rFonts w:ascii="Arial" w:hAnsi="Arial" w:cs="Arial"/>
          <w:sz w:val="22"/>
          <w:szCs w:val="22"/>
        </w:rPr>
        <w:softHyphen/>
        <w:t>dimien</w:t>
      </w:r>
      <w:r w:rsidRPr="00AF572C">
        <w:rPr>
          <w:rFonts w:ascii="Arial" w:hAnsi="Arial" w:cs="Arial"/>
          <w:sz w:val="22"/>
          <w:szCs w:val="22"/>
        </w:rPr>
        <w:softHyphen/>
        <w:t>tos de elabo</w:t>
      </w:r>
      <w:r w:rsidRPr="00AF572C">
        <w:rPr>
          <w:rFonts w:ascii="Arial" w:hAnsi="Arial" w:cs="Arial"/>
          <w:sz w:val="22"/>
          <w:szCs w:val="22"/>
        </w:rPr>
        <w:softHyphen/>
        <w:t>ra</w:t>
      </w:r>
      <w:r w:rsidRPr="00AF572C">
        <w:rPr>
          <w:rFonts w:ascii="Arial" w:hAnsi="Arial" w:cs="Arial"/>
          <w:sz w:val="22"/>
          <w:szCs w:val="22"/>
        </w:rPr>
        <w:softHyphen/>
        <w:t>ción, exi</w:t>
      </w:r>
      <w:r w:rsidRPr="00AF572C">
        <w:rPr>
          <w:rFonts w:ascii="Arial" w:hAnsi="Arial" w:cs="Arial"/>
          <w:sz w:val="22"/>
          <w:szCs w:val="22"/>
        </w:rPr>
        <w:softHyphen/>
        <w:t>gen</w:t>
      </w:r>
      <w:r w:rsidRPr="00AF572C">
        <w:rPr>
          <w:rFonts w:ascii="Arial" w:hAnsi="Arial" w:cs="Arial"/>
          <w:sz w:val="22"/>
          <w:szCs w:val="22"/>
        </w:rPr>
        <w:softHyphen/>
        <w:t>cias a que quedan so</w:t>
      </w:r>
      <w:r w:rsidRPr="00AF572C">
        <w:rPr>
          <w:rFonts w:ascii="Arial" w:hAnsi="Arial" w:cs="Arial"/>
          <w:sz w:val="22"/>
          <w:szCs w:val="22"/>
        </w:rPr>
        <w:softHyphen/>
        <w:t>meti</w:t>
      </w:r>
      <w:r w:rsidRPr="00AF572C">
        <w:rPr>
          <w:rFonts w:ascii="Arial" w:hAnsi="Arial" w:cs="Arial"/>
          <w:sz w:val="22"/>
          <w:szCs w:val="22"/>
        </w:rPr>
        <w:softHyphen/>
        <w:t>dos los materiales y prue</w:t>
      </w:r>
      <w:r w:rsidRPr="00AF572C">
        <w:rPr>
          <w:rFonts w:ascii="Arial" w:hAnsi="Arial" w:cs="Arial"/>
          <w:sz w:val="22"/>
          <w:szCs w:val="22"/>
        </w:rPr>
        <w:softHyphen/>
        <w:t>bas de con</w:t>
      </w:r>
      <w:r w:rsidRPr="00AF572C">
        <w:rPr>
          <w:rFonts w:ascii="Arial" w:hAnsi="Arial" w:cs="Arial"/>
          <w:sz w:val="22"/>
          <w:szCs w:val="22"/>
        </w:rPr>
        <w:softHyphen/>
        <w:t>trol que deben realizarse en las dife</w:t>
      </w:r>
      <w:r w:rsidRPr="00AF572C">
        <w:rPr>
          <w:rFonts w:ascii="Arial" w:hAnsi="Arial" w:cs="Arial"/>
          <w:sz w:val="22"/>
          <w:szCs w:val="22"/>
        </w:rPr>
        <w:softHyphen/>
        <w:t>ren</w:t>
      </w:r>
      <w:r w:rsidRPr="00AF572C">
        <w:rPr>
          <w:rFonts w:ascii="Arial" w:hAnsi="Arial" w:cs="Arial"/>
          <w:sz w:val="22"/>
          <w:szCs w:val="22"/>
        </w:rPr>
        <w:softHyphen/>
        <w:t>tes  eta</w:t>
      </w:r>
      <w:r w:rsidRPr="00AF572C">
        <w:rPr>
          <w:rFonts w:ascii="Arial" w:hAnsi="Arial" w:cs="Arial"/>
          <w:sz w:val="22"/>
          <w:szCs w:val="22"/>
        </w:rPr>
        <w:softHyphen/>
        <w:t>pas de la cons</w:t>
      </w:r>
      <w:r w:rsidRPr="00AF572C">
        <w:rPr>
          <w:rFonts w:ascii="Arial" w:hAnsi="Arial" w:cs="Arial"/>
          <w:sz w:val="22"/>
          <w:szCs w:val="22"/>
        </w:rPr>
        <w:softHyphen/>
        <w:t>trucción, etc.</w:t>
      </w:r>
    </w:p>
    <w:p w:rsidR="00871B45" w:rsidRPr="00AF572C" w:rsidRDefault="00871B45">
      <w:pPr>
        <w:spacing w:line="240" w:lineRule="exact"/>
        <w:jc w:val="both"/>
        <w:rPr>
          <w:rFonts w:ascii="Arial" w:hAnsi="Arial" w:cs="Arial"/>
          <w:b/>
          <w:sz w:val="22"/>
          <w:szCs w:val="22"/>
        </w:rPr>
      </w:pPr>
    </w:p>
    <w:p w:rsidR="00871B45" w:rsidRPr="00AF572C" w:rsidRDefault="00871B45">
      <w:pPr>
        <w:numPr>
          <w:ilvl w:val="0"/>
          <w:numId w:val="5"/>
        </w:numPr>
        <w:spacing w:line="240" w:lineRule="exact"/>
        <w:jc w:val="both"/>
        <w:rPr>
          <w:rFonts w:ascii="Arial" w:hAnsi="Arial" w:cs="Arial"/>
          <w:sz w:val="22"/>
          <w:szCs w:val="22"/>
        </w:rPr>
      </w:pPr>
      <w:r w:rsidRPr="00AF572C">
        <w:rPr>
          <w:rFonts w:ascii="Arial" w:hAnsi="Arial" w:cs="Arial"/>
          <w:b/>
          <w:sz w:val="22"/>
          <w:szCs w:val="22"/>
        </w:rPr>
        <w:t>Planos:</w:t>
      </w:r>
      <w:r w:rsidRPr="00AF572C">
        <w:rPr>
          <w:rFonts w:ascii="Arial" w:hAnsi="Arial" w:cs="Arial"/>
          <w:sz w:val="22"/>
          <w:szCs w:val="22"/>
        </w:rPr>
        <w:t xml:space="preserve"> Son los diseños que, indicando ubica</w:t>
      </w:r>
      <w:r w:rsidRPr="00AF572C">
        <w:rPr>
          <w:rFonts w:ascii="Arial" w:hAnsi="Arial" w:cs="Arial"/>
          <w:sz w:val="22"/>
          <w:szCs w:val="22"/>
        </w:rPr>
        <w:softHyphen/>
        <w:t>ción, for</w:t>
      </w:r>
      <w:r w:rsidRPr="00AF572C">
        <w:rPr>
          <w:rFonts w:ascii="Arial" w:hAnsi="Arial" w:cs="Arial"/>
          <w:sz w:val="22"/>
          <w:szCs w:val="22"/>
        </w:rPr>
        <w:softHyphen/>
        <w:t>mas y medidas, permiten un juicio completo de la obra a realizar.</w:t>
      </w:r>
    </w:p>
    <w:p w:rsidR="00871B45" w:rsidRPr="00AF572C" w:rsidRDefault="00871B45">
      <w:pPr>
        <w:spacing w:line="240" w:lineRule="exact"/>
        <w:jc w:val="both"/>
        <w:rPr>
          <w:rFonts w:ascii="Arial" w:hAnsi="Arial" w:cs="Arial"/>
          <w:b/>
          <w:sz w:val="22"/>
          <w:szCs w:val="22"/>
        </w:rPr>
      </w:pPr>
    </w:p>
    <w:p w:rsidR="00871B45" w:rsidRPr="00AF572C" w:rsidRDefault="00871B45">
      <w:pPr>
        <w:numPr>
          <w:ilvl w:val="0"/>
          <w:numId w:val="5"/>
        </w:numPr>
        <w:spacing w:line="240" w:lineRule="exact"/>
        <w:jc w:val="both"/>
        <w:rPr>
          <w:rFonts w:ascii="Arial" w:hAnsi="Arial" w:cs="Arial"/>
          <w:sz w:val="22"/>
          <w:szCs w:val="22"/>
        </w:rPr>
      </w:pPr>
      <w:r w:rsidRPr="00AF572C">
        <w:rPr>
          <w:rFonts w:ascii="Arial" w:hAnsi="Arial" w:cs="Arial"/>
          <w:b/>
          <w:sz w:val="22"/>
          <w:szCs w:val="22"/>
        </w:rPr>
        <w:t>Las Variaciones:</w:t>
      </w:r>
      <w:r w:rsidRPr="00AF572C">
        <w:rPr>
          <w:rFonts w:ascii="Arial" w:hAnsi="Arial" w:cs="Arial"/>
          <w:sz w:val="22"/>
          <w:szCs w:val="22"/>
        </w:rPr>
        <w:t xml:space="preserve"> Los aumentos o disminuciones de las canti</w:t>
      </w:r>
      <w:r w:rsidRPr="00AF572C">
        <w:rPr>
          <w:rFonts w:ascii="Arial" w:hAnsi="Arial" w:cs="Arial"/>
          <w:sz w:val="22"/>
          <w:szCs w:val="22"/>
        </w:rPr>
        <w:softHyphen/>
        <w:t>dades de obras, que pueden corresponder a:</w:t>
      </w:r>
    </w:p>
    <w:p w:rsidR="00871B45" w:rsidRPr="00AF572C" w:rsidRDefault="00871B45">
      <w:pPr>
        <w:spacing w:line="240" w:lineRule="exact"/>
        <w:jc w:val="both"/>
        <w:rPr>
          <w:rFonts w:ascii="Arial" w:hAnsi="Arial" w:cs="Arial"/>
          <w:sz w:val="22"/>
          <w:szCs w:val="22"/>
        </w:rPr>
      </w:pPr>
    </w:p>
    <w:p w:rsidR="00871B45" w:rsidRPr="00AF572C" w:rsidRDefault="00871B45">
      <w:pPr>
        <w:numPr>
          <w:ilvl w:val="0"/>
          <w:numId w:val="6"/>
        </w:numPr>
        <w:spacing w:line="240" w:lineRule="exact"/>
        <w:jc w:val="both"/>
        <w:rPr>
          <w:rFonts w:ascii="Arial" w:hAnsi="Arial" w:cs="Arial"/>
          <w:sz w:val="22"/>
          <w:szCs w:val="22"/>
        </w:rPr>
      </w:pPr>
      <w:r w:rsidRPr="00AF572C">
        <w:rPr>
          <w:rFonts w:ascii="Arial" w:hAnsi="Arial" w:cs="Arial"/>
          <w:sz w:val="22"/>
          <w:szCs w:val="22"/>
        </w:rPr>
        <w:t>Obras previstas en el proyecto sometido a solicitud de ofertas, o</w:t>
      </w:r>
    </w:p>
    <w:p w:rsidR="00871B45" w:rsidRPr="00AF572C" w:rsidRDefault="00871B45">
      <w:pPr>
        <w:spacing w:line="240" w:lineRule="exact"/>
        <w:ind w:left="720"/>
        <w:jc w:val="both"/>
        <w:rPr>
          <w:rFonts w:ascii="Arial" w:hAnsi="Arial" w:cs="Arial"/>
          <w:sz w:val="22"/>
          <w:szCs w:val="22"/>
        </w:rPr>
      </w:pPr>
    </w:p>
    <w:p w:rsidR="00871B45" w:rsidRPr="00AF572C" w:rsidRDefault="00871B45">
      <w:pPr>
        <w:numPr>
          <w:ilvl w:val="0"/>
          <w:numId w:val="6"/>
        </w:numPr>
        <w:spacing w:line="240" w:lineRule="exact"/>
        <w:jc w:val="both"/>
        <w:rPr>
          <w:rFonts w:ascii="Arial" w:hAnsi="Arial" w:cs="Arial"/>
          <w:sz w:val="22"/>
          <w:szCs w:val="22"/>
        </w:rPr>
      </w:pPr>
      <w:r w:rsidRPr="00AF572C">
        <w:rPr>
          <w:rFonts w:ascii="Arial" w:hAnsi="Arial" w:cs="Arial"/>
          <w:sz w:val="22"/>
          <w:szCs w:val="22"/>
        </w:rPr>
        <w:t>Obras nuevas o extraordinarias que sé incor</w:t>
      </w:r>
      <w:r w:rsidRPr="00AF572C">
        <w:rPr>
          <w:rFonts w:ascii="Arial" w:hAnsi="Arial" w:cs="Arial"/>
          <w:sz w:val="22"/>
          <w:szCs w:val="22"/>
        </w:rPr>
        <w:softHyphen/>
        <w:t>poran o agregan al proyec</w:t>
      </w:r>
      <w:r w:rsidRPr="00AF572C">
        <w:rPr>
          <w:rFonts w:ascii="Arial" w:hAnsi="Arial" w:cs="Arial"/>
          <w:sz w:val="22"/>
          <w:szCs w:val="22"/>
        </w:rPr>
        <w:softHyphen/>
        <w:t>to, pero cuyas características son diferentes a las especificadas o contenidas en los anteceden</w:t>
      </w:r>
      <w:r w:rsidRPr="00AF572C">
        <w:rPr>
          <w:rFonts w:ascii="Arial" w:hAnsi="Arial" w:cs="Arial"/>
          <w:sz w:val="22"/>
          <w:szCs w:val="22"/>
        </w:rPr>
        <w:softHyphen/>
        <w:t>tes sometidos a solicitud de ofertas  y que tienen por fina</w:t>
      </w:r>
      <w:r w:rsidRPr="00AF572C">
        <w:rPr>
          <w:rFonts w:ascii="Arial" w:hAnsi="Arial" w:cs="Arial"/>
          <w:sz w:val="22"/>
          <w:szCs w:val="22"/>
        </w:rPr>
        <w:softHyphen/>
        <w:t>lidad llevar a mejor término la obra contratada.</w:t>
      </w:r>
    </w:p>
    <w:p w:rsidR="00871B45" w:rsidRPr="00AF572C" w:rsidRDefault="00871B45">
      <w:pPr>
        <w:spacing w:line="240" w:lineRule="exact"/>
        <w:jc w:val="both"/>
        <w:rPr>
          <w:rFonts w:ascii="Arial" w:hAnsi="Arial" w:cs="Arial"/>
          <w:sz w:val="22"/>
          <w:szCs w:val="22"/>
        </w:rPr>
      </w:pPr>
    </w:p>
    <w:p w:rsidR="00871B45" w:rsidRPr="00AF572C" w:rsidRDefault="00871B45">
      <w:pPr>
        <w:numPr>
          <w:ilvl w:val="0"/>
          <w:numId w:val="5"/>
        </w:numPr>
        <w:spacing w:line="240" w:lineRule="exact"/>
        <w:jc w:val="both"/>
        <w:rPr>
          <w:rFonts w:ascii="Arial" w:hAnsi="Arial" w:cs="Arial"/>
          <w:sz w:val="22"/>
          <w:szCs w:val="22"/>
        </w:rPr>
      </w:pPr>
      <w:r w:rsidRPr="00AF572C">
        <w:rPr>
          <w:rFonts w:ascii="Arial" w:hAnsi="Arial" w:cs="Arial"/>
          <w:b/>
          <w:sz w:val="22"/>
          <w:szCs w:val="22"/>
        </w:rPr>
        <w:t>Estado de Pago:</w:t>
      </w:r>
      <w:r w:rsidRPr="00AF572C">
        <w:rPr>
          <w:rFonts w:ascii="Arial" w:hAnsi="Arial" w:cs="Arial"/>
          <w:sz w:val="22"/>
          <w:szCs w:val="22"/>
        </w:rPr>
        <w:t xml:space="preserve"> Abono parcial que efectúa el Contratante, du</w:t>
      </w:r>
      <w:r w:rsidRPr="00AF572C">
        <w:rPr>
          <w:rFonts w:ascii="Arial" w:hAnsi="Arial" w:cs="Arial"/>
          <w:sz w:val="22"/>
          <w:szCs w:val="22"/>
        </w:rPr>
        <w:softHyphen/>
        <w:t>rante el curso de la ejecución de la obra en conformidad a las Bases, y que tendrá sólo el carácter de un pago provisorio concedi</w:t>
      </w:r>
      <w:r w:rsidRPr="00AF572C">
        <w:rPr>
          <w:rFonts w:ascii="Arial" w:hAnsi="Arial" w:cs="Arial"/>
          <w:sz w:val="22"/>
          <w:szCs w:val="22"/>
        </w:rPr>
        <w:softHyphen/>
        <w:t>do al Contratista a cuenta del valor de la Obra.  En ningún caso se entenderá este pago provi</w:t>
      </w:r>
      <w:r w:rsidRPr="00AF572C">
        <w:rPr>
          <w:rFonts w:ascii="Arial" w:hAnsi="Arial" w:cs="Arial"/>
          <w:sz w:val="22"/>
          <w:szCs w:val="22"/>
        </w:rPr>
        <w:softHyphen/>
        <w:t>sorio como acepta</w:t>
      </w:r>
      <w:r w:rsidRPr="00AF572C">
        <w:rPr>
          <w:rFonts w:ascii="Arial" w:hAnsi="Arial" w:cs="Arial"/>
          <w:sz w:val="22"/>
          <w:szCs w:val="22"/>
        </w:rPr>
        <w:softHyphen/>
        <w:t>ción por parte del Contratante, de la calidad y cantidad de Obra ejecuta</w:t>
      </w:r>
      <w:r w:rsidRPr="00AF572C">
        <w:rPr>
          <w:rFonts w:ascii="Arial" w:hAnsi="Arial" w:cs="Arial"/>
          <w:sz w:val="22"/>
          <w:szCs w:val="22"/>
        </w:rPr>
        <w:softHyphen/>
        <w:t>da por el Contratista.</w:t>
      </w:r>
    </w:p>
    <w:p w:rsidR="00871B45" w:rsidRPr="00AF572C" w:rsidRDefault="00871B45">
      <w:pPr>
        <w:spacing w:line="240" w:lineRule="exact"/>
        <w:jc w:val="both"/>
        <w:rPr>
          <w:rFonts w:ascii="Arial" w:hAnsi="Arial" w:cs="Arial"/>
          <w:b/>
          <w:sz w:val="22"/>
          <w:szCs w:val="22"/>
        </w:rPr>
      </w:pPr>
    </w:p>
    <w:p w:rsidR="00871B45" w:rsidRPr="00AF572C" w:rsidRDefault="00871B45">
      <w:pPr>
        <w:numPr>
          <w:ilvl w:val="0"/>
          <w:numId w:val="5"/>
        </w:numPr>
        <w:spacing w:line="240" w:lineRule="exact"/>
        <w:jc w:val="both"/>
        <w:rPr>
          <w:rFonts w:ascii="Arial" w:hAnsi="Arial" w:cs="Arial"/>
          <w:sz w:val="22"/>
          <w:szCs w:val="22"/>
        </w:rPr>
      </w:pPr>
      <w:r w:rsidRPr="00AF572C">
        <w:rPr>
          <w:rFonts w:ascii="Arial" w:hAnsi="Arial" w:cs="Arial"/>
          <w:b/>
          <w:sz w:val="22"/>
          <w:szCs w:val="22"/>
        </w:rPr>
        <w:t>Programa de trabajo:</w:t>
      </w:r>
      <w:r w:rsidRPr="00AF572C">
        <w:rPr>
          <w:rFonts w:ascii="Arial" w:hAnsi="Arial" w:cs="Arial"/>
          <w:sz w:val="22"/>
          <w:szCs w:val="22"/>
        </w:rPr>
        <w:t xml:space="preserve"> Ordenación cronológica, dentro del plazo del con</w:t>
      </w:r>
      <w:r w:rsidRPr="00AF572C">
        <w:rPr>
          <w:rFonts w:ascii="Arial" w:hAnsi="Arial" w:cs="Arial"/>
          <w:sz w:val="22"/>
          <w:szCs w:val="22"/>
        </w:rPr>
        <w:softHyphen/>
        <w:t>trato, del desarrollo de las diver</w:t>
      </w:r>
      <w:r w:rsidRPr="00AF572C">
        <w:rPr>
          <w:rFonts w:ascii="Arial" w:hAnsi="Arial" w:cs="Arial"/>
          <w:sz w:val="22"/>
          <w:szCs w:val="22"/>
        </w:rPr>
        <w:softHyphen/>
        <w:t>sas etapas, partidas o ítems de la obra, sea que ellas deban ser ejecuta</w:t>
      </w:r>
      <w:r w:rsidRPr="00AF572C">
        <w:rPr>
          <w:rFonts w:ascii="Arial" w:hAnsi="Arial" w:cs="Arial"/>
          <w:sz w:val="22"/>
          <w:szCs w:val="22"/>
        </w:rPr>
        <w:softHyphen/>
        <w:t>das en forma simul</w:t>
      </w:r>
      <w:r w:rsidRPr="00AF572C">
        <w:rPr>
          <w:rFonts w:ascii="Arial" w:hAnsi="Arial" w:cs="Arial"/>
          <w:sz w:val="22"/>
          <w:szCs w:val="22"/>
        </w:rPr>
        <w:softHyphen/>
        <w:t>tánea o sucesiva.</w:t>
      </w:r>
    </w:p>
    <w:p w:rsidR="00871B45" w:rsidRPr="00AF572C" w:rsidRDefault="00871B45">
      <w:pPr>
        <w:spacing w:line="240" w:lineRule="exact"/>
        <w:jc w:val="both"/>
        <w:rPr>
          <w:rFonts w:ascii="Arial" w:hAnsi="Arial" w:cs="Arial"/>
          <w:b/>
          <w:sz w:val="22"/>
          <w:szCs w:val="22"/>
        </w:rPr>
      </w:pPr>
    </w:p>
    <w:p w:rsidR="00871B45" w:rsidRPr="00AF572C" w:rsidRDefault="00871B45">
      <w:pPr>
        <w:numPr>
          <w:ilvl w:val="0"/>
          <w:numId w:val="5"/>
        </w:numPr>
        <w:spacing w:line="240" w:lineRule="exact"/>
        <w:jc w:val="both"/>
        <w:rPr>
          <w:rFonts w:ascii="Arial" w:hAnsi="Arial" w:cs="Arial"/>
          <w:sz w:val="22"/>
          <w:szCs w:val="22"/>
        </w:rPr>
      </w:pPr>
      <w:r w:rsidRPr="00AF572C">
        <w:rPr>
          <w:rFonts w:ascii="Arial" w:hAnsi="Arial" w:cs="Arial"/>
          <w:b/>
          <w:sz w:val="22"/>
          <w:szCs w:val="22"/>
        </w:rPr>
        <w:lastRenderedPageBreak/>
        <w:t>Días corridos:</w:t>
      </w:r>
      <w:r w:rsidRPr="00AF572C">
        <w:rPr>
          <w:rFonts w:ascii="Arial" w:hAnsi="Arial" w:cs="Arial"/>
          <w:sz w:val="22"/>
          <w:szCs w:val="22"/>
        </w:rPr>
        <w:t xml:space="preserve"> Son todos los días de la semana, incluidos sábados, domingos, feriados y festivos. Cuando se indique únicamen</w:t>
      </w:r>
      <w:r w:rsidRPr="00AF572C">
        <w:rPr>
          <w:rFonts w:ascii="Arial" w:hAnsi="Arial" w:cs="Arial"/>
          <w:sz w:val="22"/>
          <w:szCs w:val="22"/>
        </w:rPr>
        <w:softHyphen/>
        <w:t>te la palabra "días", deberá entenderse lo mismo que "días corridos".</w:t>
      </w:r>
    </w:p>
    <w:p w:rsidR="00871B45" w:rsidRPr="00AF572C" w:rsidRDefault="00871B45">
      <w:pPr>
        <w:jc w:val="both"/>
        <w:rPr>
          <w:rFonts w:ascii="Arial" w:hAnsi="Arial" w:cs="Arial"/>
          <w:sz w:val="22"/>
          <w:szCs w:val="22"/>
        </w:rPr>
      </w:pPr>
    </w:p>
    <w:p w:rsidR="00871B45" w:rsidRPr="00AF572C" w:rsidRDefault="00871B45">
      <w:pPr>
        <w:numPr>
          <w:ilvl w:val="0"/>
          <w:numId w:val="12"/>
        </w:numPr>
        <w:tabs>
          <w:tab w:val="clear" w:pos="360"/>
          <w:tab w:val="num" w:pos="709"/>
        </w:tabs>
        <w:spacing w:line="240" w:lineRule="exact"/>
        <w:ind w:left="0" w:firstLine="0"/>
        <w:jc w:val="both"/>
        <w:rPr>
          <w:rFonts w:ascii="Arial" w:hAnsi="Arial" w:cs="Arial"/>
          <w:b/>
          <w:sz w:val="22"/>
          <w:szCs w:val="22"/>
        </w:rPr>
      </w:pPr>
      <w:r w:rsidRPr="00AF572C">
        <w:rPr>
          <w:rFonts w:ascii="Arial" w:hAnsi="Arial" w:cs="Arial"/>
          <w:b/>
          <w:sz w:val="22"/>
          <w:szCs w:val="22"/>
        </w:rPr>
        <w:t>GARANTÍA DE FIEL CUMPLIMIENTO DEL CONTRATO</w:t>
      </w:r>
    </w:p>
    <w:p w:rsidR="00871B45" w:rsidRPr="00AF572C" w:rsidRDefault="00871B45">
      <w:pPr>
        <w:tabs>
          <w:tab w:val="left" w:pos="720"/>
        </w:tabs>
        <w:spacing w:line="240" w:lineRule="exact"/>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El Oferente a quien se haya seleccionado, deberá garantizar la ejecución completa y oportuna de la obra con una Bole</w:t>
      </w:r>
      <w:r w:rsidRPr="00AF572C">
        <w:rPr>
          <w:rFonts w:ascii="Arial" w:hAnsi="Arial" w:cs="Arial"/>
          <w:sz w:val="22"/>
          <w:szCs w:val="22"/>
        </w:rPr>
        <w:softHyphen/>
        <w:t xml:space="preserve">ta de Garantía Bancaria o Vale Vista, que tendrá vigencia desde la fecha de firma del contrato hasta </w:t>
      </w:r>
      <w:r w:rsidRPr="00AF572C">
        <w:rPr>
          <w:rFonts w:ascii="Arial" w:hAnsi="Arial" w:cs="Arial"/>
          <w:sz w:val="22"/>
          <w:szCs w:val="22"/>
          <w:u w:val="single"/>
        </w:rPr>
        <w:t xml:space="preserve">       </w:t>
      </w:r>
      <w:r w:rsidRPr="00AF572C">
        <w:rPr>
          <w:rFonts w:ascii="Arial" w:hAnsi="Arial" w:cs="Arial"/>
          <w:sz w:val="22"/>
          <w:szCs w:val="22"/>
        </w:rPr>
        <w:t xml:space="preserve"> [</w:t>
      </w:r>
      <w:r w:rsidRPr="00AF572C">
        <w:rPr>
          <w:rFonts w:ascii="Arial" w:hAnsi="Arial" w:cs="Arial"/>
          <w:i/>
          <w:sz w:val="22"/>
          <w:szCs w:val="22"/>
        </w:rPr>
        <w:t>60 o 90</w:t>
      </w:r>
      <w:r w:rsidRPr="00AF572C">
        <w:rPr>
          <w:rFonts w:ascii="Arial" w:hAnsi="Arial" w:cs="Arial"/>
          <w:sz w:val="22"/>
          <w:szCs w:val="22"/>
        </w:rPr>
        <w:t>] días después de la fecha estimada para la Recepción Provisoria de las obras. Esta boleta será extendida a favor del Contratante, por un monto equi</w:t>
      </w:r>
      <w:r w:rsidRPr="00AF572C">
        <w:rPr>
          <w:rFonts w:ascii="Arial" w:hAnsi="Arial" w:cs="Arial"/>
          <w:sz w:val="22"/>
          <w:szCs w:val="22"/>
        </w:rPr>
        <w:softHyphen/>
        <w:t xml:space="preserve">valente al </w:t>
      </w:r>
      <w:r w:rsidRPr="00AF572C">
        <w:rPr>
          <w:rFonts w:ascii="Arial" w:hAnsi="Arial" w:cs="Arial"/>
          <w:sz w:val="22"/>
          <w:szCs w:val="22"/>
          <w:u w:val="single"/>
        </w:rPr>
        <w:t xml:space="preserve">      </w:t>
      </w:r>
      <w:r w:rsidRPr="00AF572C">
        <w:rPr>
          <w:rFonts w:ascii="Arial" w:hAnsi="Arial" w:cs="Arial"/>
          <w:sz w:val="22"/>
          <w:szCs w:val="22"/>
        </w:rPr>
        <w:t>% del valor del contrato. Esta Boleta deberá ser entregada al Contratante, a más tardar, al momento  de suscribirse el respectivo con</w:t>
      </w:r>
      <w:r w:rsidRPr="00AF572C">
        <w:rPr>
          <w:rFonts w:ascii="Arial" w:hAnsi="Arial" w:cs="Arial"/>
          <w:sz w:val="22"/>
          <w:szCs w:val="22"/>
        </w:rPr>
        <w:softHyphen/>
        <w:t>trato.</w:t>
      </w:r>
    </w:p>
    <w:p w:rsidR="00871B45" w:rsidRPr="00AF572C" w:rsidRDefault="00871B45">
      <w:pPr>
        <w:jc w:val="both"/>
        <w:rPr>
          <w:rFonts w:ascii="Arial" w:hAnsi="Arial" w:cs="Arial"/>
          <w:sz w:val="22"/>
          <w:szCs w:val="22"/>
        </w:rPr>
      </w:pPr>
    </w:p>
    <w:p w:rsidR="00871B45" w:rsidRPr="00AF572C" w:rsidRDefault="00871B45">
      <w:pPr>
        <w:jc w:val="both"/>
        <w:rPr>
          <w:rFonts w:ascii="Arial" w:hAnsi="Arial" w:cs="Arial"/>
          <w:sz w:val="22"/>
          <w:szCs w:val="22"/>
        </w:rPr>
      </w:pPr>
      <w:r w:rsidRPr="00AF572C">
        <w:rPr>
          <w:rFonts w:ascii="Arial" w:hAnsi="Arial" w:cs="Arial"/>
          <w:sz w:val="22"/>
          <w:szCs w:val="22"/>
        </w:rPr>
        <w:t>Al momento de la Recepción Provisoria, el Contratante procederá a devolver esta garantía.</w:t>
      </w:r>
    </w:p>
    <w:p w:rsidR="00871B45" w:rsidRPr="00AF572C" w:rsidRDefault="00871B45">
      <w:pPr>
        <w:jc w:val="both"/>
        <w:rPr>
          <w:rFonts w:ascii="Arial" w:hAnsi="Arial" w:cs="Arial"/>
          <w:sz w:val="22"/>
          <w:szCs w:val="22"/>
        </w:rPr>
      </w:pPr>
    </w:p>
    <w:p w:rsidR="00011980" w:rsidRPr="00AF572C" w:rsidRDefault="00011980">
      <w:pPr>
        <w:tabs>
          <w:tab w:val="left" w:pos="720"/>
        </w:tabs>
        <w:spacing w:line="240" w:lineRule="exact"/>
        <w:jc w:val="both"/>
        <w:rPr>
          <w:rFonts w:ascii="Arial" w:hAnsi="Arial" w:cs="Arial"/>
          <w:iCs/>
          <w:sz w:val="22"/>
          <w:szCs w:val="22"/>
        </w:rPr>
      </w:pPr>
      <w:r w:rsidRPr="00AF572C">
        <w:rPr>
          <w:rFonts w:ascii="Arial" w:hAnsi="Arial" w:cs="Arial"/>
          <w:iCs/>
          <w:sz w:val="22"/>
          <w:szCs w:val="22"/>
        </w:rPr>
        <w:t>Sólo de ser estrictamente necesaria (como por ejemplo, la complejidad de la obras, los montos involucrados y una tiempo mayor entre la recepción provisoria y la definitiva considerar una 2º boleta bancaria.´</w:t>
      </w:r>
    </w:p>
    <w:p w:rsidR="00011980" w:rsidRPr="00AF572C" w:rsidRDefault="00011980">
      <w:pPr>
        <w:tabs>
          <w:tab w:val="left" w:pos="720"/>
        </w:tabs>
        <w:spacing w:line="240" w:lineRule="exact"/>
        <w:jc w:val="both"/>
        <w:rPr>
          <w:rFonts w:ascii="Arial" w:hAnsi="Arial" w:cs="Arial"/>
          <w:iCs/>
          <w:sz w:val="22"/>
          <w:szCs w:val="22"/>
        </w:rPr>
      </w:pPr>
    </w:p>
    <w:p w:rsidR="00871B45" w:rsidRPr="00AF572C" w:rsidRDefault="00871B45">
      <w:pPr>
        <w:tabs>
          <w:tab w:val="left" w:pos="720"/>
        </w:tabs>
        <w:spacing w:line="240" w:lineRule="exact"/>
        <w:jc w:val="both"/>
        <w:rPr>
          <w:rFonts w:ascii="Arial" w:hAnsi="Arial" w:cs="Arial"/>
          <w:iCs/>
          <w:sz w:val="22"/>
          <w:szCs w:val="22"/>
        </w:rPr>
      </w:pPr>
      <w:r w:rsidRPr="00AF572C">
        <w:rPr>
          <w:rFonts w:ascii="Arial" w:hAnsi="Arial" w:cs="Arial"/>
          <w:iCs/>
          <w:sz w:val="22"/>
          <w:szCs w:val="22"/>
        </w:rPr>
        <w:t xml:space="preserve"> Antes de esta devolución, el Contratista entregará una segunda Boleta Bancaria o Vale Vista que caucionará el fiel cumplimiento del contrato y el buen comportamiento de la obra hasta el momento de la Recepción Definitiva. La segunda boleta será por monto equivalente al </w:t>
      </w:r>
      <w:r w:rsidRPr="00AF572C">
        <w:rPr>
          <w:rFonts w:ascii="Arial" w:hAnsi="Arial" w:cs="Arial"/>
          <w:iCs/>
          <w:sz w:val="22"/>
          <w:szCs w:val="22"/>
          <w:u w:val="single"/>
        </w:rPr>
        <w:t xml:space="preserve">      </w:t>
      </w:r>
      <w:r w:rsidRPr="00AF572C">
        <w:rPr>
          <w:rFonts w:ascii="Arial" w:hAnsi="Arial" w:cs="Arial"/>
          <w:iCs/>
          <w:sz w:val="22"/>
          <w:szCs w:val="22"/>
        </w:rPr>
        <w:t xml:space="preserve">%(*) del valor del contrato, y con una vigencia de </w:t>
      </w:r>
      <w:r w:rsidRPr="00AF572C">
        <w:rPr>
          <w:rFonts w:ascii="Arial" w:hAnsi="Arial" w:cs="Arial"/>
          <w:iCs/>
          <w:sz w:val="22"/>
          <w:szCs w:val="22"/>
          <w:u w:val="single"/>
        </w:rPr>
        <w:t xml:space="preserve">    </w:t>
      </w:r>
      <w:r w:rsidRPr="00AF572C">
        <w:rPr>
          <w:rFonts w:ascii="Arial" w:hAnsi="Arial" w:cs="Arial"/>
          <w:iCs/>
          <w:sz w:val="22"/>
          <w:szCs w:val="22"/>
        </w:rPr>
        <w:t xml:space="preserve"> [365] días”.</w:t>
      </w:r>
    </w:p>
    <w:p w:rsidR="00871B45" w:rsidRPr="00AF572C" w:rsidRDefault="00871B45">
      <w:pPr>
        <w:tabs>
          <w:tab w:val="left" w:pos="720"/>
        </w:tabs>
        <w:spacing w:line="240" w:lineRule="exact"/>
        <w:jc w:val="both"/>
        <w:rPr>
          <w:rFonts w:ascii="Arial" w:hAnsi="Arial" w:cs="Arial"/>
          <w:iCs/>
          <w:sz w:val="22"/>
          <w:szCs w:val="22"/>
        </w:rPr>
      </w:pPr>
    </w:p>
    <w:p w:rsidR="00871B45" w:rsidRPr="00AF572C" w:rsidRDefault="00871B45">
      <w:pPr>
        <w:tabs>
          <w:tab w:val="left" w:pos="720"/>
        </w:tabs>
        <w:spacing w:line="240" w:lineRule="exact"/>
        <w:jc w:val="both"/>
        <w:rPr>
          <w:rFonts w:ascii="Arial" w:hAnsi="Arial" w:cs="Arial"/>
          <w:i/>
          <w:sz w:val="22"/>
          <w:szCs w:val="22"/>
        </w:rPr>
      </w:pPr>
      <w:r w:rsidRPr="00AF572C">
        <w:rPr>
          <w:rFonts w:ascii="Arial" w:hAnsi="Arial" w:cs="Arial"/>
          <w:i/>
          <w:sz w:val="22"/>
          <w:szCs w:val="22"/>
        </w:rPr>
        <w:t>(*) El valor de la segunda boleta de garantía y/o Vale Vista (expresado como un % del valor del contrato) deberá ser inferior al monto indicado para la primera boleta de garantía bancaria o vale vista.</w:t>
      </w:r>
    </w:p>
    <w:p w:rsidR="00871B45" w:rsidRPr="00AF572C" w:rsidRDefault="00871B45">
      <w:pPr>
        <w:jc w:val="both"/>
        <w:rPr>
          <w:rFonts w:ascii="Arial" w:hAnsi="Arial" w:cs="Arial"/>
          <w:sz w:val="22"/>
          <w:szCs w:val="22"/>
        </w:rPr>
      </w:pPr>
    </w:p>
    <w:p w:rsidR="00871B45" w:rsidRPr="00AF572C" w:rsidRDefault="00871B45">
      <w:pPr>
        <w:jc w:val="both"/>
        <w:rPr>
          <w:rFonts w:ascii="Arial" w:hAnsi="Arial" w:cs="Arial"/>
          <w:sz w:val="22"/>
          <w:szCs w:val="22"/>
        </w:rPr>
      </w:pPr>
    </w:p>
    <w:p w:rsidR="00871B45" w:rsidRPr="00AF572C" w:rsidRDefault="00871B45">
      <w:pPr>
        <w:numPr>
          <w:ilvl w:val="0"/>
          <w:numId w:val="12"/>
        </w:numPr>
        <w:tabs>
          <w:tab w:val="clear" w:pos="360"/>
          <w:tab w:val="num" w:pos="709"/>
        </w:tabs>
        <w:spacing w:line="240" w:lineRule="exact"/>
        <w:ind w:left="0" w:firstLine="0"/>
        <w:jc w:val="both"/>
        <w:rPr>
          <w:rFonts w:ascii="Arial" w:hAnsi="Arial" w:cs="Arial"/>
          <w:b/>
          <w:sz w:val="22"/>
          <w:szCs w:val="22"/>
        </w:rPr>
      </w:pPr>
      <w:r w:rsidRPr="00AF572C">
        <w:rPr>
          <w:rFonts w:ascii="Arial" w:hAnsi="Arial" w:cs="Arial"/>
          <w:b/>
          <w:sz w:val="22"/>
          <w:szCs w:val="22"/>
        </w:rPr>
        <w:t>ANTICIPO</w:t>
      </w:r>
      <w:r w:rsidR="005019A6" w:rsidRPr="00AF572C">
        <w:rPr>
          <w:rFonts w:ascii="Arial" w:hAnsi="Arial" w:cs="Arial"/>
          <w:b/>
          <w:sz w:val="22"/>
          <w:szCs w:val="22"/>
        </w:rPr>
        <w:t xml:space="preserve"> (</w:t>
      </w:r>
      <w:r w:rsidR="005019A6" w:rsidRPr="00AF572C">
        <w:rPr>
          <w:rFonts w:ascii="Arial" w:hAnsi="Arial" w:cs="Arial"/>
          <w:i/>
          <w:sz w:val="22"/>
          <w:szCs w:val="22"/>
        </w:rPr>
        <w:t>Sólo si corresponde, de lo contrario, eliminar</w:t>
      </w:r>
      <w:r w:rsidR="005019A6" w:rsidRPr="00AF572C">
        <w:rPr>
          <w:rFonts w:ascii="Arial" w:hAnsi="Arial" w:cs="Arial"/>
          <w:b/>
          <w:sz w:val="22"/>
          <w:szCs w:val="22"/>
        </w:rPr>
        <w:t>)</w:t>
      </w:r>
    </w:p>
    <w:p w:rsidR="00871B45" w:rsidRPr="00AF572C" w:rsidRDefault="00871B45">
      <w:pPr>
        <w:tabs>
          <w:tab w:val="left" w:pos="720"/>
        </w:tabs>
        <w:spacing w:line="240" w:lineRule="exact"/>
        <w:jc w:val="both"/>
        <w:rPr>
          <w:rFonts w:ascii="Arial" w:hAnsi="Arial" w:cs="Arial"/>
          <w:b/>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El Contratante podrá dar al Contra</w:t>
      </w:r>
      <w:r w:rsidRPr="00AF572C">
        <w:rPr>
          <w:rFonts w:ascii="Arial" w:hAnsi="Arial" w:cs="Arial"/>
          <w:sz w:val="22"/>
          <w:szCs w:val="22"/>
        </w:rPr>
        <w:softHyphen/>
        <w:t xml:space="preserve">tista un anticipo de hasta un </w:t>
      </w:r>
      <w:r w:rsidRPr="00AF572C">
        <w:rPr>
          <w:rFonts w:ascii="Arial" w:hAnsi="Arial" w:cs="Arial"/>
          <w:sz w:val="22"/>
          <w:szCs w:val="22"/>
          <w:u w:val="single"/>
        </w:rPr>
        <w:t xml:space="preserve">       </w:t>
      </w:r>
      <w:r w:rsidRPr="00AF572C">
        <w:rPr>
          <w:rFonts w:ascii="Arial" w:hAnsi="Arial" w:cs="Arial"/>
          <w:sz w:val="22"/>
          <w:szCs w:val="22"/>
        </w:rPr>
        <w:t>% [</w:t>
      </w:r>
      <w:r w:rsidRPr="00AF572C">
        <w:rPr>
          <w:rFonts w:ascii="Arial" w:hAnsi="Arial" w:cs="Arial"/>
          <w:i/>
          <w:sz w:val="22"/>
          <w:szCs w:val="22"/>
        </w:rPr>
        <w:t>30%</w:t>
      </w:r>
      <w:r w:rsidRPr="00AF572C">
        <w:rPr>
          <w:rFonts w:ascii="Arial" w:hAnsi="Arial" w:cs="Arial"/>
          <w:sz w:val="22"/>
          <w:szCs w:val="22"/>
        </w:rPr>
        <w:t>] del precio del contrato.</w:t>
      </w:r>
    </w:p>
    <w:p w:rsidR="00871B45" w:rsidRPr="00AF572C" w:rsidRDefault="00871B45">
      <w:pPr>
        <w:tabs>
          <w:tab w:val="left" w:pos="720"/>
        </w:tabs>
        <w:spacing w:line="240" w:lineRule="exact"/>
        <w:jc w:val="both"/>
        <w:rPr>
          <w:rFonts w:ascii="Arial" w:hAnsi="Arial" w:cs="Arial"/>
          <w:sz w:val="22"/>
          <w:szCs w:val="22"/>
        </w:rPr>
      </w:pPr>
    </w:p>
    <w:p w:rsidR="00871B45" w:rsidRPr="00AF572C" w:rsidRDefault="00871B45">
      <w:pPr>
        <w:pStyle w:val="Textoindependiente"/>
        <w:tabs>
          <w:tab w:val="left" w:pos="720"/>
        </w:tabs>
        <w:rPr>
          <w:rFonts w:cs="Arial"/>
          <w:sz w:val="22"/>
          <w:szCs w:val="22"/>
        </w:rPr>
      </w:pPr>
      <w:r w:rsidRPr="00AF572C">
        <w:rPr>
          <w:rFonts w:cs="Arial"/>
          <w:sz w:val="22"/>
          <w:szCs w:val="22"/>
        </w:rPr>
        <w:t>Para que el Contratante pague éste, el Contratista deberá entregar una factura por el monto del anticipo solicitado. El anti</w:t>
      </w:r>
      <w:r w:rsidRPr="00AF572C">
        <w:rPr>
          <w:rFonts w:cs="Arial"/>
          <w:sz w:val="22"/>
          <w:szCs w:val="22"/>
        </w:rPr>
        <w:softHyphen/>
        <w:t>cipo será des</w:t>
      </w:r>
      <w:r w:rsidRPr="00AF572C">
        <w:rPr>
          <w:rFonts w:cs="Arial"/>
          <w:sz w:val="22"/>
          <w:szCs w:val="22"/>
        </w:rPr>
        <w:softHyphen/>
        <w:t>conta</w:t>
      </w:r>
      <w:r w:rsidRPr="00AF572C">
        <w:rPr>
          <w:rFonts w:cs="Arial"/>
          <w:sz w:val="22"/>
          <w:szCs w:val="22"/>
        </w:rPr>
        <w:softHyphen/>
        <w:t>do de cada Estado de Pago  por</w:t>
      </w:r>
      <w:r w:rsidRPr="00AF572C">
        <w:rPr>
          <w:rFonts w:cs="Arial"/>
          <w:sz w:val="22"/>
          <w:szCs w:val="22"/>
        </w:rPr>
        <w:softHyphen/>
        <w:t>centualmente de acuerdo al avance de la obra.</w:t>
      </w:r>
    </w:p>
    <w:p w:rsidR="00871B45" w:rsidRPr="00AF572C" w:rsidRDefault="00871B45">
      <w:pPr>
        <w:tabs>
          <w:tab w:val="left" w:pos="720"/>
        </w:tabs>
        <w:spacing w:line="240" w:lineRule="exact"/>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Por este anti</w:t>
      </w:r>
      <w:r w:rsidRPr="00AF572C">
        <w:rPr>
          <w:rFonts w:ascii="Arial" w:hAnsi="Arial" w:cs="Arial"/>
          <w:sz w:val="22"/>
          <w:szCs w:val="22"/>
        </w:rPr>
        <w:softHyphen/>
        <w:t>cipo el contra</w:t>
      </w:r>
      <w:r w:rsidRPr="00AF572C">
        <w:rPr>
          <w:rFonts w:ascii="Arial" w:hAnsi="Arial" w:cs="Arial"/>
          <w:sz w:val="22"/>
          <w:szCs w:val="22"/>
        </w:rPr>
        <w:softHyphen/>
        <w:t>tista entre</w:t>
      </w:r>
      <w:r w:rsidRPr="00AF572C">
        <w:rPr>
          <w:rFonts w:ascii="Arial" w:hAnsi="Arial" w:cs="Arial"/>
          <w:sz w:val="22"/>
          <w:szCs w:val="22"/>
        </w:rPr>
        <w:softHyphen/>
        <w:t xml:space="preserve">gará al Contratante una o más boletas de garantía bancaria incondicional con igual valor, con fecha de vencimiento de </w:t>
      </w:r>
      <w:r w:rsidRPr="00AF572C">
        <w:rPr>
          <w:rFonts w:ascii="Arial" w:hAnsi="Arial" w:cs="Arial"/>
          <w:sz w:val="22"/>
          <w:szCs w:val="22"/>
          <w:u w:val="single"/>
        </w:rPr>
        <w:t xml:space="preserve">     </w:t>
      </w:r>
      <w:r w:rsidRPr="00AF572C">
        <w:rPr>
          <w:rFonts w:ascii="Arial" w:hAnsi="Arial" w:cs="Arial"/>
          <w:sz w:val="22"/>
          <w:szCs w:val="22"/>
        </w:rPr>
        <w:t>días corridos después del plazo estimado para la conclusión de la Obra. El Contra</w:t>
      </w:r>
      <w:r w:rsidRPr="00AF572C">
        <w:rPr>
          <w:rFonts w:ascii="Arial" w:hAnsi="Arial" w:cs="Arial"/>
          <w:sz w:val="22"/>
          <w:szCs w:val="22"/>
        </w:rPr>
        <w:softHyphen/>
        <w:t>tista podrá solici</w:t>
      </w:r>
      <w:r w:rsidRPr="00AF572C">
        <w:rPr>
          <w:rFonts w:ascii="Arial" w:hAnsi="Arial" w:cs="Arial"/>
          <w:sz w:val="22"/>
          <w:szCs w:val="22"/>
        </w:rPr>
        <w:softHyphen/>
        <w:t>tar la devolución de la o las bole</w:t>
      </w:r>
      <w:r w:rsidRPr="00AF572C">
        <w:rPr>
          <w:rFonts w:ascii="Arial" w:hAnsi="Arial" w:cs="Arial"/>
          <w:sz w:val="22"/>
          <w:szCs w:val="22"/>
        </w:rPr>
        <w:softHyphen/>
        <w:t>tas en la medida que se reintegre el anticipo.</w:t>
      </w:r>
    </w:p>
    <w:p w:rsidR="00871B45" w:rsidRPr="00AF572C" w:rsidRDefault="00871B45">
      <w:pPr>
        <w:jc w:val="both"/>
        <w:rPr>
          <w:rFonts w:ascii="Arial" w:hAnsi="Arial" w:cs="Arial"/>
          <w:sz w:val="22"/>
          <w:szCs w:val="22"/>
        </w:rPr>
      </w:pPr>
    </w:p>
    <w:p w:rsidR="00871B45" w:rsidRPr="00AF572C" w:rsidRDefault="00871B45">
      <w:pPr>
        <w:numPr>
          <w:ilvl w:val="0"/>
          <w:numId w:val="12"/>
        </w:numPr>
        <w:tabs>
          <w:tab w:val="clear" w:pos="360"/>
          <w:tab w:val="num" w:pos="709"/>
        </w:tabs>
        <w:spacing w:line="240" w:lineRule="exact"/>
        <w:ind w:left="0" w:firstLine="0"/>
        <w:jc w:val="both"/>
        <w:rPr>
          <w:rFonts w:ascii="Arial" w:hAnsi="Arial" w:cs="Arial"/>
          <w:b/>
          <w:sz w:val="22"/>
          <w:szCs w:val="22"/>
        </w:rPr>
      </w:pPr>
      <w:r w:rsidRPr="00AF572C">
        <w:rPr>
          <w:rFonts w:ascii="Arial" w:hAnsi="Arial" w:cs="Arial"/>
          <w:b/>
          <w:sz w:val="22"/>
          <w:szCs w:val="22"/>
        </w:rPr>
        <w:t>VARIACIONES EN LAS CANTIDADES DE OBRAS</w:t>
      </w:r>
    </w:p>
    <w:p w:rsidR="00871B45" w:rsidRPr="00AF572C" w:rsidRDefault="00871B45">
      <w:pPr>
        <w:tabs>
          <w:tab w:val="left" w:pos="720"/>
        </w:tabs>
        <w:spacing w:line="240" w:lineRule="exact"/>
        <w:jc w:val="both"/>
        <w:rPr>
          <w:rFonts w:ascii="Arial" w:hAnsi="Arial" w:cs="Arial"/>
          <w:b/>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El Contratante podrá ordenar, duran</w:t>
      </w:r>
      <w:r w:rsidRPr="00AF572C">
        <w:rPr>
          <w:rFonts w:ascii="Arial" w:hAnsi="Arial" w:cs="Arial"/>
          <w:sz w:val="22"/>
          <w:szCs w:val="22"/>
        </w:rPr>
        <w:softHyphen/>
        <w:t>te la ejecución del proyecto, el aumento o disminución de las obras contratadas, o la ejecución de obras extraordinarias, hasta en un 15% del total del contrato, en caso contrario, de exceder dicha cifra se requerirá de  autorización previa del Programa MECESUP.</w:t>
      </w:r>
    </w:p>
    <w:p w:rsidR="00871B45" w:rsidRPr="00AF572C" w:rsidRDefault="00871B45">
      <w:pPr>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Para las disminuciones y aumentos de obra se utilizarán los precios del Presu</w:t>
      </w:r>
      <w:r w:rsidRPr="00AF572C">
        <w:rPr>
          <w:rFonts w:ascii="Arial" w:hAnsi="Arial" w:cs="Arial"/>
          <w:sz w:val="22"/>
          <w:szCs w:val="22"/>
        </w:rPr>
        <w:softHyphen/>
        <w:t>puesto Detallado. Para las obras extraordinarias deberán acor</w:t>
      </w:r>
      <w:r w:rsidRPr="00AF572C">
        <w:rPr>
          <w:rFonts w:ascii="Arial" w:hAnsi="Arial" w:cs="Arial"/>
          <w:sz w:val="22"/>
          <w:szCs w:val="22"/>
        </w:rPr>
        <w:softHyphen/>
        <w:t>dar</w:t>
      </w:r>
      <w:r w:rsidRPr="00AF572C">
        <w:rPr>
          <w:rFonts w:ascii="Arial" w:hAnsi="Arial" w:cs="Arial"/>
          <w:sz w:val="22"/>
          <w:szCs w:val="22"/>
        </w:rPr>
        <w:softHyphen/>
        <w:t>se con el contratista los pre</w:t>
      </w:r>
      <w:r w:rsidRPr="00AF572C">
        <w:rPr>
          <w:rFonts w:ascii="Arial" w:hAnsi="Arial" w:cs="Arial"/>
          <w:sz w:val="22"/>
          <w:szCs w:val="22"/>
        </w:rPr>
        <w:softHyphen/>
        <w:t>cios unita</w:t>
      </w:r>
      <w:r w:rsidRPr="00AF572C">
        <w:rPr>
          <w:rFonts w:ascii="Arial" w:hAnsi="Arial" w:cs="Arial"/>
          <w:sz w:val="22"/>
          <w:szCs w:val="22"/>
        </w:rPr>
        <w:softHyphen/>
        <w:t>rios que serán utiliza</w:t>
      </w:r>
      <w:r w:rsidRPr="00AF572C">
        <w:rPr>
          <w:rFonts w:ascii="Arial" w:hAnsi="Arial" w:cs="Arial"/>
          <w:sz w:val="22"/>
          <w:szCs w:val="22"/>
        </w:rPr>
        <w:softHyphen/>
        <w:t xml:space="preserve">dos. </w:t>
      </w:r>
    </w:p>
    <w:p w:rsidR="00871B45" w:rsidRPr="00AF572C" w:rsidRDefault="00871B45">
      <w:pPr>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lastRenderedPageBreak/>
        <w:t>De no existir acuerdo entre las partes, el Contratante podrá orde</w:t>
      </w:r>
      <w:r w:rsidRPr="00AF572C">
        <w:rPr>
          <w:rFonts w:ascii="Arial" w:hAnsi="Arial" w:cs="Arial"/>
          <w:sz w:val="22"/>
          <w:szCs w:val="22"/>
        </w:rPr>
        <w:softHyphen/>
        <w:t>nar la ejecu</w:t>
      </w:r>
      <w:r w:rsidRPr="00AF572C">
        <w:rPr>
          <w:rFonts w:ascii="Arial" w:hAnsi="Arial" w:cs="Arial"/>
          <w:sz w:val="22"/>
          <w:szCs w:val="22"/>
        </w:rPr>
        <w:softHyphen/>
        <w:t>ción de las obras por terceros, debiendo el Contra</w:t>
      </w:r>
      <w:r w:rsidRPr="00AF572C">
        <w:rPr>
          <w:rFonts w:ascii="Arial" w:hAnsi="Arial" w:cs="Arial"/>
          <w:sz w:val="22"/>
          <w:szCs w:val="22"/>
        </w:rPr>
        <w:softHyphen/>
        <w:t>tis</w:t>
      </w:r>
      <w:r w:rsidRPr="00AF572C">
        <w:rPr>
          <w:rFonts w:ascii="Arial" w:hAnsi="Arial" w:cs="Arial"/>
          <w:sz w:val="22"/>
          <w:szCs w:val="22"/>
        </w:rPr>
        <w:softHyphen/>
        <w:t>ta dar las facilidades para su ejecución.</w:t>
      </w:r>
    </w:p>
    <w:p w:rsidR="00871B45" w:rsidRPr="00AF572C" w:rsidRDefault="00871B45">
      <w:pPr>
        <w:jc w:val="both"/>
        <w:rPr>
          <w:rFonts w:ascii="Arial" w:hAnsi="Arial" w:cs="Arial"/>
          <w:sz w:val="22"/>
          <w:szCs w:val="22"/>
        </w:rPr>
      </w:pPr>
    </w:p>
    <w:p w:rsidR="00871B45" w:rsidRPr="00AF572C" w:rsidRDefault="00871B45">
      <w:pPr>
        <w:pStyle w:val="Textoindependiente"/>
        <w:tabs>
          <w:tab w:val="left" w:pos="720"/>
        </w:tabs>
        <w:rPr>
          <w:rFonts w:cs="Arial"/>
          <w:sz w:val="22"/>
          <w:szCs w:val="22"/>
        </w:rPr>
      </w:pPr>
      <w:r w:rsidRPr="00AF572C">
        <w:rPr>
          <w:rFonts w:cs="Arial"/>
          <w:sz w:val="22"/>
          <w:szCs w:val="22"/>
        </w:rPr>
        <w:t>En caso que el Contratante ordenara, durante la ejecución del Proyecto, una Variación de las obras, el Contratista podrá acordar con el Contratante una ampliación del plazo.</w:t>
      </w:r>
    </w:p>
    <w:p w:rsidR="00871B45" w:rsidRPr="00AF572C" w:rsidRDefault="00871B45">
      <w:pPr>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En todos estos casos, ello será conside</w:t>
      </w:r>
      <w:r w:rsidRPr="00AF572C">
        <w:rPr>
          <w:rFonts w:ascii="Arial" w:hAnsi="Arial" w:cs="Arial"/>
          <w:sz w:val="22"/>
          <w:szCs w:val="22"/>
        </w:rPr>
        <w:softHyphen/>
        <w:t>rado como una modifi</w:t>
      </w:r>
      <w:r w:rsidRPr="00AF572C">
        <w:rPr>
          <w:rFonts w:ascii="Arial" w:hAnsi="Arial" w:cs="Arial"/>
          <w:sz w:val="22"/>
          <w:szCs w:val="22"/>
        </w:rPr>
        <w:softHyphen/>
        <w:t>cación del contrato inicial, y el Contratante deberá autorizarla.</w:t>
      </w:r>
    </w:p>
    <w:p w:rsidR="00871B45" w:rsidRPr="00AF572C" w:rsidRDefault="00871B45">
      <w:pPr>
        <w:jc w:val="both"/>
        <w:rPr>
          <w:rFonts w:ascii="Arial" w:hAnsi="Arial" w:cs="Arial"/>
          <w:sz w:val="22"/>
          <w:szCs w:val="22"/>
        </w:rPr>
      </w:pPr>
    </w:p>
    <w:p w:rsidR="00871B45" w:rsidRPr="00AF572C" w:rsidRDefault="00871B45">
      <w:pPr>
        <w:pStyle w:val="Textoindependiente"/>
        <w:tabs>
          <w:tab w:val="left" w:pos="720"/>
        </w:tabs>
        <w:rPr>
          <w:rFonts w:cs="Arial"/>
          <w:sz w:val="22"/>
          <w:szCs w:val="22"/>
        </w:rPr>
      </w:pPr>
      <w:r w:rsidRPr="00AF572C">
        <w:rPr>
          <w:rFonts w:cs="Arial"/>
          <w:sz w:val="22"/>
          <w:szCs w:val="22"/>
        </w:rPr>
        <w:t xml:space="preserve">La suma de las Variaciones no podrá superar el 15% del valor de la oferta.  </w:t>
      </w:r>
    </w:p>
    <w:p w:rsidR="00871B45" w:rsidRPr="00AF572C" w:rsidRDefault="00871B45">
      <w:pPr>
        <w:jc w:val="both"/>
        <w:rPr>
          <w:rFonts w:ascii="Arial" w:hAnsi="Arial" w:cs="Arial"/>
          <w:sz w:val="22"/>
          <w:szCs w:val="22"/>
        </w:rPr>
      </w:pPr>
    </w:p>
    <w:p w:rsidR="00871B45" w:rsidRPr="00AF572C" w:rsidRDefault="00871B45">
      <w:pPr>
        <w:numPr>
          <w:ilvl w:val="0"/>
          <w:numId w:val="12"/>
        </w:numPr>
        <w:tabs>
          <w:tab w:val="clear" w:pos="360"/>
          <w:tab w:val="num" w:pos="709"/>
        </w:tabs>
        <w:spacing w:line="240" w:lineRule="exact"/>
        <w:ind w:left="0" w:firstLine="0"/>
        <w:jc w:val="both"/>
        <w:rPr>
          <w:rFonts w:ascii="Arial" w:hAnsi="Arial" w:cs="Arial"/>
          <w:b/>
          <w:sz w:val="22"/>
          <w:szCs w:val="22"/>
        </w:rPr>
      </w:pPr>
      <w:r w:rsidRPr="00AF572C">
        <w:rPr>
          <w:rFonts w:ascii="Arial" w:hAnsi="Arial" w:cs="Arial"/>
          <w:b/>
          <w:sz w:val="22"/>
          <w:szCs w:val="22"/>
        </w:rPr>
        <w:t>FECHA DE INICIO Y PLAZO DE EJECUCIÓN</w:t>
      </w:r>
    </w:p>
    <w:p w:rsidR="00871B45" w:rsidRPr="00AF572C" w:rsidRDefault="00871B45">
      <w:pPr>
        <w:pStyle w:val="Head51"/>
        <w:tabs>
          <w:tab w:val="clear" w:pos="533"/>
          <w:tab w:val="left" w:pos="720"/>
        </w:tabs>
        <w:suppressAutoHyphens w:val="0"/>
        <w:spacing w:line="240" w:lineRule="exact"/>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El Contratante debe hacer entrega mate</w:t>
      </w:r>
      <w:r w:rsidRPr="00AF572C">
        <w:rPr>
          <w:rFonts w:ascii="Arial" w:hAnsi="Arial" w:cs="Arial"/>
          <w:sz w:val="22"/>
          <w:szCs w:val="22"/>
        </w:rPr>
        <w:softHyphen/>
        <w:t>rial del terreno antes del_______día corrido desde la fecha de firma del contrato de cons</w:t>
      </w:r>
      <w:r w:rsidRPr="00AF572C">
        <w:rPr>
          <w:rFonts w:ascii="Arial" w:hAnsi="Arial" w:cs="Arial"/>
          <w:sz w:val="22"/>
          <w:szCs w:val="22"/>
        </w:rPr>
        <w:softHyphen/>
        <w:t>trucción respecti</w:t>
      </w:r>
      <w:r w:rsidRPr="00AF572C">
        <w:rPr>
          <w:rFonts w:ascii="Arial" w:hAnsi="Arial" w:cs="Arial"/>
          <w:sz w:val="22"/>
          <w:szCs w:val="22"/>
        </w:rPr>
        <w:softHyphen/>
        <w:t>vo.</w:t>
      </w:r>
    </w:p>
    <w:p w:rsidR="00871B45" w:rsidRPr="00AF572C" w:rsidRDefault="00871B45">
      <w:pPr>
        <w:tabs>
          <w:tab w:val="left" w:pos="720"/>
        </w:tabs>
        <w:spacing w:line="240" w:lineRule="exact"/>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De esta entrega se levantará un Acta que será suscri</w:t>
      </w:r>
      <w:r w:rsidRPr="00AF572C">
        <w:rPr>
          <w:rFonts w:ascii="Arial" w:hAnsi="Arial" w:cs="Arial"/>
          <w:sz w:val="22"/>
          <w:szCs w:val="22"/>
        </w:rPr>
        <w:softHyphen/>
        <w:t>ta por el repre</w:t>
      </w:r>
      <w:r w:rsidRPr="00AF572C">
        <w:rPr>
          <w:rFonts w:ascii="Arial" w:hAnsi="Arial" w:cs="Arial"/>
          <w:sz w:val="22"/>
          <w:szCs w:val="22"/>
        </w:rPr>
        <w:softHyphen/>
        <w:t>sen</w:t>
      </w:r>
      <w:r w:rsidRPr="00AF572C">
        <w:rPr>
          <w:rFonts w:ascii="Arial" w:hAnsi="Arial" w:cs="Arial"/>
          <w:sz w:val="22"/>
          <w:szCs w:val="22"/>
        </w:rPr>
        <w:softHyphen/>
        <w:t>tante de</w:t>
      </w:r>
      <w:r w:rsidR="00C200CA" w:rsidRPr="00AF572C">
        <w:rPr>
          <w:rFonts w:ascii="Arial" w:hAnsi="Arial" w:cs="Arial"/>
          <w:sz w:val="22"/>
          <w:szCs w:val="22"/>
        </w:rPr>
        <w:t xml:space="preserve">l </w:t>
      </w:r>
      <w:r w:rsidRPr="00AF572C">
        <w:rPr>
          <w:rFonts w:ascii="Arial" w:hAnsi="Arial" w:cs="Arial"/>
          <w:sz w:val="22"/>
          <w:szCs w:val="22"/>
        </w:rPr>
        <w:t>Contratante y por el Contratista, dejándose constancia en ella del profe</w:t>
      </w:r>
      <w:r w:rsidRPr="00AF572C">
        <w:rPr>
          <w:rFonts w:ascii="Arial" w:hAnsi="Arial" w:cs="Arial"/>
          <w:sz w:val="22"/>
          <w:szCs w:val="22"/>
        </w:rPr>
        <w:softHyphen/>
        <w:t>sional responsable que éste mantendrá permanente</w:t>
      </w:r>
      <w:r w:rsidRPr="00AF572C">
        <w:rPr>
          <w:rFonts w:ascii="Arial" w:hAnsi="Arial" w:cs="Arial"/>
          <w:sz w:val="22"/>
          <w:szCs w:val="22"/>
        </w:rPr>
        <w:softHyphen/>
        <w:t>mente a cargo de la obra.</w:t>
      </w:r>
    </w:p>
    <w:p w:rsidR="00871B45" w:rsidRPr="00AF572C" w:rsidRDefault="00871B45">
      <w:pPr>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Se considerará como fecha de inicio del plazo de ejecución de la obra, la fecha del Acta de Entrega del terre</w:t>
      </w:r>
      <w:r w:rsidRPr="00AF572C">
        <w:rPr>
          <w:rFonts w:ascii="Arial" w:hAnsi="Arial" w:cs="Arial"/>
          <w:sz w:val="22"/>
          <w:szCs w:val="22"/>
        </w:rPr>
        <w:softHyphen/>
        <w:t>no. El plazo se expresará en días corridos.</w:t>
      </w:r>
    </w:p>
    <w:p w:rsidR="00871B45" w:rsidRPr="00AF572C" w:rsidRDefault="00871B45">
      <w:pPr>
        <w:tabs>
          <w:tab w:val="left" w:pos="720"/>
        </w:tabs>
        <w:spacing w:line="240" w:lineRule="exact"/>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 xml:space="preserve">El plazo máximo para la ejecución de la obra, será de </w:t>
      </w:r>
      <w:r w:rsidRPr="00AF572C">
        <w:rPr>
          <w:rFonts w:ascii="Arial" w:hAnsi="Arial" w:cs="Arial"/>
          <w:sz w:val="22"/>
          <w:szCs w:val="22"/>
          <w:u w:val="single"/>
        </w:rPr>
        <w:t xml:space="preserve">                  </w:t>
      </w:r>
      <w:r w:rsidRPr="00AF572C">
        <w:rPr>
          <w:rFonts w:ascii="Arial" w:hAnsi="Arial" w:cs="Arial"/>
          <w:sz w:val="22"/>
          <w:szCs w:val="22"/>
        </w:rPr>
        <w:t xml:space="preserve"> días corridos, contados desde la fecha del Acta de Entrega de Terreno, o el plazo ofrecido por el Contratista en su oferta.</w:t>
      </w:r>
    </w:p>
    <w:p w:rsidR="00871B45" w:rsidRPr="00AF572C" w:rsidRDefault="00871B45">
      <w:pPr>
        <w:jc w:val="both"/>
        <w:rPr>
          <w:rFonts w:ascii="Arial" w:hAnsi="Arial" w:cs="Arial"/>
          <w:sz w:val="22"/>
          <w:szCs w:val="22"/>
        </w:rPr>
      </w:pPr>
    </w:p>
    <w:p w:rsidR="00871B45" w:rsidRPr="00AF572C" w:rsidRDefault="00871B45">
      <w:pPr>
        <w:numPr>
          <w:ilvl w:val="0"/>
          <w:numId w:val="12"/>
        </w:numPr>
        <w:tabs>
          <w:tab w:val="clear" w:pos="360"/>
          <w:tab w:val="num" w:pos="709"/>
        </w:tabs>
        <w:spacing w:line="240" w:lineRule="exact"/>
        <w:ind w:left="0" w:firstLine="0"/>
        <w:jc w:val="both"/>
        <w:rPr>
          <w:rFonts w:ascii="Arial" w:hAnsi="Arial" w:cs="Arial"/>
          <w:b/>
          <w:sz w:val="22"/>
          <w:szCs w:val="22"/>
        </w:rPr>
      </w:pPr>
      <w:r w:rsidRPr="00AF572C">
        <w:rPr>
          <w:rFonts w:ascii="Arial" w:hAnsi="Arial" w:cs="Arial"/>
          <w:b/>
          <w:sz w:val="22"/>
          <w:szCs w:val="22"/>
        </w:rPr>
        <w:t>COMPENSACION POR DAÑOS</w:t>
      </w:r>
    </w:p>
    <w:p w:rsidR="00871B45" w:rsidRPr="00AF572C" w:rsidRDefault="00871B45">
      <w:pPr>
        <w:tabs>
          <w:tab w:val="left" w:pos="720"/>
        </w:tabs>
        <w:spacing w:line="240" w:lineRule="exact"/>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 xml:space="preserve">Por cada día corrido de atraso en la entrega de la obra, el Contratista pagará una compensación por daños equivalente al </w:t>
      </w:r>
      <w:r w:rsidRPr="00AF572C">
        <w:rPr>
          <w:rFonts w:ascii="Arial" w:hAnsi="Arial" w:cs="Arial"/>
          <w:sz w:val="22"/>
          <w:szCs w:val="22"/>
          <w:u w:val="single"/>
        </w:rPr>
        <w:t xml:space="preserve">            </w:t>
      </w:r>
      <w:r w:rsidRPr="00AF572C">
        <w:rPr>
          <w:rFonts w:ascii="Arial" w:hAnsi="Arial" w:cs="Arial"/>
          <w:sz w:val="22"/>
          <w:szCs w:val="22"/>
        </w:rPr>
        <w:t xml:space="preserve"> (2 </w:t>
      </w:r>
      <w:r w:rsidRPr="00AF572C">
        <w:rPr>
          <w:rFonts w:ascii="Arial" w:hAnsi="Arial" w:cs="Arial"/>
          <w:sz w:val="22"/>
          <w:szCs w:val="22"/>
          <w:vertAlign w:val="superscript"/>
        </w:rPr>
        <w:t>0</w:t>
      </w:r>
      <w:r w:rsidRPr="00AF572C">
        <w:rPr>
          <w:rFonts w:ascii="Arial" w:hAnsi="Arial" w:cs="Arial"/>
          <w:sz w:val="22"/>
          <w:szCs w:val="22"/>
        </w:rPr>
        <w:t>/</w:t>
      </w:r>
      <w:r w:rsidRPr="00AF572C">
        <w:rPr>
          <w:rFonts w:ascii="Arial" w:hAnsi="Arial" w:cs="Arial"/>
          <w:sz w:val="22"/>
          <w:szCs w:val="22"/>
          <w:vertAlign w:val="subscript"/>
        </w:rPr>
        <w:t>00</w:t>
      </w:r>
      <w:r w:rsidRPr="00AF572C">
        <w:rPr>
          <w:rFonts w:ascii="Arial" w:hAnsi="Arial" w:cs="Arial"/>
          <w:sz w:val="22"/>
          <w:szCs w:val="22"/>
        </w:rPr>
        <w:t>) por mil del valor del contrato, con tope de un 10% del valor del mismo.</w:t>
      </w:r>
    </w:p>
    <w:p w:rsidR="00871B45" w:rsidRPr="00AF572C" w:rsidRDefault="00871B45">
      <w:pPr>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El atraso de una obra será la diferencia en días corridos que exista entre el término del plazo esta</w:t>
      </w:r>
      <w:r w:rsidRPr="00AF572C">
        <w:rPr>
          <w:rFonts w:ascii="Arial" w:hAnsi="Arial" w:cs="Arial"/>
          <w:sz w:val="22"/>
          <w:szCs w:val="22"/>
        </w:rPr>
        <w:softHyphen/>
        <w:t>blecido en el contrato, más las amplia</w:t>
      </w:r>
      <w:r w:rsidRPr="00AF572C">
        <w:rPr>
          <w:rFonts w:ascii="Arial" w:hAnsi="Arial" w:cs="Arial"/>
          <w:sz w:val="22"/>
          <w:szCs w:val="22"/>
        </w:rPr>
        <w:softHyphen/>
        <w:t>ciones de plazo concedi</w:t>
      </w:r>
      <w:r w:rsidRPr="00AF572C">
        <w:rPr>
          <w:rFonts w:ascii="Arial" w:hAnsi="Arial" w:cs="Arial"/>
          <w:sz w:val="22"/>
          <w:szCs w:val="22"/>
        </w:rPr>
        <w:softHyphen/>
        <w:t>das si las hubiese, y la fecha de Recepción Provisoria</w:t>
      </w:r>
      <w:r w:rsidRPr="00AF572C">
        <w:rPr>
          <w:rFonts w:ascii="Arial" w:hAnsi="Arial" w:cs="Arial"/>
          <w:i/>
          <w:sz w:val="22"/>
          <w:szCs w:val="22"/>
        </w:rPr>
        <w:t>,</w:t>
      </w:r>
      <w:r w:rsidRPr="00AF572C">
        <w:rPr>
          <w:rFonts w:ascii="Arial" w:hAnsi="Arial" w:cs="Arial"/>
          <w:sz w:val="22"/>
          <w:szCs w:val="22"/>
        </w:rPr>
        <w:t xml:space="preserve"> salvo lo dispuesto en el punto 18.</w:t>
      </w:r>
    </w:p>
    <w:p w:rsidR="00871B45" w:rsidRPr="00AF572C" w:rsidRDefault="00871B45">
      <w:pPr>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La compensación por daños se descontará administrativamente de los Estados de Pago que no hayan sido pagados por el Contratante y de las garantías que obren en poder de éste, sin perjuicio de cobrar el saldo que se produjese, en su caso,  mediante las acciones  que procedan.</w:t>
      </w:r>
    </w:p>
    <w:p w:rsidR="00871B45" w:rsidRPr="00AF572C" w:rsidRDefault="00871B45">
      <w:pPr>
        <w:jc w:val="both"/>
        <w:rPr>
          <w:rFonts w:ascii="Arial" w:hAnsi="Arial" w:cs="Arial"/>
          <w:sz w:val="22"/>
          <w:szCs w:val="22"/>
        </w:rPr>
      </w:pPr>
    </w:p>
    <w:p w:rsidR="00871B45" w:rsidRPr="00AF572C" w:rsidRDefault="00871B45">
      <w:pPr>
        <w:numPr>
          <w:ilvl w:val="0"/>
          <w:numId w:val="12"/>
        </w:numPr>
        <w:tabs>
          <w:tab w:val="clear" w:pos="360"/>
          <w:tab w:val="num" w:pos="709"/>
        </w:tabs>
        <w:spacing w:line="240" w:lineRule="exact"/>
        <w:ind w:left="0" w:firstLine="0"/>
        <w:jc w:val="both"/>
        <w:rPr>
          <w:rFonts w:ascii="Arial" w:hAnsi="Arial" w:cs="Arial"/>
          <w:b/>
          <w:sz w:val="22"/>
          <w:szCs w:val="22"/>
        </w:rPr>
      </w:pPr>
      <w:r w:rsidRPr="00AF572C">
        <w:rPr>
          <w:rFonts w:ascii="Arial" w:hAnsi="Arial" w:cs="Arial"/>
          <w:b/>
          <w:sz w:val="22"/>
          <w:szCs w:val="22"/>
        </w:rPr>
        <w:t>AMPLIACIÓN DEL PLAZO</w:t>
      </w:r>
    </w:p>
    <w:p w:rsidR="00871B45" w:rsidRPr="00AF572C" w:rsidRDefault="00871B45">
      <w:pPr>
        <w:tabs>
          <w:tab w:val="left" w:pos="720"/>
        </w:tabs>
        <w:spacing w:line="240" w:lineRule="exact"/>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El Contratista podrá invocar como causal de ampliación del plazo:</w:t>
      </w:r>
    </w:p>
    <w:p w:rsidR="00871B45" w:rsidRPr="00AF572C" w:rsidRDefault="00871B45">
      <w:pPr>
        <w:tabs>
          <w:tab w:val="left" w:pos="720"/>
        </w:tabs>
        <w:spacing w:line="240" w:lineRule="exact"/>
        <w:jc w:val="both"/>
        <w:rPr>
          <w:rFonts w:ascii="Arial" w:hAnsi="Arial" w:cs="Arial"/>
          <w:sz w:val="22"/>
          <w:szCs w:val="22"/>
        </w:rPr>
      </w:pPr>
    </w:p>
    <w:p w:rsidR="00871B45" w:rsidRPr="00AF572C" w:rsidRDefault="00871B45">
      <w:pPr>
        <w:numPr>
          <w:ilvl w:val="0"/>
          <w:numId w:val="9"/>
        </w:numPr>
        <w:spacing w:line="240" w:lineRule="exact"/>
        <w:jc w:val="both"/>
        <w:rPr>
          <w:rFonts w:ascii="Arial" w:hAnsi="Arial" w:cs="Arial"/>
          <w:sz w:val="22"/>
          <w:szCs w:val="22"/>
        </w:rPr>
      </w:pPr>
      <w:r w:rsidRPr="00AF572C">
        <w:rPr>
          <w:rFonts w:ascii="Arial" w:hAnsi="Arial" w:cs="Arial"/>
          <w:sz w:val="22"/>
          <w:szCs w:val="22"/>
        </w:rPr>
        <w:t>el aumento de obras ordenada por el Contratante,</w:t>
      </w:r>
    </w:p>
    <w:p w:rsidR="00871B45" w:rsidRPr="00AF572C" w:rsidRDefault="00871B45">
      <w:pPr>
        <w:spacing w:line="240" w:lineRule="exact"/>
        <w:jc w:val="both"/>
        <w:rPr>
          <w:rFonts w:ascii="Arial" w:hAnsi="Arial" w:cs="Arial"/>
          <w:sz w:val="22"/>
          <w:szCs w:val="22"/>
        </w:rPr>
      </w:pPr>
    </w:p>
    <w:p w:rsidR="00871B45" w:rsidRPr="00AF572C" w:rsidRDefault="00871B45">
      <w:pPr>
        <w:numPr>
          <w:ilvl w:val="0"/>
          <w:numId w:val="9"/>
        </w:numPr>
        <w:spacing w:line="240" w:lineRule="exact"/>
        <w:jc w:val="both"/>
        <w:rPr>
          <w:rFonts w:ascii="Arial" w:hAnsi="Arial" w:cs="Arial"/>
          <w:sz w:val="22"/>
          <w:szCs w:val="22"/>
        </w:rPr>
      </w:pPr>
      <w:r w:rsidRPr="00AF572C">
        <w:rPr>
          <w:rFonts w:ascii="Arial" w:hAnsi="Arial" w:cs="Arial"/>
          <w:sz w:val="22"/>
          <w:szCs w:val="22"/>
        </w:rPr>
        <w:t>problemas de fuerza mayor o casos fortuitos, que deberá ser calificado por el ITO, quien resolverá sobre su aprobación o rechazo. De todas formas, salvo el aumento de obras ordenadas por el Contratante, esta amplia</w:t>
      </w:r>
      <w:r w:rsidRPr="00AF572C">
        <w:rPr>
          <w:rFonts w:ascii="Arial" w:hAnsi="Arial" w:cs="Arial"/>
          <w:sz w:val="22"/>
          <w:szCs w:val="22"/>
        </w:rPr>
        <w:softHyphen/>
        <w:t>ción no irrogaría un mayor costo para el Contratante.</w:t>
      </w:r>
    </w:p>
    <w:p w:rsidR="00871B45" w:rsidRPr="00AF572C" w:rsidRDefault="00871B45">
      <w:pPr>
        <w:spacing w:line="240" w:lineRule="exact"/>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lastRenderedPageBreak/>
        <w:t>El Contratista deberá soli</w:t>
      </w:r>
      <w:r w:rsidRPr="00AF572C">
        <w:rPr>
          <w:rFonts w:ascii="Arial" w:hAnsi="Arial" w:cs="Arial"/>
          <w:sz w:val="22"/>
          <w:szCs w:val="22"/>
        </w:rPr>
        <w:softHyphen/>
        <w:t>citar la ampliación del plazo por escrito, dentro de los diez días corri</w:t>
      </w:r>
      <w:r w:rsidRPr="00AF572C">
        <w:rPr>
          <w:rFonts w:ascii="Arial" w:hAnsi="Arial" w:cs="Arial"/>
          <w:sz w:val="22"/>
          <w:szCs w:val="22"/>
        </w:rPr>
        <w:softHyphen/>
        <w:t>dos siguientes al día de ocurrido el hecho. El plazo se entenderá ampliado solamente cuando el Contratante emita la autorización oficial respec</w:t>
      </w:r>
      <w:r w:rsidRPr="00AF572C">
        <w:rPr>
          <w:rFonts w:ascii="Arial" w:hAnsi="Arial" w:cs="Arial"/>
          <w:sz w:val="22"/>
          <w:szCs w:val="22"/>
        </w:rPr>
        <w:softHyphen/>
        <w:t>tiva.</w:t>
      </w:r>
    </w:p>
    <w:p w:rsidR="00871B45" w:rsidRPr="00AF572C" w:rsidRDefault="00871B45">
      <w:pPr>
        <w:jc w:val="both"/>
        <w:rPr>
          <w:rFonts w:ascii="Arial" w:hAnsi="Arial" w:cs="Arial"/>
          <w:sz w:val="22"/>
          <w:szCs w:val="22"/>
        </w:rPr>
      </w:pPr>
    </w:p>
    <w:p w:rsidR="00871B45" w:rsidRPr="00AF572C" w:rsidRDefault="00871B45">
      <w:pPr>
        <w:numPr>
          <w:ilvl w:val="0"/>
          <w:numId w:val="12"/>
        </w:numPr>
        <w:tabs>
          <w:tab w:val="clear" w:pos="360"/>
          <w:tab w:val="num" w:pos="567"/>
        </w:tabs>
        <w:spacing w:line="240" w:lineRule="exact"/>
        <w:ind w:left="0" w:firstLine="0"/>
        <w:jc w:val="both"/>
        <w:rPr>
          <w:rFonts w:ascii="Arial" w:hAnsi="Arial" w:cs="Arial"/>
          <w:b/>
          <w:sz w:val="22"/>
          <w:szCs w:val="22"/>
        </w:rPr>
      </w:pPr>
      <w:r w:rsidRPr="00AF572C">
        <w:rPr>
          <w:rFonts w:ascii="Arial" w:hAnsi="Arial" w:cs="Arial"/>
          <w:b/>
          <w:sz w:val="22"/>
          <w:szCs w:val="22"/>
        </w:rPr>
        <w:t>SEGURO DE INCENDIO Y OTROS RIESGOS</w:t>
      </w:r>
    </w:p>
    <w:p w:rsidR="00871B45" w:rsidRPr="00AF572C" w:rsidRDefault="00871B45">
      <w:pPr>
        <w:tabs>
          <w:tab w:val="left" w:pos="720"/>
        </w:tabs>
        <w:spacing w:line="240" w:lineRule="exact"/>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El Contratista deberá mantener un seguro, progresivo cuando corresponda, contra riesgos de incen</w:t>
      </w:r>
      <w:r w:rsidRPr="00AF572C">
        <w:rPr>
          <w:rFonts w:ascii="Arial" w:hAnsi="Arial" w:cs="Arial"/>
          <w:sz w:val="22"/>
          <w:szCs w:val="22"/>
        </w:rPr>
        <w:softHyphen/>
        <w:t>dio a favor del Contratante.</w:t>
      </w:r>
    </w:p>
    <w:p w:rsidR="00871B45" w:rsidRPr="00AF572C" w:rsidRDefault="00871B45">
      <w:pPr>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Además, deberá contratar un seguro de responsabili</w:t>
      </w:r>
      <w:r w:rsidRPr="00AF572C">
        <w:rPr>
          <w:rFonts w:ascii="Arial" w:hAnsi="Arial" w:cs="Arial"/>
          <w:sz w:val="22"/>
          <w:szCs w:val="22"/>
        </w:rPr>
        <w:softHyphen/>
        <w:t>dad civil, que ponga a cubierto al Contratante de cualquier reclamo por daños o accidentes a terceros que se produz</w:t>
      </w:r>
      <w:r w:rsidRPr="00AF572C">
        <w:rPr>
          <w:rFonts w:ascii="Arial" w:hAnsi="Arial" w:cs="Arial"/>
          <w:sz w:val="22"/>
          <w:szCs w:val="22"/>
        </w:rPr>
        <w:softHyphen/>
        <w:t>can con motivos de la ejecu</w:t>
      </w:r>
      <w:r w:rsidRPr="00AF572C">
        <w:rPr>
          <w:rFonts w:ascii="Arial" w:hAnsi="Arial" w:cs="Arial"/>
          <w:sz w:val="22"/>
          <w:szCs w:val="22"/>
        </w:rPr>
        <w:softHyphen/>
        <w:t>ción de los trabajos. Las primas e impuestos de estos seguros serán de cargo del Contratista, y las pólizas respectivas deberán ser entregadas por éste al Contratante a más tardar a la firma del con</w:t>
      </w:r>
      <w:r w:rsidRPr="00AF572C">
        <w:rPr>
          <w:rFonts w:ascii="Arial" w:hAnsi="Arial" w:cs="Arial"/>
          <w:sz w:val="22"/>
          <w:szCs w:val="22"/>
        </w:rPr>
        <w:softHyphen/>
        <w:t>trato. Estos seguros deberán estar vigentes hasta la ejecución total de la obra (recepción provisoria sin observaciones), y el monto cubier</w:t>
      </w:r>
      <w:r w:rsidRPr="00AF572C">
        <w:rPr>
          <w:rFonts w:ascii="Arial" w:hAnsi="Arial" w:cs="Arial"/>
          <w:sz w:val="22"/>
          <w:szCs w:val="22"/>
        </w:rPr>
        <w:softHyphen/>
        <w:t>to deberá ser autoriza</w:t>
      </w:r>
      <w:r w:rsidRPr="00AF572C">
        <w:rPr>
          <w:rFonts w:ascii="Arial" w:hAnsi="Arial" w:cs="Arial"/>
          <w:sz w:val="22"/>
          <w:szCs w:val="22"/>
        </w:rPr>
        <w:softHyphen/>
        <w:t>do por el Contratante.</w:t>
      </w:r>
    </w:p>
    <w:p w:rsidR="00871B45" w:rsidRPr="00AF572C" w:rsidRDefault="00871B45">
      <w:pPr>
        <w:jc w:val="both"/>
        <w:rPr>
          <w:rFonts w:ascii="Arial" w:hAnsi="Arial" w:cs="Arial"/>
          <w:sz w:val="22"/>
          <w:szCs w:val="22"/>
        </w:rPr>
      </w:pPr>
    </w:p>
    <w:p w:rsidR="00871B45" w:rsidRPr="00AF572C" w:rsidRDefault="00871B45">
      <w:pPr>
        <w:jc w:val="both"/>
        <w:rPr>
          <w:rFonts w:ascii="Arial" w:hAnsi="Arial" w:cs="Arial"/>
          <w:sz w:val="22"/>
          <w:szCs w:val="22"/>
        </w:rPr>
      </w:pPr>
      <w:r w:rsidRPr="00AF572C">
        <w:rPr>
          <w:rFonts w:ascii="Arial" w:hAnsi="Arial" w:cs="Arial"/>
          <w:sz w:val="22"/>
          <w:szCs w:val="22"/>
        </w:rPr>
        <w:t>Los montos serán:</w:t>
      </w:r>
    </w:p>
    <w:p w:rsidR="00871B45" w:rsidRPr="00AF572C" w:rsidRDefault="00871B45">
      <w:pPr>
        <w:jc w:val="both"/>
        <w:rPr>
          <w:rFonts w:ascii="Arial" w:hAnsi="Arial" w:cs="Arial"/>
          <w:sz w:val="22"/>
          <w:szCs w:val="22"/>
        </w:rPr>
      </w:pPr>
    </w:p>
    <w:p w:rsidR="00871B45" w:rsidRPr="00AF572C" w:rsidRDefault="00871B45">
      <w:pPr>
        <w:ind w:left="720" w:hanging="720"/>
        <w:jc w:val="both"/>
        <w:rPr>
          <w:rFonts w:ascii="Arial" w:hAnsi="Arial" w:cs="Arial"/>
          <w:sz w:val="22"/>
          <w:szCs w:val="22"/>
        </w:rPr>
      </w:pPr>
      <w:r w:rsidRPr="00AF572C">
        <w:rPr>
          <w:rFonts w:ascii="Arial" w:hAnsi="Arial" w:cs="Arial"/>
          <w:sz w:val="22"/>
          <w:szCs w:val="22"/>
        </w:rPr>
        <w:t>(a)</w:t>
      </w:r>
      <w:r w:rsidRPr="00AF572C">
        <w:rPr>
          <w:rFonts w:ascii="Arial" w:hAnsi="Arial" w:cs="Arial"/>
          <w:sz w:val="22"/>
          <w:szCs w:val="22"/>
        </w:rPr>
        <w:tab/>
        <w:t xml:space="preserve">Incendio:   </w:t>
      </w:r>
      <w:r w:rsidRPr="00AF572C">
        <w:rPr>
          <w:rFonts w:ascii="Arial" w:hAnsi="Arial" w:cs="Arial"/>
          <w:sz w:val="22"/>
          <w:szCs w:val="22"/>
          <w:u w:val="single"/>
        </w:rPr>
        <w:t xml:space="preserve">                            </w:t>
      </w:r>
      <w:r w:rsidRPr="00AF572C">
        <w:rPr>
          <w:rFonts w:ascii="Arial" w:hAnsi="Arial" w:cs="Arial"/>
          <w:sz w:val="22"/>
          <w:szCs w:val="22"/>
        </w:rPr>
        <w:t xml:space="preserve"> UF.</w:t>
      </w:r>
    </w:p>
    <w:p w:rsidR="00871B45" w:rsidRPr="00AF572C" w:rsidRDefault="00871B45">
      <w:pPr>
        <w:ind w:left="720" w:hanging="720"/>
        <w:jc w:val="both"/>
        <w:rPr>
          <w:rFonts w:ascii="Arial" w:hAnsi="Arial" w:cs="Arial"/>
          <w:sz w:val="22"/>
          <w:szCs w:val="22"/>
        </w:rPr>
      </w:pPr>
    </w:p>
    <w:p w:rsidR="00871B45" w:rsidRPr="00AF572C" w:rsidRDefault="00871B45">
      <w:pPr>
        <w:ind w:left="720" w:hanging="720"/>
        <w:jc w:val="both"/>
        <w:rPr>
          <w:rFonts w:ascii="Arial" w:hAnsi="Arial" w:cs="Arial"/>
          <w:sz w:val="22"/>
          <w:szCs w:val="22"/>
        </w:rPr>
      </w:pPr>
      <w:r w:rsidRPr="00AF572C">
        <w:rPr>
          <w:rFonts w:ascii="Arial" w:hAnsi="Arial" w:cs="Arial"/>
          <w:sz w:val="22"/>
          <w:szCs w:val="22"/>
        </w:rPr>
        <w:t>(b)</w:t>
      </w:r>
      <w:r w:rsidRPr="00AF572C">
        <w:rPr>
          <w:rFonts w:ascii="Arial" w:hAnsi="Arial" w:cs="Arial"/>
          <w:sz w:val="22"/>
          <w:szCs w:val="22"/>
        </w:rPr>
        <w:tab/>
        <w:t xml:space="preserve">Responsabilidad civil:   </w:t>
      </w:r>
      <w:r w:rsidRPr="00AF572C">
        <w:rPr>
          <w:rFonts w:ascii="Arial" w:hAnsi="Arial" w:cs="Arial"/>
          <w:sz w:val="22"/>
          <w:szCs w:val="22"/>
          <w:u w:val="single"/>
        </w:rPr>
        <w:t xml:space="preserve">                                     </w:t>
      </w:r>
      <w:r w:rsidRPr="00AF572C">
        <w:rPr>
          <w:rFonts w:ascii="Arial" w:hAnsi="Arial" w:cs="Arial"/>
          <w:sz w:val="22"/>
          <w:szCs w:val="22"/>
        </w:rPr>
        <w:t xml:space="preserve"> UF.</w:t>
      </w:r>
    </w:p>
    <w:p w:rsidR="00871B45" w:rsidRPr="00AF572C" w:rsidRDefault="00871B45">
      <w:pPr>
        <w:ind w:left="720" w:hanging="720"/>
        <w:jc w:val="both"/>
        <w:rPr>
          <w:rFonts w:ascii="Arial" w:hAnsi="Arial" w:cs="Arial"/>
          <w:sz w:val="22"/>
          <w:szCs w:val="22"/>
        </w:rPr>
      </w:pPr>
    </w:p>
    <w:p w:rsidR="00871B45" w:rsidRPr="00AF572C" w:rsidRDefault="00871B45">
      <w:pPr>
        <w:ind w:left="720" w:hanging="720"/>
        <w:jc w:val="both"/>
        <w:rPr>
          <w:rFonts w:ascii="Arial" w:hAnsi="Arial" w:cs="Arial"/>
          <w:sz w:val="22"/>
          <w:szCs w:val="22"/>
        </w:rPr>
      </w:pPr>
      <w:r w:rsidRPr="00AF572C">
        <w:rPr>
          <w:rFonts w:ascii="Arial" w:hAnsi="Arial" w:cs="Arial"/>
          <w:sz w:val="22"/>
          <w:szCs w:val="22"/>
        </w:rPr>
        <w:t>(c)</w:t>
      </w:r>
      <w:r w:rsidRPr="00AF572C">
        <w:rPr>
          <w:rFonts w:ascii="Arial" w:hAnsi="Arial" w:cs="Arial"/>
          <w:sz w:val="22"/>
          <w:szCs w:val="22"/>
        </w:rPr>
        <w:tab/>
        <w:t>Otros seguros (Materias cubiertas y monto cubierto): _____________________.</w:t>
      </w:r>
    </w:p>
    <w:p w:rsidR="00871B45" w:rsidRPr="00AF572C" w:rsidRDefault="00871B45">
      <w:pPr>
        <w:jc w:val="both"/>
        <w:rPr>
          <w:rFonts w:ascii="Arial" w:hAnsi="Arial" w:cs="Arial"/>
          <w:sz w:val="22"/>
          <w:szCs w:val="22"/>
        </w:rPr>
      </w:pPr>
    </w:p>
    <w:p w:rsidR="00871B45" w:rsidRPr="00AF572C" w:rsidRDefault="00871B45">
      <w:pPr>
        <w:jc w:val="both"/>
        <w:rPr>
          <w:rFonts w:ascii="Arial" w:hAnsi="Arial" w:cs="Arial"/>
          <w:sz w:val="22"/>
          <w:szCs w:val="22"/>
        </w:rPr>
      </w:pPr>
    </w:p>
    <w:p w:rsidR="00871B45" w:rsidRPr="00AF572C" w:rsidRDefault="00871B45">
      <w:pPr>
        <w:numPr>
          <w:ilvl w:val="0"/>
          <w:numId w:val="12"/>
        </w:numPr>
        <w:spacing w:line="240" w:lineRule="exact"/>
        <w:jc w:val="both"/>
        <w:rPr>
          <w:rFonts w:ascii="Arial" w:hAnsi="Arial" w:cs="Arial"/>
          <w:b/>
          <w:sz w:val="22"/>
          <w:szCs w:val="22"/>
        </w:rPr>
      </w:pPr>
      <w:r w:rsidRPr="00AF572C">
        <w:rPr>
          <w:rFonts w:ascii="Arial" w:hAnsi="Arial" w:cs="Arial"/>
          <w:b/>
          <w:sz w:val="22"/>
          <w:szCs w:val="22"/>
        </w:rPr>
        <w:t>DEL LIBRO DE OBRAS Y OTRAS OBLIGACIONES</w:t>
      </w:r>
    </w:p>
    <w:p w:rsidR="00871B45" w:rsidRPr="00AF572C" w:rsidRDefault="00871B45">
      <w:pPr>
        <w:tabs>
          <w:tab w:val="left" w:pos="720"/>
        </w:tabs>
        <w:spacing w:line="240" w:lineRule="exact"/>
        <w:jc w:val="both"/>
        <w:rPr>
          <w:rFonts w:ascii="Arial" w:hAnsi="Arial" w:cs="Arial"/>
          <w:b/>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En la obra se llevará un Libro con hojas en triplicado y foliado, bajo custodia y responsabili</w:t>
      </w:r>
      <w:r w:rsidRPr="00AF572C">
        <w:rPr>
          <w:rFonts w:ascii="Arial" w:hAnsi="Arial" w:cs="Arial"/>
          <w:sz w:val="22"/>
          <w:szCs w:val="22"/>
        </w:rPr>
        <w:softHyphen/>
        <w:t>dad del contratista, en el cuál se dejará constancia de:</w:t>
      </w:r>
    </w:p>
    <w:p w:rsidR="00871B45" w:rsidRPr="00AF572C" w:rsidRDefault="00871B45">
      <w:pPr>
        <w:jc w:val="both"/>
        <w:rPr>
          <w:rFonts w:ascii="Arial" w:hAnsi="Arial" w:cs="Arial"/>
          <w:sz w:val="22"/>
          <w:szCs w:val="22"/>
        </w:rPr>
      </w:pPr>
    </w:p>
    <w:p w:rsidR="00871B45" w:rsidRPr="00AF572C" w:rsidRDefault="00871B45">
      <w:pPr>
        <w:numPr>
          <w:ilvl w:val="0"/>
          <w:numId w:val="10"/>
        </w:numPr>
        <w:tabs>
          <w:tab w:val="left" w:pos="1440"/>
        </w:tabs>
        <w:spacing w:line="240" w:lineRule="exact"/>
        <w:jc w:val="both"/>
        <w:rPr>
          <w:rFonts w:ascii="Arial" w:hAnsi="Arial" w:cs="Arial"/>
          <w:sz w:val="22"/>
          <w:szCs w:val="22"/>
        </w:rPr>
      </w:pPr>
      <w:r w:rsidRPr="00AF572C">
        <w:rPr>
          <w:rFonts w:ascii="Arial" w:hAnsi="Arial" w:cs="Arial"/>
          <w:sz w:val="22"/>
          <w:szCs w:val="22"/>
        </w:rPr>
        <w:t>Las órdenes del Contratante que a través del ITO, dentro de los tér</w:t>
      </w:r>
      <w:r w:rsidRPr="00AF572C">
        <w:rPr>
          <w:rFonts w:ascii="Arial" w:hAnsi="Arial" w:cs="Arial"/>
          <w:sz w:val="22"/>
          <w:szCs w:val="22"/>
        </w:rPr>
        <w:softHyphen/>
        <w:t>minos del con</w:t>
      </w:r>
      <w:r w:rsidRPr="00AF572C">
        <w:rPr>
          <w:rFonts w:ascii="Arial" w:hAnsi="Arial" w:cs="Arial"/>
          <w:sz w:val="22"/>
          <w:szCs w:val="22"/>
        </w:rPr>
        <w:softHyphen/>
        <w:t>tra</w:t>
      </w:r>
      <w:r w:rsidRPr="00AF572C">
        <w:rPr>
          <w:rFonts w:ascii="Arial" w:hAnsi="Arial" w:cs="Arial"/>
          <w:sz w:val="22"/>
          <w:szCs w:val="22"/>
        </w:rPr>
        <w:softHyphen/>
        <w:t>to, se impartan al contratista.</w:t>
      </w:r>
    </w:p>
    <w:p w:rsidR="00871B45" w:rsidRPr="00AF572C" w:rsidRDefault="00871B45">
      <w:pPr>
        <w:tabs>
          <w:tab w:val="left" w:pos="1440"/>
        </w:tabs>
        <w:spacing w:line="240" w:lineRule="exact"/>
        <w:jc w:val="both"/>
        <w:rPr>
          <w:rFonts w:ascii="Arial" w:hAnsi="Arial" w:cs="Arial"/>
          <w:sz w:val="22"/>
          <w:szCs w:val="22"/>
        </w:rPr>
      </w:pPr>
    </w:p>
    <w:p w:rsidR="00871B45" w:rsidRPr="00AF572C" w:rsidRDefault="00871B45">
      <w:pPr>
        <w:numPr>
          <w:ilvl w:val="0"/>
          <w:numId w:val="10"/>
        </w:numPr>
        <w:tabs>
          <w:tab w:val="left" w:pos="1440"/>
        </w:tabs>
        <w:spacing w:line="240" w:lineRule="exact"/>
        <w:jc w:val="both"/>
        <w:rPr>
          <w:rFonts w:ascii="Arial" w:hAnsi="Arial" w:cs="Arial"/>
          <w:sz w:val="22"/>
          <w:szCs w:val="22"/>
        </w:rPr>
      </w:pPr>
      <w:r w:rsidRPr="00AF572C">
        <w:rPr>
          <w:rFonts w:ascii="Arial" w:hAnsi="Arial" w:cs="Arial"/>
          <w:sz w:val="22"/>
          <w:szCs w:val="22"/>
        </w:rPr>
        <w:t>Las observaciones que se hagan acerca de la forma en que se ejecuten los trabajos.</w:t>
      </w:r>
    </w:p>
    <w:p w:rsidR="00871B45" w:rsidRPr="00AF572C" w:rsidRDefault="00871B45">
      <w:pPr>
        <w:tabs>
          <w:tab w:val="left" w:pos="1440"/>
        </w:tabs>
        <w:spacing w:line="240" w:lineRule="exact"/>
        <w:jc w:val="both"/>
        <w:rPr>
          <w:rFonts w:ascii="Arial" w:hAnsi="Arial" w:cs="Arial"/>
          <w:sz w:val="22"/>
          <w:szCs w:val="22"/>
        </w:rPr>
      </w:pPr>
    </w:p>
    <w:p w:rsidR="00871B45" w:rsidRPr="00AF572C" w:rsidRDefault="00871B45">
      <w:pPr>
        <w:numPr>
          <w:ilvl w:val="0"/>
          <w:numId w:val="10"/>
        </w:numPr>
        <w:tabs>
          <w:tab w:val="left" w:pos="1440"/>
        </w:tabs>
        <w:spacing w:line="240" w:lineRule="exact"/>
        <w:jc w:val="both"/>
        <w:rPr>
          <w:rFonts w:ascii="Arial" w:hAnsi="Arial" w:cs="Arial"/>
          <w:sz w:val="22"/>
          <w:szCs w:val="22"/>
        </w:rPr>
      </w:pPr>
      <w:r w:rsidRPr="00AF572C">
        <w:rPr>
          <w:rFonts w:ascii="Arial" w:hAnsi="Arial" w:cs="Arial"/>
          <w:sz w:val="22"/>
          <w:szCs w:val="22"/>
        </w:rPr>
        <w:t>Las Variaciones de obras que sea necesario ejecutar, cuyos presupuestos debe presentar el Contratista.</w:t>
      </w:r>
    </w:p>
    <w:p w:rsidR="00871B45" w:rsidRPr="00AF572C" w:rsidRDefault="00871B45">
      <w:pPr>
        <w:tabs>
          <w:tab w:val="left" w:pos="1440"/>
        </w:tabs>
        <w:spacing w:line="240" w:lineRule="exact"/>
        <w:jc w:val="both"/>
        <w:rPr>
          <w:rFonts w:ascii="Arial" w:hAnsi="Arial" w:cs="Arial"/>
          <w:sz w:val="22"/>
          <w:szCs w:val="22"/>
        </w:rPr>
      </w:pPr>
    </w:p>
    <w:p w:rsidR="00871B45" w:rsidRPr="00AF572C" w:rsidRDefault="00871B45">
      <w:pPr>
        <w:numPr>
          <w:ilvl w:val="0"/>
          <w:numId w:val="10"/>
        </w:numPr>
        <w:tabs>
          <w:tab w:val="left" w:pos="1440"/>
        </w:tabs>
        <w:spacing w:line="240" w:lineRule="exact"/>
        <w:jc w:val="both"/>
        <w:rPr>
          <w:rFonts w:ascii="Arial" w:hAnsi="Arial" w:cs="Arial"/>
          <w:sz w:val="22"/>
          <w:szCs w:val="22"/>
        </w:rPr>
      </w:pPr>
      <w:r w:rsidRPr="00AF572C">
        <w:rPr>
          <w:rFonts w:ascii="Arial" w:hAnsi="Arial" w:cs="Arial"/>
          <w:sz w:val="22"/>
          <w:szCs w:val="22"/>
        </w:rPr>
        <w:t>Las observaciones que pudiesen estampar  las perso</w:t>
      </w:r>
      <w:r w:rsidRPr="00AF572C">
        <w:rPr>
          <w:rFonts w:ascii="Arial" w:hAnsi="Arial" w:cs="Arial"/>
          <w:sz w:val="22"/>
          <w:szCs w:val="22"/>
        </w:rPr>
        <w:softHyphen/>
        <w:t>nas responsa</w:t>
      </w:r>
      <w:r w:rsidRPr="00AF572C">
        <w:rPr>
          <w:rFonts w:ascii="Arial" w:hAnsi="Arial" w:cs="Arial"/>
          <w:sz w:val="22"/>
          <w:szCs w:val="22"/>
        </w:rPr>
        <w:softHyphen/>
        <w:t>bles de los Servicios de Utili</w:t>
      </w:r>
      <w:r w:rsidRPr="00AF572C">
        <w:rPr>
          <w:rFonts w:ascii="Arial" w:hAnsi="Arial" w:cs="Arial"/>
          <w:sz w:val="22"/>
          <w:szCs w:val="22"/>
        </w:rPr>
        <w:softHyphen/>
        <w:t>dad Pública.</w:t>
      </w:r>
    </w:p>
    <w:p w:rsidR="00871B45" w:rsidRPr="00AF572C" w:rsidRDefault="00871B45">
      <w:pPr>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El Libro permanecerá en la obra, correspondiendo el original al ITO y la primera copia al Contratista. La segunda copia queda en el Libro.</w:t>
      </w:r>
    </w:p>
    <w:p w:rsidR="00871B45" w:rsidRPr="00AF572C" w:rsidRDefault="00871B45">
      <w:pPr>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El Libro deberá ser entregado al Contratante al momento de la Recepción Provisoria de la obra o al recibirse las obser</w:t>
      </w:r>
      <w:r w:rsidRPr="00AF572C">
        <w:rPr>
          <w:rFonts w:ascii="Arial" w:hAnsi="Arial" w:cs="Arial"/>
          <w:sz w:val="22"/>
          <w:szCs w:val="22"/>
        </w:rPr>
        <w:softHyphen/>
        <w:t>vacione</w:t>
      </w:r>
      <w:r w:rsidRPr="00AF572C">
        <w:rPr>
          <w:rFonts w:ascii="Arial" w:hAnsi="Arial" w:cs="Arial"/>
          <w:sz w:val="22"/>
          <w:szCs w:val="22"/>
        </w:rPr>
        <w:softHyphen/>
        <w:t>s a dicha recep</w:t>
      </w:r>
      <w:r w:rsidRPr="00AF572C">
        <w:rPr>
          <w:rFonts w:ascii="Arial" w:hAnsi="Arial" w:cs="Arial"/>
          <w:sz w:val="22"/>
          <w:szCs w:val="22"/>
        </w:rPr>
        <w:softHyphen/>
        <w:t>ción, cuando proceda.</w:t>
      </w:r>
    </w:p>
    <w:p w:rsidR="00871B45" w:rsidRPr="00AF572C" w:rsidRDefault="00871B45">
      <w:pPr>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El Contratista deberá tener a la vista, en la obra, los cuadros de cubicaciones, el programa general de trabajos, el plan de avance de las obras, las especi</w:t>
      </w:r>
      <w:r w:rsidRPr="00AF572C">
        <w:rPr>
          <w:rFonts w:ascii="Arial" w:hAnsi="Arial" w:cs="Arial"/>
          <w:sz w:val="22"/>
          <w:szCs w:val="22"/>
        </w:rPr>
        <w:softHyphen/>
        <w:t>ficaciones técnicas y los planos de detalle. Además, deberá tener a la vista cualquier otro cuadro que el ITO le solicite.</w:t>
      </w:r>
    </w:p>
    <w:p w:rsidR="00871B45" w:rsidRPr="00AF572C" w:rsidRDefault="00871B45">
      <w:pPr>
        <w:jc w:val="both"/>
        <w:rPr>
          <w:rFonts w:ascii="Arial" w:hAnsi="Arial" w:cs="Arial"/>
          <w:sz w:val="22"/>
          <w:szCs w:val="22"/>
        </w:rPr>
      </w:pPr>
    </w:p>
    <w:p w:rsidR="00871B45" w:rsidRPr="00AF572C" w:rsidRDefault="00871B45">
      <w:pPr>
        <w:numPr>
          <w:ilvl w:val="0"/>
          <w:numId w:val="12"/>
        </w:numPr>
        <w:tabs>
          <w:tab w:val="clear" w:pos="360"/>
          <w:tab w:val="num" w:pos="567"/>
        </w:tabs>
        <w:spacing w:line="240" w:lineRule="exact"/>
        <w:jc w:val="both"/>
        <w:rPr>
          <w:rFonts w:ascii="Arial" w:hAnsi="Arial" w:cs="Arial"/>
          <w:b/>
          <w:sz w:val="22"/>
          <w:szCs w:val="22"/>
        </w:rPr>
      </w:pPr>
      <w:r w:rsidRPr="00AF572C">
        <w:rPr>
          <w:rFonts w:ascii="Arial" w:hAnsi="Arial" w:cs="Arial"/>
          <w:b/>
          <w:sz w:val="22"/>
          <w:szCs w:val="22"/>
        </w:rPr>
        <w:t>ORGANIZACIÓN DE LA OBRA Y PERSONAL</w:t>
      </w:r>
    </w:p>
    <w:p w:rsidR="00871B45" w:rsidRPr="00AF572C" w:rsidRDefault="00871B45">
      <w:pPr>
        <w:tabs>
          <w:tab w:val="left" w:pos="720"/>
        </w:tabs>
        <w:spacing w:line="240" w:lineRule="exact"/>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lastRenderedPageBreak/>
        <w:t>El Contratista deberá cautelar que los trabajos se realicen con la debida intensi</w:t>
      </w:r>
      <w:r w:rsidRPr="00AF572C">
        <w:rPr>
          <w:rFonts w:ascii="Arial" w:hAnsi="Arial" w:cs="Arial"/>
          <w:sz w:val="22"/>
          <w:szCs w:val="22"/>
        </w:rPr>
        <w:softHyphen/>
        <w:t>dad, que permita cumplir con el Programa de Trabajo aprobado.</w:t>
      </w:r>
    </w:p>
    <w:p w:rsidR="00871B45" w:rsidRPr="00AF572C" w:rsidRDefault="00871B45">
      <w:pPr>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El Contratista deberá dar cumplimiento inmediato o dentro del plazo que se fije en el Libro de Obra a las instrucciones, órdenes o resolu</w:t>
      </w:r>
      <w:r w:rsidRPr="00AF572C">
        <w:rPr>
          <w:rFonts w:ascii="Arial" w:hAnsi="Arial" w:cs="Arial"/>
          <w:sz w:val="22"/>
          <w:szCs w:val="22"/>
        </w:rPr>
        <w:softHyphen/>
        <w:t>ciones del ITO. El Contratista podrá objetar las órdenes que se le impartan por tal conduc</w:t>
      </w:r>
      <w:r w:rsidRPr="00AF572C">
        <w:rPr>
          <w:rFonts w:ascii="Arial" w:hAnsi="Arial" w:cs="Arial"/>
          <w:sz w:val="22"/>
          <w:szCs w:val="22"/>
        </w:rPr>
        <w:softHyphen/>
        <w:t>to y que en su con</w:t>
      </w:r>
      <w:r w:rsidRPr="00AF572C">
        <w:rPr>
          <w:rFonts w:ascii="Arial" w:hAnsi="Arial" w:cs="Arial"/>
          <w:sz w:val="22"/>
          <w:szCs w:val="22"/>
        </w:rPr>
        <w:softHyphen/>
        <w:t>cepto sean contrarias a los términos y condi</w:t>
      </w:r>
      <w:r w:rsidRPr="00AF572C">
        <w:rPr>
          <w:rFonts w:ascii="Arial" w:hAnsi="Arial" w:cs="Arial"/>
          <w:sz w:val="22"/>
          <w:szCs w:val="22"/>
        </w:rPr>
        <w:softHyphen/>
        <w:t>ciones de este documento, del  contrato, de sus anexos o a las normas de buena construcción, median</w:t>
      </w:r>
      <w:r w:rsidRPr="00AF572C">
        <w:rPr>
          <w:rFonts w:ascii="Arial" w:hAnsi="Arial" w:cs="Arial"/>
          <w:sz w:val="22"/>
          <w:szCs w:val="22"/>
        </w:rPr>
        <w:softHyphen/>
        <w:t>te nota al Contratante, que deberá enviar dentro de los dos días siguien</w:t>
      </w:r>
      <w:r w:rsidRPr="00AF572C">
        <w:rPr>
          <w:rFonts w:ascii="Arial" w:hAnsi="Arial" w:cs="Arial"/>
          <w:sz w:val="22"/>
          <w:szCs w:val="22"/>
        </w:rPr>
        <w:softHyphen/>
        <w:t>tes de estampada la orden en el Libro de Obra.</w:t>
      </w:r>
    </w:p>
    <w:p w:rsidR="00871B45" w:rsidRPr="00AF572C" w:rsidRDefault="00871B45">
      <w:pPr>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El Contratista deberá reemplazar en el plazo de 24 horas, a contar de la fecha en que la orden se anote en el Libro de Obra, a los técnicos, jefes de obra, capataces y trabajadores que laboren en la faena y que por cualquier causa el Contratante, a través del ITO, determine que es inconveniente que sigan trabajando en ella, atendido el perjuicio que su desempeño puede significar a los intere</w:t>
      </w:r>
      <w:r w:rsidRPr="00AF572C">
        <w:rPr>
          <w:rFonts w:ascii="Arial" w:hAnsi="Arial" w:cs="Arial"/>
          <w:sz w:val="22"/>
          <w:szCs w:val="22"/>
        </w:rPr>
        <w:softHyphen/>
        <w:t>ses del Contratante.</w:t>
      </w:r>
    </w:p>
    <w:p w:rsidR="00871B45" w:rsidRPr="00AF572C" w:rsidRDefault="00871B45">
      <w:pPr>
        <w:tabs>
          <w:tab w:val="left" w:pos="720"/>
        </w:tabs>
        <w:spacing w:line="240" w:lineRule="exact"/>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 xml:space="preserve">El Contratista deberá designar a un </w:t>
      </w:r>
      <w:r w:rsidRPr="00AF572C">
        <w:rPr>
          <w:rFonts w:ascii="Arial" w:hAnsi="Arial" w:cs="Arial"/>
          <w:sz w:val="22"/>
          <w:szCs w:val="22"/>
          <w:u w:val="single"/>
        </w:rPr>
        <w:t xml:space="preserve">_______________ </w:t>
      </w:r>
      <w:r w:rsidRPr="00AF572C">
        <w:rPr>
          <w:rFonts w:ascii="Arial" w:hAnsi="Arial" w:cs="Arial"/>
          <w:sz w:val="22"/>
          <w:szCs w:val="22"/>
        </w:rPr>
        <w:t xml:space="preserve"> </w:t>
      </w:r>
      <w:r w:rsidRPr="00AF572C">
        <w:rPr>
          <w:rFonts w:ascii="Arial" w:hAnsi="Arial" w:cs="Arial"/>
          <w:i/>
          <w:iCs/>
          <w:sz w:val="22"/>
          <w:szCs w:val="22"/>
        </w:rPr>
        <w:t>(profesional uni</w:t>
      </w:r>
      <w:r w:rsidRPr="00AF572C">
        <w:rPr>
          <w:rFonts w:ascii="Arial" w:hAnsi="Arial" w:cs="Arial"/>
          <w:i/>
          <w:iCs/>
          <w:sz w:val="22"/>
          <w:szCs w:val="22"/>
        </w:rPr>
        <w:softHyphen/>
        <w:t>versitario/ técnico profesional)</w:t>
      </w:r>
      <w:r w:rsidRPr="00AF572C">
        <w:rPr>
          <w:rFonts w:ascii="Arial" w:hAnsi="Arial" w:cs="Arial"/>
          <w:sz w:val="22"/>
          <w:szCs w:val="22"/>
        </w:rPr>
        <w:t xml:space="preserve"> con título de </w:t>
      </w:r>
      <w:r w:rsidRPr="00AF572C">
        <w:rPr>
          <w:rFonts w:ascii="Arial" w:hAnsi="Arial" w:cs="Arial"/>
          <w:sz w:val="22"/>
          <w:szCs w:val="22"/>
          <w:u w:val="single"/>
        </w:rPr>
        <w:t xml:space="preserve">                      </w:t>
      </w:r>
      <w:r w:rsidRPr="00AF572C">
        <w:rPr>
          <w:rFonts w:ascii="Arial" w:hAnsi="Arial" w:cs="Arial"/>
          <w:sz w:val="22"/>
          <w:szCs w:val="22"/>
        </w:rPr>
        <w:t xml:space="preserve"> </w:t>
      </w:r>
      <w:r w:rsidRPr="00AF572C">
        <w:rPr>
          <w:rFonts w:ascii="Arial" w:hAnsi="Arial" w:cs="Arial"/>
          <w:i/>
          <w:sz w:val="22"/>
          <w:szCs w:val="22"/>
        </w:rPr>
        <w:t xml:space="preserve">(Ingeniero Civil, Ingeniero Constructor, Arquitecto o Constructor Civil en caso de ser profesional universitario) </w:t>
      </w:r>
      <w:r w:rsidRPr="00AF572C">
        <w:rPr>
          <w:rFonts w:ascii="Arial" w:hAnsi="Arial" w:cs="Arial"/>
          <w:sz w:val="22"/>
          <w:szCs w:val="22"/>
        </w:rPr>
        <w:t>para que lo represente en la  obra, a tiempo completo, durante la duración de los traba</w:t>
      </w:r>
      <w:r w:rsidRPr="00AF572C">
        <w:rPr>
          <w:rFonts w:ascii="Arial" w:hAnsi="Arial" w:cs="Arial"/>
          <w:sz w:val="22"/>
          <w:szCs w:val="22"/>
        </w:rPr>
        <w:softHyphen/>
        <w:t>jos, sin perjuicio de otros ayudantes o jefes de obra. Esta designación  debe</w:t>
      </w:r>
      <w:r w:rsidRPr="00AF572C">
        <w:rPr>
          <w:rFonts w:ascii="Arial" w:hAnsi="Arial" w:cs="Arial"/>
          <w:sz w:val="22"/>
          <w:szCs w:val="22"/>
        </w:rPr>
        <w:softHyphen/>
        <w:t>rá ser comu</w:t>
      </w:r>
      <w:r w:rsidRPr="00AF572C">
        <w:rPr>
          <w:rFonts w:ascii="Arial" w:hAnsi="Arial" w:cs="Arial"/>
          <w:sz w:val="22"/>
          <w:szCs w:val="22"/>
        </w:rPr>
        <w:softHyphen/>
        <w:t>nicada al Contratante antes del ini</w:t>
      </w:r>
      <w:r w:rsidRPr="00AF572C">
        <w:rPr>
          <w:rFonts w:ascii="Arial" w:hAnsi="Arial" w:cs="Arial"/>
          <w:sz w:val="22"/>
          <w:szCs w:val="22"/>
        </w:rPr>
        <w:softHyphen/>
        <w:t>cio de la obra, presen</w:t>
      </w:r>
      <w:r w:rsidRPr="00AF572C">
        <w:rPr>
          <w:rFonts w:ascii="Arial" w:hAnsi="Arial" w:cs="Arial"/>
          <w:sz w:val="22"/>
          <w:szCs w:val="22"/>
        </w:rPr>
        <w:softHyphen/>
        <w:t>tando sus antece</w:t>
      </w:r>
      <w:r w:rsidRPr="00AF572C">
        <w:rPr>
          <w:rFonts w:ascii="Arial" w:hAnsi="Arial" w:cs="Arial"/>
          <w:sz w:val="22"/>
          <w:szCs w:val="22"/>
        </w:rPr>
        <w:softHyphen/>
        <w:t>dentes curri</w:t>
      </w:r>
      <w:r w:rsidRPr="00AF572C">
        <w:rPr>
          <w:rFonts w:ascii="Arial" w:hAnsi="Arial" w:cs="Arial"/>
          <w:sz w:val="22"/>
          <w:szCs w:val="22"/>
        </w:rPr>
        <w:softHyphen/>
        <w:t>culares.</w:t>
      </w:r>
    </w:p>
    <w:p w:rsidR="00871B45" w:rsidRPr="00AF572C" w:rsidRDefault="00871B45">
      <w:pPr>
        <w:jc w:val="both"/>
        <w:rPr>
          <w:rFonts w:ascii="Arial" w:hAnsi="Arial" w:cs="Arial"/>
          <w:sz w:val="22"/>
          <w:szCs w:val="22"/>
        </w:rPr>
      </w:pPr>
    </w:p>
    <w:p w:rsidR="00871B45" w:rsidRPr="00AF572C" w:rsidRDefault="00C200CA">
      <w:pPr>
        <w:tabs>
          <w:tab w:val="left" w:pos="720"/>
        </w:tabs>
        <w:spacing w:line="240" w:lineRule="exact"/>
        <w:jc w:val="both"/>
        <w:rPr>
          <w:rFonts w:ascii="Arial" w:hAnsi="Arial" w:cs="Arial"/>
          <w:sz w:val="22"/>
          <w:szCs w:val="22"/>
        </w:rPr>
      </w:pPr>
      <w:r w:rsidRPr="00AF572C">
        <w:rPr>
          <w:rFonts w:ascii="Arial" w:hAnsi="Arial" w:cs="Arial"/>
          <w:sz w:val="22"/>
          <w:szCs w:val="22"/>
        </w:rPr>
        <w:t xml:space="preserve">Será de </w:t>
      </w:r>
      <w:r w:rsidR="00871B45" w:rsidRPr="00AF572C">
        <w:rPr>
          <w:rFonts w:ascii="Arial" w:hAnsi="Arial" w:cs="Arial"/>
          <w:sz w:val="22"/>
          <w:szCs w:val="22"/>
        </w:rPr>
        <w:t>cargo del Con</w:t>
      </w:r>
      <w:r w:rsidR="00871B45" w:rsidRPr="00AF572C">
        <w:rPr>
          <w:rFonts w:ascii="Arial" w:hAnsi="Arial" w:cs="Arial"/>
          <w:sz w:val="22"/>
          <w:szCs w:val="22"/>
        </w:rPr>
        <w:softHyphen/>
        <w:t>tratista la provisión de la ma</w:t>
      </w:r>
      <w:r w:rsidR="00871B45" w:rsidRPr="00AF572C">
        <w:rPr>
          <w:rFonts w:ascii="Arial" w:hAnsi="Arial" w:cs="Arial"/>
          <w:sz w:val="22"/>
          <w:szCs w:val="22"/>
        </w:rPr>
        <w:softHyphen/>
        <w:t>quinaria y herramien</w:t>
      </w:r>
      <w:r w:rsidR="00871B45" w:rsidRPr="00AF572C">
        <w:rPr>
          <w:rFonts w:ascii="Arial" w:hAnsi="Arial" w:cs="Arial"/>
          <w:sz w:val="22"/>
          <w:szCs w:val="22"/>
        </w:rPr>
        <w:softHyphen/>
        <w:t>tas ne</w:t>
      </w:r>
      <w:r w:rsidR="00871B45" w:rsidRPr="00AF572C">
        <w:rPr>
          <w:rFonts w:ascii="Arial" w:hAnsi="Arial" w:cs="Arial"/>
          <w:sz w:val="22"/>
          <w:szCs w:val="22"/>
        </w:rPr>
        <w:softHyphen/>
        <w:t>cesa</w:t>
      </w:r>
      <w:r w:rsidR="00871B45" w:rsidRPr="00AF572C">
        <w:rPr>
          <w:rFonts w:ascii="Arial" w:hAnsi="Arial" w:cs="Arial"/>
          <w:sz w:val="22"/>
          <w:szCs w:val="22"/>
        </w:rPr>
        <w:softHyphen/>
        <w:t>rias para los trabajos, la ins</w:t>
      </w:r>
      <w:r w:rsidR="00871B45" w:rsidRPr="00AF572C">
        <w:rPr>
          <w:rFonts w:ascii="Arial" w:hAnsi="Arial" w:cs="Arial"/>
          <w:sz w:val="22"/>
          <w:szCs w:val="22"/>
        </w:rPr>
        <w:softHyphen/>
        <w:t>tala</w:t>
      </w:r>
      <w:r w:rsidR="00871B45" w:rsidRPr="00AF572C">
        <w:rPr>
          <w:rFonts w:ascii="Arial" w:hAnsi="Arial" w:cs="Arial"/>
          <w:sz w:val="22"/>
          <w:szCs w:val="22"/>
        </w:rPr>
        <w:softHyphen/>
        <w:t>ción de fae</w:t>
      </w:r>
      <w:r w:rsidR="00871B45" w:rsidRPr="00AF572C">
        <w:rPr>
          <w:rFonts w:ascii="Arial" w:hAnsi="Arial" w:cs="Arial"/>
          <w:sz w:val="22"/>
          <w:szCs w:val="22"/>
        </w:rPr>
        <w:softHyphen/>
        <w:t>nas, almace</w:t>
      </w:r>
      <w:r w:rsidR="00871B45" w:rsidRPr="00AF572C">
        <w:rPr>
          <w:rFonts w:ascii="Arial" w:hAnsi="Arial" w:cs="Arial"/>
          <w:sz w:val="22"/>
          <w:szCs w:val="22"/>
        </w:rPr>
        <w:softHyphen/>
        <w:t>nes y depó</w:t>
      </w:r>
      <w:r w:rsidR="00871B45" w:rsidRPr="00AF572C">
        <w:rPr>
          <w:rFonts w:ascii="Arial" w:hAnsi="Arial" w:cs="Arial"/>
          <w:sz w:val="22"/>
          <w:szCs w:val="22"/>
        </w:rPr>
        <w:softHyphen/>
        <w:t>sitos de ma</w:t>
      </w:r>
      <w:r w:rsidR="00871B45" w:rsidRPr="00AF572C">
        <w:rPr>
          <w:rFonts w:ascii="Arial" w:hAnsi="Arial" w:cs="Arial"/>
          <w:sz w:val="22"/>
          <w:szCs w:val="22"/>
        </w:rPr>
        <w:softHyphen/>
        <w:t>teriales, la construc</w:t>
      </w:r>
      <w:r w:rsidR="00871B45" w:rsidRPr="00AF572C">
        <w:rPr>
          <w:rFonts w:ascii="Arial" w:hAnsi="Arial" w:cs="Arial"/>
          <w:sz w:val="22"/>
          <w:szCs w:val="22"/>
        </w:rPr>
        <w:softHyphen/>
        <w:t>ción de anda</w:t>
      </w:r>
      <w:r w:rsidR="00871B45" w:rsidRPr="00AF572C">
        <w:rPr>
          <w:rFonts w:ascii="Arial" w:hAnsi="Arial" w:cs="Arial"/>
          <w:sz w:val="22"/>
          <w:szCs w:val="22"/>
        </w:rPr>
        <w:softHyphen/>
        <w:t>mios, puen</w:t>
      </w:r>
      <w:r w:rsidR="00871B45" w:rsidRPr="00AF572C">
        <w:rPr>
          <w:rFonts w:ascii="Arial" w:hAnsi="Arial" w:cs="Arial"/>
          <w:sz w:val="22"/>
          <w:szCs w:val="22"/>
        </w:rPr>
        <w:softHyphen/>
        <w:t>tes y caminos de servicios, la con</w:t>
      </w:r>
      <w:r w:rsidR="00871B45" w:rsidRPr="00AF572C">
        <w:rPr>
          <w:rFonts w:ascii="Arial" w:hAnsi="Arial" w:cs="Arial"/>
          <w:sz w:val="22"/>
          <w:szCs w:val="22"/>
        </w:rPr>
        <w:softHyphen/>
        <w:t>servación de los estacados, la contrata</w:t>
      </w:r>
      <w:r w:rsidR="00871B45" w:rsidRPr="00AF572C">
        <w:rPr>
          <w:rFonts w:ascii="Arial" w:hAnsi="Arial" w:cs="Arial"/>
          <w:sz w:val="22"/>
          <w:szCs w:val="22"/>
        </w:rPr>
        <w:softHyphen/>
        <w:t>ción de segu</w:t>
      </w:r>
      <w:r w:rsidR="00871B45" w:rsidRPr="00AF572C">
        <w:rPr>
          <w:rFonts w:ascii="Arial" w:hAnsi="Arial" w:cs="Arial"/>
          <w:sz w:val="22"/>
          <w:szCs w:val="22"/>
        </w:rPr>
        <w:softHyphen/>
        <w:t>ros, garan</w:t>
      </w:r>
      <w:r w:rsidR="00871B45" w:rsidRPr="00AF572C">
        <w:rPr>
          <w:rFonts w:ascii="Arial" w:hAnsi="Arial" w:cs="Arial"/>
          <w:sz w:val="22"/>
          <w:szCs w:val="22"/>
        </w:rPr>
        <w:softHyphen/>
        <w:t>tías, etc., y en general todos los  gastos que origi</w:t>
      </w:r>
      <w:r w:rsidR="00871B45" w:rsidRPr="00AF572C">
        <w:rPr>
          <w:rFonts w:ascii="Arial" w:hAnsi="Arial" w:cs="Arial"/>
          <w:sz w:val="22"/>
          <w:szCs w:val="22"/>
        </w:rPr>
        <w:softHyphen/>
        <w:t>nen las obras.</w:t>
      </w:r>
    </w:p>
    <w:p w:rsidR="00871B45" w:rsidRPr="00AF572C" w:rsidRDefault="00871B45">
      <w:pPr>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El Contratista deberá mantener en la obra una lista del personal que labora en ella, como también un registro de las diver</w:t>
      </w:r>
      <w:r w:rsidRPr="00AF572C">
        <w:rPr>
          <w:rFonts w:ascii="Arial" w:hAnsi="Arial" w:cs="Arial"/>
          <w:sz w:val="22"/>
          <w:szCs w:val="22"/>
        </w:rPr>
        <w:softHyphen/>
        <w:t>sas faenas y de los traba</w:t>
      </w:r>
      <w:r w:rsidRPr="00AF572C">
        <w:rPr>
          <w:rFonts w:ascii="Arial" w:hAnsi="Arial" w:cs="Arial"/>
          <w:sz w:val="22"/>
          <w:szCs w:val="22"/>
        </w:rPr>
        <w:softHyphen/>
        <w:t>jadores que participan en ellas. Además, deberá mantener una copia de todos los con</w:t>
      </w:r>
      <w:r w:rsidRPr="00AF572C">
        <w:rPr>
          <w:rFonts w:ascii="Arial" w:hAnsi="Arial" w:cs="Arial"/>
          <w:sz w:val="22"/>
          <w:szCs w:val="22"/>
        </w:rPr>
        <w:softHyphen/>
        <w:t>tratos firmados con subcontratistas. Estos anteceden</w:t>
      </w:r>
      <w:r w:rsidRPr="00AF572C">
        <w:rPr>
          <w:rFonts w:ascii="Arial" w:hAnsi="Arial" w:cs="Arial"/>
          <w:sz w:val="22"/>
          <w:szCs w:val="22"/>
        </w:rPr>
        <w:softHyphen/>
        <w:t>tes de</w:t>
      </w:r>
      <w:r w:rsidRPr="00AF572C">
        <w:rPr>
          <w:rFonts w:ascii="Arial" w:hAnsi="Arial" w:cs="Arial"/>
          <w:sz w:val="22"/>
          <w:szCs w:val="22"/>
        </w:rPr>
        <w:softHyphen/>
        <w:t>berán ser exhibidos cuando le sean soli</w:t>
      </w:r>
      <w:r w:rsidRPr="00AF572C">
        <w:rPr>
          <w:rFonts w:ascii="Arial" w:hAnsi="Arial" w:cs="Arial"/>
          <w:sz w:val="22"/>
          <w:szCs w:val="22"/>
        </w:rPr>
        <w:softHyphen/>
        <w:t>cita</w:t>
      </w:r>
      <w:r w:rsidRPr="00AF572C">
        <w:rPr>
          <w:rFonts w:ascii="Arial" w:hAnsi="Arial" w:cs="Arial"/>
          <w:sz w:val="22"/>
          <w:szCs w:val="22"/>
        </w:rPr>
        <w:softHyphen/>
        <w:t>dos.</w:t>
      </w:r>
    </w:p>
    <w:p w:rsidR="00871B45" w:rsidRPr="00AF572C" w:rsidRDefault="00871B45">
      <w:pPr>
        <w:jc w:val="both"/>
        <w:rPr>
          <w:rFonts w:ascii="Arial" w:hAnsi="Arial" w:cs="Arial"/>
          <w:sz w:val="22"/>
          <w:szCs w:val="22"/>
        </w:rPr>
      </w:pPr>
    </w:p>
    <w:p w:rsidR="00871B45" w:rsidRPr="00AF572C" w:rsidRDefault="00871B45">
      <w:pPr>
        <w:numPr>
          <w:ilvl w:val="0"/>
          <w:numId w:val="12"/>
        </w:numPr>
        <w:tabs>
          <w:tab w:val="clear" w:pos="360"/>
          <w:tab w:val="num" w:pos="567"/>
        </w:tabs>
        <w:jc w:val="both"/>
        <w:rPr>
          <w:rFonts w:ascii="Arial" w:hAnsi="Arial" w:cs="Arial"/>
          <w:b/>
          <w:sz w:val="22"/>
          <w:szCs w:val="22"/>
        </w:rPr>
      </w:pPr>
      <w:r w:rsidRPr="00AF572C">
        <w:rPr>
          <w:rFonts w:ascii="Arial" w:hAnsi="Arial" w:cs="Arial"/>
          <w:b/>
          <w:sz w:val="22"/>
          <w:szCs w:val="22"/>
        </w:rPr>
        <w:t xml:space="preserve">PRUEBAS Y ENSAYOS </w:t>
      </w:r>
    </w:p>
    <w:p w:rsidR="00871B45" w:rsidRPr="00AF572C" w:rsidRDefault="00871B45">
      <w:pPr>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Todos los materiales que se empleen deben ser nuevos y de prime</w:t>
      </w:r>
      <w:r w:rsidRPr="00AF572C">
        <w:rPr>
          <w:rFonts w:ascii="Arial" w:hAnsi="Arial" w:cs="Arial"/>
          <w:sz w:val="22"/>
          <w:szCs w:val="22"/>
        </w:rPr>
        <w:softHyphen/>
        <w:t>ra calidad y excelencia, y el Contratante, a través del ITO, podrá solicitar al Con</w:t>
      </w:r>
      <w:r w:rsidRPr="00AF572C">
        <w:rPr>
          <w:rFonts w:ascii="Arial" w:hAnsi="Arial" w:cs="Arial"/>
          <w:sz w:val="22"/>
          <w:szCs w:val="22"/>
        </w:rPr>
        <w:softHyphen/>
        <w:t>tratis</w:t>
      </w:r>
      <w:r w:rsidRPr="00AF572C">
        <w:rPr>
          <w:rFonts w:ascii="Arial" w:hAnsi="Arial" w:cs="Arial"/>
          <w:sz w:val="22"/>
          <w:szCs w:val="22"/>
        </w:rPr>
        <w:softHyphen/>
        <w:t>ta los ensayos de materia</w:t>
      </w:r>
      <w:r w:rsidRPr="00AF572C">
        <w:rPr>
          <w:rFonts w:ascii="Arial" w:hAnsi="Arial" w:cs="Arial"/>
          <w:sz w:val="22"/>
          <w:szCs w:val="22"/>
        </w:rPr>
        <w:softHyphen/>
        <w:t>les que estime perti</w:t>
      </w:r>
      <w:r w:rsidRPr="00AF572C">
        <w:rPr>
          <w:rFonts w:ascii="Arial" w:hAnsi="Arial" w:cs="Arial"/>
          <w:sz w:val="22"/>
          <w:szCs w:val="22"/>
        </w:rPr>
        <w:softHyphen/>
        <w:t>nentes, reservándose la facultad de rechazar aquellos que el ITO considere que no cumplen con tales requisitos. El Contratista estará obligado a retirar, dentro de las 24 horas a contar de la fecha de la respectiva anotación en el Libro de Obra, todos aque</w:t>
      </w:r>
      <w:r w:rsidRPr="00AF572C">
        <w:rPr>
          <w:rFonts w:ascii="Arial" w:hAnsi="Arial" w:cs="Arial"/>
          <w:sz w:val="22"/>
          <w:szCs w:val="22"/>
        </w:rPr>
        <w:softHyphen/>
        <w:t>llos materiales  o equipos que hayan sido objeta</w:t>
      </w:r>
      <w:r w:rsidRPr="00AF572C">
        <w:rPr>
          <w:rFonts w:ascii="Arial" w:hAnsi="Arial" w:cs="Arial"/>
          <w:sz w:val="22"/>
          <w:szCs w:val="22"/>
        </w:rPr>
        <w:softHyphen/>
        <w:t>dos por el ITO.</w:t>
      </w:r>
    </w:p>
    <w:p w:rsidR="00871B45" w:rsidRPr="00AF572C" w:rsidRDefault="00871B45">
      <w:pPr>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Se demolerán y volverán a hacer los trabajos que, a juicio del ITO, estén mal ejecutados; se debe dejar constan</w:t>
      </w:r>
      <w:r w:rsidRPr="00AF572C">
        <w:rPr>
          <w:rFonts w:ascii="Arial" w:hAnsi="Arial" w:cs="Arial"/>
          <w:sz w:val="22"/>
          <w:szCs w:val="22"/>
        </w:rPr>
        <w:softHyphen/>
        <w:t>cia de este hecho en Libro de Obra, siendo de  cargo del Contra</w:t>
      </w:r>
      <w:r w:rsidRPr="00AF572C">
        <w:rPr>
          <w:rFonts w:ascii="Arial" w:hAnsi="Arial" w:cs="Arial"/>
          <w:sz w:val="22"/>
          <w:szCs w:val="22"/>
        </w:rPr>
        <w:softHyphen/>
        <w:t>tista el mayor costo que estos trabajos signifi</w:t>
      </w:r>
      <w:r w:rsidRPr="00AF572C">
        <w:rPr>
          <w:rFonts w:ascii="Arial" w:hAnsi="Arial" w:cs="Arial"/>
          <w:sz w:val="22"/>
          <w:szCs w:val="22"/>
        </w:rPr>
        <w:softHyphen/>
        <w:t>quen.</w:t>
      </w:r>
    </w:p>
    <w:p w:rsidR="00BA442F" w:rsidRPr="00AF572C" w:rsidRDefault="00BA442F">
      <w:pPr>
        <w:tabs>
          <w:tab w:val="left" w:pos="720"/>
        </w:tabs>
        <w:spacing w:line="240" w:lineRule="exact"/>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Serán de cargo del Contratista los siguientes ensayos:</w:t>
      </w:r>
      <w:r w:rsidR="00BA442F" w:rsidRPr="00AF572C">
        <w:rPr>
          <w:rFonts w:ascii="Arial" w:hAnsi="Arial" w:cs="Arial"/>
          <w:sz w:val="22"/>
          <w:szCs w:val="22"/>
        </w:rPr>
        <w:t xml:space="preserve"> </w:t>
      </w:r>
      <w:r w:rsidR="00BA442F" w:rsidRPr="00AF572C">
        <w:rPr>
          <w:rFonts w:ascii="Arial" w:hAnsi="Arial" w:cs="Arial"/>
          <w:i/>
          <w:sz w:val="22"/>
          <w:szCs w:val="22"/>
        </w:rPr>
        <w:t>Indicar si los hubiera.</w:t>
      </w:r>
    </w:p>
    <w:p w:rsidR="00871B45" w:rsidRPr="00AF572C" w:rsidRDefault="00871B45">
      <w:pPr>
        <w:jc w:val="both"/>
        <w:rPr>
          <w:rFonts w:ascii="Arial" w:hAnsi="Arial" w:cs="Arial"/>
          <w:sz w:val="22"/>
          <w:szCs w:val="22"/>
        </w:rPr>
      </w:pPr>
    </w:p>
    <w:p w:rsidR="00871B45" w:rsidRPr="00AF572C" w:rsidRDefault="00871B45">
      <w:pPr>
        <w:numPr>
          <w:ilvl w:val="0"/>
          <w:numId w:val="12"/>
        </w:numPr>
        <w:tabs>
          <w:tab w:val="clear" w:pos="360"/>
          <w:tab w:val="num" w:pos="567"/>
          <w:tab w:val="left" w:pos="720"/>
        </w:tabs>
        <w:spacing w:line="240" w:lineRule="exact"/>
        <w:jc w:val="both"/>
        <w:rPr>
          <w:rFonts w:ascii="Arial" w:hAnsi="Arial" w:cs="Arial"/>
          <w:b/>
          <w:sz w:val="22"/>
          <w:szCs w:val="22"/>
        </w:rPr>
      </w:pPr>
      <w:r w:rsidRPr="00AF572C">
        <w:rPr>
          <w:rFonts w:ascii="Arial" w:hAnsi="Arial" w:cs="Arial"/>
          <w:b/>
          <w:sz w:val="22"/>
          <w:szCs w:val="22"/>
        </w:rPr>
        <w:t>PERMISOS MUNICIPALES</w:t>
      </w:r>
    </w:p>
    <w:p w:rsidR="00871B45" w:rsidRPr="00AF572C" w:rsidRDefault="00871B45">
      <w:pPr>
        <w:tabs>
          <w:tab w:val="left" w:pos="720"/>
        </w:tabs>
        <w:spacing w:line="240" w:lineRule="exact"/>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lastRenderedPageBreak/>
        <w:t>El Contratista tramitará y pagará cuando proceda, el valor de los derechos del Permiso Munici</w:t>
      </w:r>
      <w:r w:rsidRPr="00AF572C">
        <w:rPr>
          <w:rFonts w:ascii="Arial" w:hAnsi="Arial" w:cs="Arial"/>
          <w:sz w:val="22"/>
          <w:szCs w:val="22"/>
        </w:rPr>
        <w:softHyphen/>
        <w:t xml:space="preserve">pal </w:t>
      </w:r>
      <w:r w:rsidRPr="00AF572C">
        <w:rPr>
          <w:rFonts w:ascii="Arial" w:hAnsi="Arial" w:cs="Arial"/>
          <w:b/>
          <w:bCs/>
          <w:sz w:val="22"/>
          <w:szCs w:val="22"/>
        </w:rPr>
        <w:t>(</w:t>
      </w:r>
      <w:r w:rsidRPr="00AF572C">
        <w:rPr>
          <w:rFonts w:ascii="Arial" w:hAnsi="Arial" w:cs="Arial"/>
          <w:b/>
          <w:bCs/>
          <w:sz w:val="22"/>
          <w:szCs w:val="22"/>
          <w:lang w:val="es-ES"/>
        </w:rPr>
        <w:t>SEGÚN ORDENANZA GENERAL DE URBANISMO Y CONSTRUCCIONES)</w:t>
      </w:r>
      <w:r w:rsidRPr="00AF572C">
        <w:rPr>
          <w:rStyle w:val="Refdenotaalpie"/>
          <w:rFonts w:ascii="Arial" w:hAnsi="Arial" w:cs="Arial"/>
          <w:b/>
          <w:bCs/>
          <w:sz w:val="22"/>
          <w:szCs w:val="22"/>
          <w:lang w:val="es-ES"/>
        </w:rPr>
        <w:footnoteReference w:id="7"/>
      </w:r>
      <w:r w:rsidRPr="00AF572C">
        <w:rPr>
          <w:rFonts w:ascii="Arial" w:hAnsi="Arial" w:cs="Arial"/>
          <w:b/>
          <w:bCs/>
          <w:sz w:val="22"/>
          <w:szCs w:val="22"/>
          <w:lang w:val="es-ES"/>
        </w:rPr>
        <w:t xml:space="preserve"> </w:t>
      </w:r>
      <w:r w:rsidRPr="00AF572C">
        <w:rPr>
          <w:rFonts w:ascii="Arial" w:hAnsi="Arial" w:cs="Arial"/>
          <w:sz w:val="22"/>
          <w:szCs w:val="22"/>
        </w:rPr>
        <w:t>Y los servicios básicos tales como: luz, agua, alcanta</w:t>
      </w:r>
      <w:r w:rsidRPr="00AF572C">
        <w:rPr>
          <w:rFonts w:ascii="Arial" w:hAnsi="Arial" w:cs="Arial"/>
          <w:sz w:val="22"/>
          <w:szCs w:val="22"/>
        </w:rPr>
        <w:softHyphen/>
        <w:t>rillado, etc. de la obra.</w:t>
      </w:r>
    </w:p>
    <w:p w:rsidR="00871B45" w:rsidRPr="00AF572C" w:rsidRDefault="00871B45">
      <w:pPr>
        <w:jc w:val="both"/>
        <w:rPr>
          <w:rFonts w:ascii="Arial" w:hAnsi="Arial" w:cs="Arial"/>
          <w:sz w:val="22"/>
          <w:szCs w:val="22"/>
        </w:rPr>
      </w:pPr>
    </w:p>
    <w:p w:rsidR="00871B45" w:rsidRPr="00AF572C" w:rsidRDefault="00871B45">
      <w:pPr>
        <w:numPr>
          <w:ilvl w:val="0"/>
          <w:numId w:val="12"/>
        </w:numPr>
        <w:tabs>
          <w:tab w:val="clear" w:pos="360"/>
          <w:tab w:val="num" w:pos="567"/>
          <w:tab w:val="left" w:pos="720"/>
        </w:tabs>
        <w:spacing w:line="240" w:lineRule="exact"/>
        <w:jc w:val="both"/>
        <w:rPr>
          <w:rFonts w:ascii="Arial" w:hAnsi="Arial" w:cs="Arial"/>
          <w:b/>
          <w:sz w:val="22"/>
          <w:szCs w:val="22"/>
        </w:rPr>
      </w:pPr>
      <w:r w:rsidRPr="00AF572C">
        <w:rPr>
          <w:rFonts w:ascii="Arial" w:hAnsi="Arial" w:cs="Arial"/>
          <w:b/>
          <w:sz w:val="22"/>
          <w:szCs w:val="22"/>
        </w:rPr>
        <w:t>VICIOS DE CONSTRUCCIÓN</w:t>
      </w:r>
    </w:p>
    <w:p w:rsidR="00871B45" w:rsidRPr="00AF572C" w:rsidRDefault="00871B45">
      <w:pPr>
        <w:tabs>
          <w:tab w:val="left" w:pos="720"/>
        </w:tabs>
        <w:spacing w:line="240" w:lineRule="exact"/>
        <w:jc w:val="both"/>
        <w:rPr>
          <w:rFonts w:ascii="Arial" w:hAnsi="Arial" w:cs="Arial"/>
          <w:b/>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Cuando el ITO notase vicios de construcción, suspenderá inmediata</w:t>
      </w:r>
      <w:r w:rsidRPr="00AF572C">
        <w:rPr>
          <w:rFonts w:ascii="Arial" w:hAnsi="Arial" w:cs="Arial"/>
          <w:sz w:val="22"/>
          <w:szCs w:val="22"/>
        </w:rPr>
        <w:softHyphen/>
        <w:t>mente el trabajo en la sección objetada, anotará esta circunstancia en el  Libro de Obra y dará cuenta inmediatamente al Contratante.</w:t>
      </w:r>
    </w:p>
    <w:p w:rsidR="00871B45" w:rsidRPr="00AF572C" w:rsidRDefault="00871B45">
      <w:pPr>
        <w:jc w:val="both"/>
        <w:rPr>
          <w:rFonts w:ascii="Arial" w:hAnsi="Arial" w:cs="Arial"/>
          <w:sz w:val="22"/>
          <w:szCs w:val="22"/>
        </w:rPr>
      </w:pPr>
    </w:p>
    <w:p w:rsidR="00871B45" w:rsidRPr="00AF572C" w:rsidRDefault="00871B45">
      <w:pPr>
        <w:numPr>
          <w:ilvl w:val="0"/>
          <w:numId w:val="12"/>
        </w:numPr>
        <w:tabs>
          <w:tab w:val="clear" w:pos="360"/>
          <w:tab w:val="num" w:pos="567"/>
          <w:tab w:val="left" w:pos="720"/>
        </w:tabs>
        <w:jc w:val="both"/>
        <w:rPr>
          <w:rFonts w:ascii="Arial" w:hAnsi="Arial" w:cs="Arial"/>
          <w:b/>
          <w:sz w:val="22"/>
          <w:szCs w:val="22"/>
        </w:rPr>
      </w:pPr>
      <w:r w:rsidRPr="00AF572C">
        <w:rPr>
          <w:rFonts w:ascii="Arial" w:hAnsi="Arial" w:cs="Arial"/>
          <w:b/>
          <w:sz w:val="22"/>
          <w:szCs w:val="22"/>
        </w:rPr>
        <w:t>ESTADOS DE PAGO</w:t>
      </w:r>
    </w:p>
    <w:p w:rsidR="00871B45" w:rsidRPr="00AF572C" w:rsidRDefault="00871B45">
      <w:pPr>
        <w:tabs>
          <w:tab w:val="left" w:pos="720"/>
        </w:tabs>
        <w:jc w:val="both"/>
        <w:rPr>
          <w:rFonts w:ascii="Arial" w:hAnsi="Arial" w:cs="Arial"/>
          <w:sz w:val="22"/>
          <w:szCs w:val="22"/>
        </w:rPr>
      </w:pPr>
    </w:p>
    <w:p w:rsidR="00871B45" w:rsidRPr="00AF572C" w:rsidRDefault="00871B45">
      <w:pPr>
        <w:tabs>
          <w:tab w:val="left" w:pos="720"/>
        </w:tabs>
        <w:jc w:val="both"/>
        <w:rPr>
          <w:rFonts w:ascii="Arial" w:hAnsi="Arial" w:cs="Arial"/>
          <w:sz w:val="22"/>
          <w:szCs w:val="22"/>
        </w:rPr>
      </w:pPr>
      <w:r w:rsidRPr="00AF572C">
        <w:rPr>
          <w:rFonts w:ascii="Arial" w:hAnsi="Arial" w:cs="Arial"/>
          <w:sz w:val="22"/>
          <w:szCs w:val="22"/>
        </w:rPr>
        <w:t>Los pagos por avance de obra se harán al Contra</w:t>
      </w:r>
      <w:r w:rsidRPr="00AF572C">
        <w:rPr>
          <w:rFonts w:ascii="Arial" w:hAnsi="Arial" w:cs="Arial"/>
          <w:sz w:val="22"/>
          <w:szCs w:val="22"/>
        </w:rPr>
        <w:softHyphen/>
        <w:t>tista mediante Estados de Pago, pre</w:t>
      </w:r>
      <w:r w:rsidRPr="00AF572C">
        <w:rPr>
          <w:rFonts w:ascii="Arial" w:hAnsi="Arial" w:cs="Arial"/>
          <w:sz w:val="22"/>
          <w:szCs w:val="22"/>
        </w:rPr>
        <w:softHyphen/>
        <w:t xml:space="preserve">sentados en </w:t>
      </w:r>
      <w:r w:rsidR="00BA442F" w:rsidRPr="00AF572C">
        <w:rPr>
          <w:rFonts w:ascii="Arial" w:hAnsi="Arial" w:cs="Arial"/>
          <w:sz w:val="22"/>
          <w:szCs w:val="22"/>
        </w:rPr>
        <w:t>duplicado</w:t>
      </w:r>
      <w:r w:rsidRPr="00AF572C">
        <w:rPr>
          <w:rFonts w:ascii="Arial" w:hAnsi="Arial" w:cs="Arial"/>
          <w:sz w:val="22"/>
          <w:szCs w:val="22"/>
        </w:rPr>
        <w:t xml:space="preserve"> y considerarán solamente las obras ejecuta</w:t>
      </w:r>
      <w:r w:rsidRPr="00AF572C">
        <w:rPr>
          <w:rFonts w:ascii="Arial" w:hAnsi="Arial" w:cs="Arial"/>
          <w:sz w:val="22"/>
          <w:szCs w:val="22"/>
        </w:rPr>
        <w:softHyphen/>
        <w:t>das. Al presentar cada Esta</w:t>
      </w:r>
      <w:r w:rsidRPr="00AF572C">
        <w:rPr>
          <w:rFonts w:ascii="Arial" w:hAnsi="Arial" w:cs="Arial"/>
          <w:sz w:val="22"/>
          <w:szCs w:val="22"/>
        </w:rPr>
        <w:softHyphen/>
        <w:t>do, el Contratista deberá presentar también un Certi</w:t>
      </w:r>
      <w:r w:rsidRPr="00AF572C">
        <w:rPr>
          <w:rFonts w:ascii="Arial" w:hAnsi="Arial" w:cs="Arial"/>
          <w:sz w:val="22"/>
          <w:szCs w:val="22"/>
        </w:rPr>
        <w:softHyphen/>
        <w:t>ficado de la Inspección del Trabajo donde se ubica la Obra, indicando el nombre de la Obra y que señale que los trabajadores no han presentado recla</w:t>
      </w:r>
      <w:r w:rsidRPr="00AF572C">
        <w:rPr>
          <w:rFonts w:ascii="Arial" w:hAnsi="Arial" w:cs="Arial"/>
          <w:sz w:val="22"/>
          <w:szCs w:val="22"/>
        </w:rPr>
        <w:softHyphen/>
        <w:t>mos ni tienen cobros pendientes con el Contra</w:t>
      </w:r>
      <w:r w:rsidRPr="00AF572C">
        <w:rPr>
          <w:rFonts w:ascii="Arial" w:hAnsi="Arial" w:cs="Arial"/>
          <w:sz w:val="22"/>
          <w:szCs w:val="22"/>
        </w:rPr>
        <w:softHyphen/>
        <w:t>tista.</w:t>
      </w:r>
    </w:p>
    <w:p w:rsidR="00871B45" w:rsidRPr="00AF572C" w:rsidRDefault="00871B45">
      <w:pPr>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No se podrán presentar Estados de Pago por materiales deposita</w:t>
      </w:r>
      <w:r w:rsidRPr="00AF572C">
        <w:rPr>
          <w:rFonts w:ascii="Arial" w:hAnsi="Arial" w:cs="Arial"/>
          <w:sz w:val="22"/>
          <w:szCs w:val="22"/>
        </w:rPr>
        <w:softHyphen/>
        <w:t>dos al pie de la obra.</w:t>
      </w:r>
    </w:p>
    <w:p w:rsidR="00871B45" w:rsidRPr="00AF572C" w:rsidRDefault="00871B45">
      <w:pPr>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Los Estados de Pagos deberán llevar el visto bueno del ITO, quien comparará el avance de la obra incorporado en los Estados de Pago con el Plan de Trabajo presentado por el contratista y tendrá el plazo máximo de 5 días hábi</w:t>
      </w:r>
      <w:r w:rsidRPr="00AF572C">
        <w:rPr>
          <w:rFonts w:ascii="Arial" w:hAnsi="Arial" w:cs="Arial"/>
          <w:sz w:val="22"/>
          <w:szCs w:val="22"/>
        </w:rPr>
        <w:softHyphen/>
        <w:t>les para su aprobación o rechazo. El Contratante dispon</w:t>
      </w:r>
      <w:r w:rsidRPr="00AF572C">
        <w:rPr>
          <w:rFonts w:ascii="Arial" w:hAnsi="Arial" w:cs="Arial"/>
          <w:sz w:val="22"/>
          <w:szCs w:val="22"/>
        </w:rPr>
        <w:softHyphen/>
        <w:t xml:space="preserve">drá de </w:t>
      </w:r>
      <w:r w:rsidRPr="00AF572C">
        <w:rPr>
          <w:rFonts w:ascii="Arial" w:hAnsi="Arial" w:cs="Arial"/>
          <w:sz w:val="22"/>
          <w:szCs w:val="22"/>
          <w:u w:val="single"/>
        </w:rPr>
        <w:t xml:space="preserve">     </w:t>
      </w:r>
      <w:r w:rsidRPr="00AF572C">
        <w:rPr>
          <w:rFonts w:ascii="Arial" w:hAnsi="Arial" w:cs="Arial"/>
          <w:sz w:val="22"/>
          <w:szCs w:val="22"/>
        </w:rPr>
        <w:t xml:space="preserve"> [</w:t>
      </w:r>
      <w:r w:rsidRPr="00AF572C">
        <w:rPr>
          <w:rFonts w:ascii="Arial" w:hAnsi="Arial" w:cs="Arial"/>
          <w:i/>
          <w:sz w:val="22"/>
          <w:szCs w:val="22"/>
        </w:rPr>
        <w:t>20</w:t>
      </w:r>
      <w:r w:rsidRPr="00AF572C">
        <w:rPr>
          <w:rFonts w:ascii="Arial" w:hAnsi="Arial" w:cs="Arial"/>
          <w:sz w:val="22"/>
          <w:szCs w:val="22"/>
        </w:rPr>
        <w:t>] días hábiles, contados desde la fecha de recep</w:t>
      </w:r>
      <w:r w:rsidRPr="00AF572C">
        <w:rPr>
          <w:rFonts w:ascii="Arial" w:hAnsi="Arial" w:cs="Arial"/>
          <w:sz w:val="22"/>
          <w:szCs w:val="22"/>
        </w:rPr>
        <w:softHyphen/>
        <w:t>ción del Estado de Pago visa</w:t>
      </w:r>
      <w:r w:rsidRPr="00AF572C">
        <w:rPr>
          <w:rFonts w:ascii="Arial" w:hAnsi="Arial" w:cs="Arial"/>
          <w:sz w:val="22"/>
          <w:szCs w:val="22"/>
        </w:rPr>
        <w:softHyphen/>
        <w:t>do por el ITO, para efectuar el pago. Sé enten</w:t>
      </w:r>
      <w:r w:rsidRPr="00AF572C">
        <w:rPr>
          <w:rFonts w:ascii="Arial" w:hAnsi="Arial" w:cs="Arial"/>
          <w:sz w:val="22"/>
          <w:szCs w:val="22"/>
        </w:rPr>
        <w:softHyphen/>
        <w:t>derá como fecha de formu</w:t>
      </w:r>
      <w:r w:rsidRPr="00AF572C">
        <w:rPr>
          <w:rFonts w:ascii="Arial" w:hAnsi="Arial" w:cs="Arial"/>
          <w:sz w:val="22"/>
          <w:szCs w:val="22"/>
        </w:rPr>
        <w:softHyphen/>
        <w:t>la</w:t>
      </w:r>
      <w:r w:rsidRPr="00AF572C">
        <w:rPr>
          <w:rFonts w:ascii="Arial" w:hAnsi="Arial" w:cs="Arial"/>
          <w:sz w:val="22"/>
          <w:szCs w:val="22"/>
        </w:rPr>
        <w:softHyphen/>
        <w:t>ción del cobro la fecha en que el ITO entregó su visto bueno al Estado de Pago.</w:t>
      </w:r>
    </w:p>
    <w:p w:rsidR="00871B45" w:rsidRPr="00AF572C" w:rsidRDefault="00871B45">
      <w:pPr>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 xml:space="preserve">Los Estados de Pago se presentarán </w:t>
      </w:r>
      <w:r w:rsidRPr="00AF572C">
        <w:rPr>
          <w:rFonts w:ascii="Arial" w:hAnsi="Arial" w:cs="Arial"/>
          <w:sz w:val="22"/>
          <w:szCs w:val="22"/>
          <w:u w:val="single"/>
        </w:rPr>
        <w:t xml:space="preserve">           </w:t>
      </w:r>
      <w:r w:rsidRPr="00AF572C">
        <w:rPr>
          <w:rFonts w:ascii="Arial" w:hAnsi="Arial" w:cs="Arial"/>
          <w:sz w:val="22"/>
          <w:szCs w:val="22"/>
        </w:rPr>
        <w:t xml:space="preserve"> [</w:t>
      </w:r>
      <w:r w:rsidRPr="00AF572C">
        <w:rPr>
          <w:rFonts w:ascii="Arial" w:hAnsi="Arial" w:cs="Arial"/>
          <w:i/>
          <w:sz w:val="22"/>
          <w:szCs w:val="22"/>
        </w:rPr>
        <w:t>una</w:t>
      </w:r>
      <w:r w:rsidRPr="00AF572C">
        <w:rPr>
          <w:rFonts w:ascii="Arial" w:hAnsi="Arial" w:cs="Arial"/>
          <w:sz w:val="22"/>
          <w:szCs w:val="22"/>
        </w:rPr>
        <w:t>] vez por mes, dentro de los diez primeros días de cada mes, o el día inme</w:t>
      </w:r>
      <w:r w:rsidRPr="00AF572C">
        <w:rPr>
          <w:rFonts w:ascii="Arial" w:hAnsi="Arial" w:cs="Arial"/>
          <w:sz w:val="22"/>
          <w:szCs w:val="22"/>
        </w:rPr>
        <w:softHyphen/>
        <w:t>diata</w:t>
      </w:r>
      <w:r w:rsidRPr="00AF572C">
        <w:rPr>
          <w:rFonts w:ascii="Arial" w:hAnsi="Arial" w:cs="Arial"/>
          <w:sz w:val="22"/>
          <w:szCs w:val="22"/>
        </w:rPr>
        <w:softHyphen/>
        <w:t>mente hábil si</w:t>
      </w:r>
      <w:r w:rsidRPr="00AF572C">
        <w:rPr>
          <w:rFonts w:ascii="Arial" w:hAnsi="Arial" w:cs="Arial"/>
          <w:sz w:val="22"/>
          <w:szCs w:val="22"/>
        </w:rPr>
        <w:softHyphen/>
        <w:t>guiente si el décimo día fuera sábado, do</w:t>
      </w:r>
      <w:r w:rsidRPr="00AF572C">
        <w:rPr>
          <w:rFonts w:ascii="Arial" w:hAnsi="Arial" w:cs="Arial"/>
          <w:sz w:val="22"/>
          <w:szCs w:val="22"/>
        </w:rPr>
        <w:softHyphen/>
        <w:t>mingo o festi</w:t>
      </w:r>
      <w:r w:rsidRPr="00AF572C">
        <w:rPr>
          <w:rFonts w:ascii="Arial" w:hAnsi="Arial" w:cs="Arial"/>
          <w:sz w:val="22"/>
          <w:szCs w:val="22"/>
        </w:rPr>
        <w:softHyphen/>
        <w:t>vo.</w:t>
      </w: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ab/>
      </w:r>
      <w:r w:rsidRPr="00AF572C">
        <w:rPr>
          <w:rFonts w:ascii="Arial" w:hAnsi="Arial" w:cs="Arial"/>
          <w:sz w:val="22"/>
          <w:szCs w:val="22"/>
        </w:rPr>
        <w:tab/>
      </w: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El Contratista deberá indicar en cada Estado, el avance de la Obra, entregando un deta</w:t>
      </w:r>
      <w:r w:rsidRPr="00AF572C">
        <w:rPr>
          <w:rFonts w:ascii="Arial" w:hAnsi="Arial" w:cs="Arial"/>
          <w:sz w:val="22"/>
          <w:szCs w:val="22"/>
        </w:rPr>
        <w:softHyphen/>
        <w:t>lle desglo</w:t>
      </w:r>
      <w:r w:rsidRPr="00AF572C">
        <w:rPr>
          <w:rFonts w:ascii="Arial" w:hAnsi="Arial" w:cs="Arial"/>
          <w:sz w:val="22"/>
          <w:szCs w:val="22"/>
        </w:rPr>
        <w:softHyphen/>
        <w:t>sado por partida, mostrando separadamen</w:t>
      </w:r>
      <w:r w:rsidRPr="00AF572C">
        <w:rPr>
          <w:rFonts w:ascii="Arial" w:hAnsi="Arial" w:cs="Arial"/>
          <w:sz w:val="22"/>
          <w:szCs w:val="22"/>
        </w:rPr>
        <w:softHyphen/>
        <w:t xml:space="preserve">te costos e IVA. </w:t>
      </w:r>
    </w:p>
    <w:p w:rsidR="00871B45" w:rsidRPr="00AF572C" w:rsidRDefault="00871B45">
      <w:pPr>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Los Estados de Pago serán consi</w:t>
      </w:r>
      <w:r w:rsidRPr="00AF572C">
        <w:rPr>
          <w:rFonts w:ascii="Arial" w:hAnsi="Arial" w:cs="Arial"/>
          <w:sz w:val="22"/>
          <w:szCs w:val="22"/>
        </w:rPr>
        <w:softHyphen/>
        <w:t>derados como abonos parciales que efectúa el Contratante durante el curso de los traba</w:t>
      </w:r>
      <w:r w:rsidRPr="00AF572C">
        <w:rPr>
          <w:rFonts w:ascii="Arial" w:hAnsi="Arial" w:cs="Arial"/>
          <w:sz w:val="22"/>
          <w:szCs w:val="22"/>
        </w:rPr>
        <w:softHyphen/>
        <w:t>jos en conformidad a las Bases y tendrán el carácter de un pago provisorio concedido al Contratis</w:t>
      </w:r>
      <w:r w:rsidRPr="00AF572C">
        <w:rPr>
          <w:rFonts w:ascii="Arial" w:hAnsi="Arial" w:cs="Arial"/>
          <w:sz w:val="22"/>
          <w:szCs w:val="22"/>
        </w:rPr>
        <w:softHyphen/>
        <w:t>ta a cuenta del precio de la obra encomenda</w:t>
      </w:r>
      <w:r w:rsidRPr="00AF572C">
        <w:rPr>
          <w:rFonts w:ascii="Arial" w:hAnsi="Arial" w:cs="Arial"/>
          <w:sz w:val="22"/>
          <w:szCs w:val="22"/>
        </w:rPr>
        <w:softHyphen/>
        <w:t>da.</w:t>
      </w:r>
    </w:p>
    <w:p w:rsidR="00871B45" w:rsidRPr="00AF572C" w:rsidRDefault="00871B45">
      <w:pPr>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En ningún caso se estimará estos pagos provisorios como acepta</w:t>
      </w:r>
      <w:r w:rsidRPr="00AF572C">
        <w:rPr>
          <w:rFonts w:ascii="Arial" w:hAnsi="Arial" w:cs="Arial"/>
          <w:sz w:val="22"/>
          <w:szCs w:val="22"/>
        </w:rPr>
        <w:softHyphen/>
        <w:t>ción por parte del Contratante de la cantidad y calidad de obras ejecutadas por el Contratista y a la cual corresponde dicho abono. Con todo, las obras incorpo</w:t>
      </w:r>
      <w:r w:rsidRPr="00AF572C">
        <w:rPr>
          <w:rFonts w:ascii="Arial" w:hAnsi="Arial" w:cs="Arial"/>
          <w:sz w:val="22"/>
          <w:szCs w:val="22"/>
        </w:rPr>
        <w:softHyphen/>
        <w:t>radas al inmueble y los mate</w:t>
      </w:r>
      <w:r w:rsidRPr="00AF572C">
        <w:rPr>
          <w:rFonts w:ascii="Arial" w:hAnsi="Arial" w:cs="Arial"/>
          <w:sz w:val="22"/>
          <w:szCs w:val="22"/>
        </w:rPr>
        <w:softHyphen/>
        <w:t>riales incluidos en los Estados de Pago son, para cualquier efecto, pro</w:t>
      </w:r>
      <w:r w:rsidRPr="00AF572C">
        <w:rPr>
          <w:rFonts w:ascii="Arial" w:hAnsi="Arial" w:cs="Arial"/>
          <w:sz w:val="22"/>
          <w:szCs w:val="22"/>
        </w:rPr>
        <w:softHyphen/>
        <w:t xml:space="preserve">piedad del Contratante. </w:t>
      </w:r>
    </w:p>
    <w:p w:rsidR="00871B45" w:rsidRPr="00AF572C" w:rsidRDefault="00BA442F">
      <w:pPr>
        <w:numPr>
          <w:ilvl w:val="0"/>
          <w:numId w:val="12"/>
        </w:numPr>
        <w:tabs>
          <w:tab w:val="clear" w:pos="360"/>
          <w:tab w:val="num" w:pos="567"/>
          <w:tab w:val="left" w:pos="720"/>
        </w:tabs>
        <w:spacing w:line="240" w:lineRule="exact"/>
        <w:jc w:val="both"/>
        <w:rPr>
          <w:rFonts w:ascii="Arial" w:hAnsi="Arial" w:cs="Arial"/>
          <w:b/>
          <w:sz w:val="22"/>
          <w:szCs w:val="22"/>
        </w:rPr>
      </w:pPr>
      <w:r w:rsidRPr="00AF572C">
        <w:rPr>
          <w:rFonts w:ascii="Arial" w:hAnsi="Arial" w:cs="Arial"/>
          <w:b/>
          <w:sz w:val="22"/>
          <w:szCs w:val="22"/>
        </w:rPr>
        <w:t xml:space="preserve"> MODALIDAD DE CONTRATACIÓN </w:t>
      </w:r>
      <w:r w:rsidRPr="00AF572C">
        <w:rPr>
          <w:rFonts w:ascii="Arial" w:hAnsi="Arial" w:cs="Arial"/>
          <w:i/>
          <w:sz w:val="22"/>
          <w:szCs w:val="22"/>
        </w:rPr>
        <w:t>(Seleccionar una de las dos alternativas</w:t>
      </w:r>
      <w:r w:rsidRPr="00AF572C">
        <w:rPr>
          <w:rFonts w:ascii="Arial" w:hAnsi="Arial" w:cs="Arial"/>
          <w:sz w:val="22"/>
          <w:szCs w:val="22"/>
        </w:rPr>
        <w:t>)</w:t>
      </w:r>
      <w:r w:rsidRPr="00AF572C">
        <w:rPr>
          <w:rFonts w:ascii="Arial" w:hAnsi="Arial" w:cs="Arial"/>
          <w:b/>
          <w:sz w:val="22"/>
          <w:szCs w:val="22"/>
        </w:rPr>
        <w:t xml:space="preserve"> </w:t>
      </w:r>
    </w:p>
    <w:p w:rsidR="00871B45" w:rsidRPr="00AF572C" w:rsidRDefault="00871B45">
      <w:pPr>
        <w:tabs>
          <w:tab w:val="left" w:pos="720"/>
        </w:tabs>
        <w:spacing w:line="240" w:lineRule="exact"/>
        <w:jc w:val="both"/>
        <w:rPr>
          <w:rFonts w:ascii="Arial" w:hAnsi="Arial" w:cs="Arial"/>
          <w:b/>
          <w:sz w:val="22"/>
          <w:szCs w:val="22"/>
        </w:rPr>
      </w:pPr>
    </w:p>
    <w:p w:rsidR="00871B45" w:rsidRPr="00AF572C" w:rsidRDefault="00871B45">
      <w:pPr>
        <w:numPr>
          <w:ilvl w:val="0"/>
          <w:numId w:val="30"/>
        </w:numPr>
        <w:spacing w:line="240" w:lineRule="exact"/>
        <w:jc w:val="both"/>
        <w:rPr>
          <w:rFonts w:ascii="Arial" w:hAnsi="Arial" w:cs="Arial"/>
          <w:b/>
          <w:sz w:val="22"/>
          <w:szCs w:val="22"/>
        </w:rPr>
      </w:pPr>
      <w:r w:rsidRPr="00AF572C">
        <w:rPr>
          <w:rFonts w:ascii="Arial" w:hAnsi="Arial" w:cs="Arial"/>
          <w:b/>
          <w:sz w:val="22"/>
          <w:szCs w:val="22"/>
        </w:rPr>
        <w:t xml:space="preserve">EMPLEADOR ÚNICO </w:t>
      </w:r>
    </w:p>
    <w:p w:rsidR="00871B45" w:rsidRPr="00AF572C" w:rsidRDefault="00871B45">
      <w:pPr>
        <w:tabs>
          <w:tab w:val="left" w:pos="720"/>
        </w:tabs>
        <w:spacing w:line="240" w:lineRule="exact"/>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El Contratis</w:t>
      </w:r>
      <w:r w:rsidRPr="00AF572C">
        <w:rPr>
          <w:rFonts w:ascii="Arial" w:hAnsi="Arial" w:cs="Arial"/>
          <w:sz w:val="22"/>
          <w:szCs w:val="22"/>
        </w:rPr>
        <w:softHyphen/>
        <w:t>ta será empleador único y ex</w:t>
      </w:r>
      <w:r w:rsidRPr="00AF572C">
        <w:rPr>
          <w:rFonts w:ascii="Arial" w:hAnsi="Arial" w:cs="Arial"/>
          <w:sz w:val="22"/>
          <w:szCs w:val="22"/>
        </w:rPr>
        <w:softHyphen/>
        <w:t>clusivo de los trabajadores que se desempeñen en las obr</w:t>
      </w:r>
      <w:r w:rsidRPr="00AF572C">
        <w:rPr>
          <w:rFonts w:ascii="Arial" w:hAnsi="Arial" w:cs="Arial"/>
          <w:sz w:val="22"/>
          <w:szCs w:val="22"/>
        </w:rPr>
        <w:softHyphen/>
        <w:t>as, y por consi</w:t>
      </w:r>
      <w:r w:rsidRPr="00AF572C">
        <w:rPr>
          <w:rFonts w:ascii="Arial" w:hAnsi="Arial" w:cs="Arial"/>
          <w:sz w:val="22"/>
          <w:szCs w:val="22"/>
        </w:rPr>
        <w:softHyphen/>
        <w:t>guiente, direc</w:t>
      </w:r>
      <w:r w:rsidRPr="00AF572C">
        <w:rPr>
          <w:rFonts w:ascii="Arial" w:hAnsi="Arial" w:cs="Arial"/>
          <w:sz w:val="22"/>
          <w:szCs w:val="22"/>
        </w:rPr>
        <w:softHyphen/>
        <w:t>tamente responsable ante las auto</w:t>
      </w:r>
      <w:r w:rsidRPr="00AF572C">
        <w:rPr>
          <w:rFonts w:ascii="Arial" w:hAnsi="Arial" w:cs="Arial"/>
          <w:sz w:val="22"/>
          <w:szCs w:val="22"/>
        </w:rPr>
        <w:softHyphen/>
        <w:t>ridades adminis</w:t>
      </w:r>
      <w:r w:rsidRPr="00AF572C">
        <w:rPr>
          <w:rFonts w:ascii="Arial" w:hAnsi="Arial" w:cs="Arial"/>
          <w:sz w:val="22"/>
          <w:szCs w:val="22"/>
        </w:rPr>
        <w:softHyphen/>
        <w:t>trativas y del trabajo, tribunales de justi</w:t>
      </w:r>
      <w:r w:rsidRPr="00AF572C">
        <w:rPr>
          <w:rFonts w:ascii="Arial" w:hAnsi="Arial" w:cs="Arial"/>
          <w:sz w:val="22"/>
          <w:szCs w:val="22"/>
        </w:rPr>
        <w:softHyphen/>
        <w:t>cia, organismos previsio</w:t>
      </w:r>
      <w:r w:rsidRPr="00AF572C">
        <w:rPr>
          <w:rFonts w:ascii="Arial" w:hAnsi="Arial" w:cs="Arial"/>
          <w:sz w:val="22"/>
          <w:szCs w:val="22"/>
        </w:rPr>
        <w:softHyphen/>
        <w:t>nales, y en general, ante cualquier tercero, del cumpli</w:t>
      </w:r>
      <w:r w:rsidRPr="00AF572C">
        <w:rPr>
          <w:rFonts w:ascii="Arial" w:hAnsi="Arial" w:cs="Arial"/>
          <w:sz w:val="22"/>
          <w:szCs w:val="22"/>
        </w:rPr>
        <w:softHyphen/>
        <w:t>miento fiel y oportuno de to</w:t>
      </w:r>
      <w:r w:rsidRPr="00AF572C">
        <w:rPr>
          <w:rFonts w:ascii="Arial" w:hAnsi="Arial" w:cs="Arial"/>
          <w:sz w:val="22"/>
          <w:szCs w:val="22"/>
        </w:rPr>
        <w:softHyphen/>
        <w:t>das las obligaciones legales y con</w:t>
      </w:r>
      <w:r w:rsidRPr="00AF572C">
        <w:rPr>
          <w:rFonts w:ascii="Arial" w:hAnsi="Arial" w:cs="Arial"/>
          <w:sz w:val="22"/>
          <w:szCs w:val="22"/>
        </w:rPr>
        <w:softHyphen/>
        <w:t>trac</w:t>
      </w:r>
      <w:r w:rsidRPr="00AF572C">
        <w:rPr>
          <w:rFonts w:ascii="Arial" w:hAnsi="Arial" w:cs="Arial"/>
          <w:sz w:val="22"/>
          <w:szCs w:val="22"/>
        </w:rPr>
        <w:softHyphen/>
        <w:t>tuales que le afecten en dicha calidad, como también de las que recaigan sobre sus Sub-contratistas.</w:t>
      </w:r>
    </w:p>
    <w:p w:rsidR="00871B45" w:rsidRPr="00AF572C" w:rsidRDefault="00871B45">
      <w:pPr>
        <w:numPr>
          <w:ilvl w:val="0"/>
          <w:numId w:val="30"/>
        </w:numPr>
        <w:spacing w:line="240" w:lineRule="exact"/>
        <w:jc w:val="both"/>
        <w:rPr>
          <w:rFonts w:ascii="Arial" w:hAnsi="Arial" w:cs="Arial"/>
          <w:b/>
          <w:sz w:val="22"/>
          <w:szCs w:val="22"/>
        </w:rPr>
      </w:pPr>
      <w:r w:rsidRPr="00AF572C">
        <w:rPr>
          <w:rFonts w:ascii="Arial" w:hAnsi="Arial" w:cs="Arial"/>
          <w:b/>
          <w:sz w:val="22"/>
          <w:szCs w:val="22"/>
        </w:rPr>
        <w:t>SUBCONTRATACIONES</w:t>
      </w:r>
    </w:p>
    <w:p w:rsidR="00871B45" w:rsidRPr="00AF572C" w:rsidRDefault="00871B45">
      <w:pPr>
        <w:tabs>
          <w:tab w:val="left" w:pos="720"/>
        </w:tabs>
        <w:spacing w:line="240" w:lineRule="exact"/>
        <w:ind w:firstLine="284"/>
        <w:jc w:val="both"/>
        <w:rPr>
          <w:rFonts w:ascii="Arial" w:hAnsi="Arial" w:cs="Arial"/>
          <w:sz w:val="22"/>
          <w:szCs w:val="22"/>
        </w:rPr>
      </w:pPr>
    </w:p>
    <w:p w:rsidR="00871B45" w:rsidRPr="00AF572C" w:rsidRDefault="00871B45">
      <w:pPr>
        <w:pStyle w:val="Textoindependiente"/>
        <w:spacing w:line="240" w:lineRule="auto"/>
        <w:rPr>
          <w:rFonts w:cs="Arial"/>
          <w:sz w:val="22"/>
          <w:szCs w:val="22"/>
        </w:rPr>
      </w:pPr>
      <w:r w:rsidRPr="00AF572C">
        <w:rPr>
          <w:rFonts w:cs="Arial"/>
          <w:sz w:val="22"/>
          <w:szCs w:val="22"/>
        </w:rPr>
        <w:t>El Adjudicatario será responsable ante las autoridades administrativas y del trabajo, tribunales de justicia, organismos previsionales y en general ante cualquier tercero del cumplimiento fiel y oportuno de todas las obligaciones legales contractuales y Previsionales que le afecten en dicha calidad, como también de las que recaigan sobre sus Sub-contratistas. Todo ello en estricta sujeción a lo dispuesto en la Ley Nº 20.123.</w:t>
      </w:r>
    </w:p>
    <w:p w:rsidR="00871B45" w:rsidRPr="00AF572C" w:rsidRDefault="00871B45">
      <w:pPr>
        <w:pStyle w:val="Textoindependiente"/>
        <w:spacing w:line="240" w:lineRule="auto"/>
        <w:rPr>
          <w:rFonts w:cs="Arial"/>
          <w:sz w:val="22"/>
          <w:szCs w:val="22"/>
        </w:rPr>
      </w:pPr>
    </w:p>
    <w:p w:rsidR="00871B45" w:rsidRPr="00AF572C" w:rsidRDefault="00871B45">
      <w:pPr>
        <w:numPr>
          <w:ilvl w:val="0"/>
          <w:numId w:val="12"/>
        </w:numPr>
        <w:tabs>
          <w:tab w:val="left" w:pos="720"/>
        </w:tabs>
        <w:spacing w:line="240" w:lineRule="exact"/>
        <w:jc w:val="both"/>
        <w:rPr>
          <w:rFonts w:ascii="Arial" w:hAnsi="Arial" w:cs="Arial"/>
          <w:b/>
          <w:sz w:val="22"/>
          <w:szCs w:val="22"/>
        </w:rPr>
      </w:pPr>
      <w:r w:rsidRPr="00AF572C">
        <w:rPr>
          <w:rFonts w:ascii="Arial" w:hAnsi="Arial" w:cs="Arial"/>
          <w:sz w:val="22"/>
          <w:szCs w:val="22"/>
        </w:rPr>
        <w:t xml:space="preserve"> </w:t>
      </w:r>
      <w:r w:rsidRPr="00AF572C">
        <w:rPr>
          <w:rFonts w:ascii="Arial" w:hAnsi="Arial" w:cs="Arial"/>
          <w:b/>
          <w:sz w:val="22"/>
          <w:szCs w:val="22"/>
        </w:rPr>
        <w:t>RESCICIÓN DEL CONTRATO POR PARTE DE EL CONTRATANTE</w:t>
      </w:r>
    </w:p>
    <w:p w:rsidR="00871B45" w:rsidRPr="00AF572C" w:rsidRDefault="00871B45">
      <w:pPr>
        <w:tabs>
          <w:tab w:val="left" w:pos="720"/>
        </w:tabs>
        <w:spacing w:line="240" w:lineRule="exact"/>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En los si</w:t>
      </w:r>
      <w:r w:rsidRPr="00AF572C">
        <w:rPr>
          <w:rFonts w:ascii="Arial" w:hAnsi="Arial" w:cs="Arial"/>
          <w:sz w:val="22"/>
          <w:szCs w:val="22"/>
        </w:rPr>
        <w:softHyphen/>
        <w:t>guientes casos el Contratante podrá unilateralmente declarar el término del contrato sin forma de juicio y hacer efectivas las garantías, sin perjuicio de las acciones legales y cobro de indemni</w:t>
      </w:r>
      <w:r w:rsidRPr="00AF572C">
        <w:rPr>
          <w:rFonts w:ascii="Arial" w:hAnsi="Arial" w:cs="Arial"/>
          <w:sz w:val="22"/>
          <w:szCs w:val="22"/>
        </w:rPr>
        <w:softHyphen/>
        <w:t>zaciones a que hubiese lugar:</w:t>
      </w:r>
    </w:p>
    <w:p w:rsidR="00871B45" w:rsidRPr="00AF572C" w:rsidRDefault="00871B45">
      <w:pPr>
        <w:tabs>
          <w:tab w:val="left" w:pos="720"/>
        </w:tabs>
        <w:spacing w:line="240" w:lineRule="exact"/>
        <w:jc w:val="both"/>
        <w:rPr>
          <w:rFonts w:ascii="Arial" w:hAnsi="Arial" w:cs="Arial"/>
          <w:sz w:val="22"/>
          <w:szCs w:val="22"/>
        </w:rPr>
      </w:pPr>
    </w:p>
    <w:p w:rsidR="00871B45" w:rsidRPr="00AF572C" w:rsidRDefault="00871B45">
      <w:pPr>
        <w:numPr>
          <w:ilvl w:val="0"/>
          <w:numId w:val="16"/>
        </w:numPr>
        <w:tabs>
          <w:tab w:val="clear" w:pos="360"/>
          <w:tab w:val="num" w:pos="567"/>
          <w:tab w:val="left" w:pos="720"/>
        </w:tabs>
        <w:spacing w:line="240" w:lineRule="exact"/>
        <w:ind w:left="567" w:hanging="567"/>
        <w:jc w:val="both"/>
        <w:rPr>
          <w:rFonts w:ascii="Arial" w:hAnsi="Arial" w:cs="Arial"/>
          <w:sz w:val="22"/>
          <w:szCs w:val="22"/>
        </w:rPr>
      </w:pPr>
      <w:r w:rsidRPr="00AF572C">
        <w:rPr>
          <w:rFonts w:ascii="Arial" w:hAnsi="Arial" w:cs="Arial"/>
          <w:sz w:val="22"/>
          <w:szCs w:val="22"/>
        </w:rPr>
        <w:t>Si el Contratista no aceptase recibir de parte del Contratante o del ITO el terreno en el plazo acorda</w:t>
      </w:r>
      <w:r w:rsidRPr="00AF572C">
        <w:rPr>
          <w:rFonts w:ascii="Arial" w:hAnsi="Arial" w:cs="Arial"/>
          <w:sz w:val="22"/>
          <w:szCs w:val="22"/>
        </w:rPr>
        <w:softHyphen/>
        <w:t>do.</w:t>
      </w:r>
    </w:p>
    <w:p w:rsidR="00871B45" w:rsidRPr="00AF572C" w:rsidRDefault="00871B45">
      <w:pPr>
        <w:tabs>
          <w:tab w:val="left" w:pos="720"/>
        </w:tabs>
        <w:spacing w:line="240" w:lineRule="exact"/>
        <w:jc w:val="both"/>
        <w:rPr>
          <w:rFonts w:ascii="Arial" w:hAnsi="Arial" w:cs="Arial"/>
          <w:sz w:val="22"/>
          <w:szCs w:val="22"/>
        </w:rPr>
      </w:pPr>
    </w:p>
    <w:p w:rsidR="00871B45" w:rsidRPr="00AF572C" w:rsidRDefault="00871B45">
      <w:pPr>
        <w:numPr>
          <w:ilvl w:val="0"/>
          <w:numId w:val="16"/>
        </w:numPr>
        <w:tabs>
          <w:tab w:val="clear" w:pos="360"/>
          <w:tab w:val="num" w:pos="567"/>
          <w:tab w:val="left" w:pos="720"/>
        </w:tabs>
        <w:spacing w:line="240" w:lineRule="exact"/>
        <w:ind w:left="567" w:hanging="567"/>
        <w:jc w:val="both"/>
        <w:rPr>
          <w:rFonts w:ascii="Arial" w:hAnsi="Arial" w:cs="Arial"/>
          <w:sz w:val="22"/>
          <w:szCs w:val="22"/>
        </w:rPr>
      </w:pPr>
      <w:r w:rsidRPr="00AF572C">
        <w:rPr>
          <w:rFonts w:ascii="Arial" w:hAnsi="Arial" w:cs="Arial"/>
          <w:sz w:val="22"/>
          <w:szCs w:val="22"/>
        </w:rPr>
        <w:t>Si las faenas no se iniciasen dentro de 10 días de recibi</w:t>
      </w:r>
      <w:r w:rsidRPr="00AF572C">
        <w:rPr>
          <w:rFonts w:ascii="Arial" w:hAnsi="Arial" w:cs="Arial"/>
          <w:sz w:val="22"/>
          <w:szCs w:val="22"/>
        </w:rPr>
        <w:softHyphen/>
        <w:t>do el terreno.</w:t>
      </w:r>
    </w:p>
    <w:p w:rsidR="00871B45" w:rsidRPr="00AF572C" w:rsidRDefault="00871B45">
      <w:pPr>
        <w:tabs>
          <w:tab w:val="left" w:pos="720"/>
        </w:tabs>
        <w:spacing w:line="240" w:lineRule="exact"/>
        <w:jc w:val="both"/>
        <w:rPr>
          <w:rFonts w:ascii="Arial" w:hAnsi="Arial" w:cs="Arial"/>
          <w:sz w:val="22"/>
          <w:szCs w:val="22"/>
        </w:rPr>
      </w:pPr>
    </w:p>
    <w:p w:rsidR="00871B45" w:rsidRPr="00AF572C" w:rsidRDefault="00871B45">
      <w:pPr>
        <w:numPr>
          <w:ilvl w:val="0"/>
          <w:numId w:val="16"/>
        </w:numPr>
        <w:tabs>
          <w:tab w:val="clear" w:pos="360"/>
          <w:tab w:val="num" w:pos="567"/>
          <w:tab w:val="left" w:pos="720"/>
        </w:tabs>
        <w:spacing w:line="240" w:lineRule="exact"/>
        <w:ind w:left="567" w:hanging="567"/>
        <w:jc w:val="both"/>
        <w:rPr>
          <w:rFonts w:ascii="Arial" w:hAnsi="Arial" w:cs="Arial"/>
          <w:sz w:val="22"/>
          <w:szCs w:val="22"/>
        </w:rPr>
      </w:pPr>
      <w:r w:rsidRPr="00AF572C">
        <w:rPr>
          <w:rFonts w:ascii="Arial" w:hAnsi="Arial" w:cs="Arial"/>
          <w:sz w:val="22"/>
          <w:szCs w:val="22"/>
        </w:rPr>
        <w:t>Si los trabajos se paralizasen por un período de 7 días corri</w:t>
      </w:r>
      <w:r w:rsidRPr="00AF572C">
        <w:rPr>
          <w:rFonts w:ascii="Arial" w:hAnsi="Arial" w:cs="Arial"/>
          <w:sz w:val="22"/>
          <w:szCs w:val="22"/>
        </w:rPr>
        <w:softHyphen/>
        <w:t>dos, por causas imputables al Contra</w:t>
      </w:r>
      <w:r w:rsidRPr="00AF572C">
        <w:rPr>
          <w:rFonts w:ascii="Arial" w:hAnsi="Arial" w:cs="Arial"/>
          <w:sz w:val="22"/>
          <w:szCs w:val="22"/>
        </w:rPr>
        <w:softHyphen/>
        <w:t>tista.</w:t>
      </w:r>
    </w:p>
    <w:p w:rsidR="00871B45" w:rsidRPr="00AF572C" w:rsidRDefault="00871B45">
      <w:pPr>
        <w:tabs>
          <w:tab w:val="left" w:pos="720"/>
        </w:tabs>
        <w:spacing w:line="240" w:lineRule="exact"/>
        <w:jc w:val="both"/>
        <w:rPr>
          <w:rFonts w:ascii="Arial" w:hAnsi="Arial" w:cs="Arial"/>
          <w:sz w:val="22"/>
          <w:szCs w:val="22"/>
        </w:rPr>
      </w:pPr>
    </w:p>
    <w:p w:rsidR="00871B45" w:rsidRPr="00AF572C" w:rsidRDefault="00871B45">
      <w:pPr>
        <w:numPr>
          <w:ilvl w:val="0"/>
          <w:numId w:val="16"/>
        </w:numPr>
        <w:tabs>
          <w:tab w:val="clear" w:pos="360"/>
          <w:tab w:val="num" w:pos="567"/>
          <w:tab w:val="left" w:pos="720"/>
        </w:tabs>
        <w:spacing w:line="240" w:lineRule="exact"/>
        <w:ind w:left="567" w:hanging="567"/>
        <w:jc w:val="both"/>
        <w:rPr>
          <w:rFonts w:ascii="Arial" w:hAnsi="Arial" w:cs="Arial"/>
          <w:sz w:val="22"/>
          <w:szCs w:val="22"/>
        </w:rPr>
      </w:pPr>
      <w:r w:rsidRPr="00AF572C">
        <w:rPr>
          <w:rFonts w:ascii="Arial" w:hAnsi="Arial" w:cs="Arial"/>
          <w:sz w:val="22"/>
          <w:szCs w:val="22"/>
        </w:rPr>
        <w:t>Si las obras no se efectuasen de acuerdo a los planos y especi</w:t>
      </w:r>
      <w:r w:rsidRPr="00AF572C">
        <w:rPr>
          <w:rFonts w:ascii="Arial" w:hAnsi="Arial" w:cs="Arial"/>
          <w:sz w:val="22"/>
          <w:szCs w:val="22"/>
        </w:rPr>
        <w:softHyphen/>
        <w:t>fi</w:t>
      </w:r>
      <w:r w:rsidRPr="00AF572C">
        <w:rPr>
          <w:rFonts w:ascii="Arial" w:hAnsi="Arial" w:cs="Arial"/>
          <w:sz w:val="22"/>
          <w:szCs w:val="22"/>
        </w:rPr>
        <w:softHyphen/>
        <w:t>caciones.</w:t>
      </w:r>
    </w:p>
    <w:p w:rsidR="00871B45" w:rsidRPr="00AF572C" w:rsidRDefault="00871B45">
      <w:pPr>
        <w:tabs>
          <w:tab w:val="left" w:pos="720"/>
        </w:tabs>
        <w:spacing w:line="240" w:lineRule="exact"/>
        <w:jc w:val="both"/>
        <w:rPr>
          <w:rFonts w:ascii="Arial" w:hAnsi="Arial" w:cs="Arial"/>
          <w:sz w:val="22"/>
          <w:szCs w:val="22"/>
        </w:rPr>
      </w:pPr>
    </w:p>
    <w:p w:rsidR="00871B45" w:rsidRPr="00AF572C" w:rsidRDefault="00871B45">
      <w:pPr>
        <w:numPr>
          <w:ilvl w:val="0"/>
          <w:numId w:val="16"/>
        </w:numPr>
        <w:tabs>
          <w:tab w:val="clear" w:pos="360"/>
          <w:tab w:val="num" w:pos="567"/>
          <w:tab w:val="left" w:pos="720"/>
        </w:tabs>
        <w:spacing w:line="240" w:lineRule="exact"/>
        <w:ind w:left="567" w:hanging="567"/>
        <w:jc w:val="both"/>
        <w:rPr>
          <w:rFonts w:ascii="Arial" w:hAnsi="Arial" w:cs="Arial"/>
          <w:sz w:val="22"/>
          <w:szCs w:val="22"/>
        </w:rPr>
      </w:pPr>
      <w:r w:rsidRPr="00AF572C">
        <w:rPr>
          <w:rFonts w:ascii="Arial" w:hAnsi="Arial" w:cs="Arial"/>
          <w:sz w:val="22"/>
          <w:szCs w:val="22"/>
        </w:rPr>
        <w:t>Si el Contratista hiciese traspaso de su contrato sin autori</w:t>
      </w:r>
      <w:r w:rsidRPr="00AF572C">
        <w:rPr>
          <w:rFonts w:ascii="Arial" w:hAnsi="Arial" w:cs="Arial"/>
          <w:sz w:val="22"/>
          <w:szCs w:val="22"/>
        </w:rPr>
        <w:softHyphen/>
        <w:t>zación del Contratante a otra persona natural o jurídi</w:t>
      </w:r>
      <w:r w:rsidRPr="00AF572C">
        <w:rPr>
          <w:rFonts w:ascii="Arial" w:hAnsi="Arial" w:cs="Arial"/>
          <w:sz w:val="22"/>
          <w:szCs w:val="22"/>
        </w:rPr>
        <w:softHyphen/>
        <w:t>ca.</w:t>
      </w:r>
    </w:p>
    <w:p w:rsidR="00871B45" w:rsidRPr="00AF572C" w:rsidRDefault="00871B45">
      <w:pPr>
        <w:tabs>
          <w:tab w:val="left" w:pos="720"/>
        </w:tabs>
        <w:spacing w:line="240" w:lineRule="exact"/>
        <w:jc w:val="both"/>
        <w:rPr>
          <w:rFonts w:ascii="Arial" w:hAnsi="Arial" w:cs="Arial"/>
          <w:sz w:val="22"/>
          <w:szCs w:val="22"/>
        </w:rPr>
      </w:pPr>
    </w:p>
    <w:p w:rsidR="00871B45" w:rsidRPr="00AF572C" w:rsidRDefault="00871B45">
      <w:pPr>
        <w:numPr>
          <w:ilvl w:val="0"/>
          <w:numId w:val="16"/>
        </w:numPr>
        <w:tabs>
          <w:tab w:val="clear" w:pos="360"/>
          <w:tab w:val="num" w:pos="567"/>
          <w:tab w:val="left" w:pos="720"/>
        </w:tabs>
        <w:spacing w:line="240" w:lineRule="exact"/>
        <w:ind w:left="567" w:hanging="567"/>
        <w:jc w:val="both"/>
        <w:rPr>
          <w:rFonts w:ascii="Arial" w:hAnsi="Arial" w:cs="Arial"/>
          <w:sz w:val="22"/>
          <w:szCs w:val="22"/>
        </w:rPr>
      </w:pPr>
      <w:r w:rsidRPr="00AF572C">
        <w:rPr>
          <w:rFonts w:ascii="Arial" w:hAnsi="Arial" w:cs="Arial"/>
          <w:sz w:val="22"/>
          <w:szCs w:val="22"/>
        </w:rPr>
        <w:t>Si el Contratista cayera en cesación de pagos u otra si</w:t>
      </w:r>
      <w:r w:rsidRPr="00AF572C">
        <w:rPr>
          <w:rFonts w:ascii="Arial" w:hAnsi="Arial" w:cs="Arial"/>
          <w:sz w:val="22"/>
          <w:szCs w:val="22"/>
        </w:rPr>
        <w:softHyphen/>
        <w:t>tua</w:t>
      </w:r>
      <w:r w:rsidRPr="00AF572C">
        <w:rPr>
          <w:rFonts w:ascii="Arial" w:hAnsi="Arial" w:cs="Arial"/>
          <w:sz w:val="22"/>
          <w:szCs w:val="22"/>
        </w:rPr>
        <w:softHyphen/>
        <w:t>ción similar de incumplimiento económi</w:t>
      </w:r>
      <w:r w:rsidRPr="00AF572C">
        <w:rPr>
          <w:rFonts w:ascii="Arial" w:hAnsi="Arial" w:cs="Arial"/>
          <w:sz w:val="22"/>
          <w:szCs w:val="22"/>
        </w:rPr>
        <w:softHyphen/>
        <w:t>co, o fuese declarado reo y sentenciado a pena aflictiva.</w:t>
      </w:r>
    </w:p>
    <w:p w:rsidR="00871B45" w:rsidRPr="00AF572C" w:rsidRDefault="00871B45">
      <w:pPr>
        <w:tabs>
          <w:tab w:val="left" w:pos="720"/>
        </w:tabs>
        <w:spacing w:line="240" w:lineRule="exact"/>
        <w:jc w:val="both"/>
        <w:rPr>
          <w:rFonts w:ascii="Arial" w:hAnsi="Arial" w:cs="Arial"/>
          <w:sz w:val="22"/>
          <w:szCs w:val="22"/>
        </w:rPr>
      </w:pPr>
    </w:p>
    <w:p w:rsidR="00871B45" w:rsidRPr="00AF572C" w:rsidRDefault="00871B45">
      <w:pPr>
        <w:numPr>
          <w:ilvl w:val="0"/>
          <w:numId w:val="16"/>
        </w:numPr>
        <w:tabs>
          <w:tab w:val="clear" w:pos="360"/>
          <w:tab w:val="num" w:pos="567"/>
          <w:tab w:val="left" w:pos="720"/>
        </w:tabs>
        <w:spacing w:line="240" w:lineRule="exact"/>
        <w:ind w:left="567" w:hanging="567"/>
        <w:jc w:val="both"/>
        <w:rPr>
          <w:rFonts w:ascii="Arial" w:hAnsi="Arial" w:cs="Arial"/>
          <w:sz w:val="22"/>
          <w:szCs w:val="22"/>
        </w:rPr>
      </w:pPr>
      <w:r w:rsidRPr="00AF572C">
        <w:rPr>
          <w:rFonts w:ascii="Arial" w:hAnsi="Arial" w:cs="Arial"/>
          <w:sz w:val="22"/>
          <w:szCs w:val="22"/>
        </w:rPr>
        <w:t>Si el Contratista no acatase las órdenes e ins</w:t>
      </w:r>
      <w:r w:rsidRPr="00AF572C">
        <w:rPr>
          <w:rFonts w:ascii="Arial" w:hAnsi="Arial" w:cs="Arial"/>
          <w:sz w:val="22"/>
          <w:szCs w:val="22"/>
        </w:rPr>
        <w:softHyphen/>
        <w:t>truc</w:t>
      </w:r>
      <w:r w:rsidRPr="00AF572C">
        <w:rPr>
          <w:rFonts w:ascii="Arial" w:hAnsi="Arial" w:cs="Arial"/>
          <w:sz w:val="22"/>
          <w:szCs w:val="22"/>
        </w:rPr>
        <w:softHyphen/>
        <w:t>ciones que se le imparten en uso de las fa</w:t>
      </w:r>
      <w:r w:rsidRPr="00AF572C">
        <w:rPr>
          <w:rFonts w:ascii="Arial" w:hAnsi="Arial" w:cs="Arial"/>
          <w:sz w:val="22"/>
          <w:szCs w:val="22"/>
        </w:rPr>
        <w:softHyphen/>
        <w:t>cultades que imponen estas bases y el contrato.</w:t>
      </w:r>
    </w:p>
    <w:p w:rsidR="00871B45" w:rsidRPr="00AF572C" w:rsidRDefault="00871B45">
      <w:pPr>
        <w:tabs>
          <w:tab w:val="left" w:pos="720"/>
        </w:tabs>
        <w:spacing w:line="240" w:lineRule="exact"/>
        <w:jc w:val="both"/>
        <w:rPr>
          <w:rFonts w:ascii="Arial" w:hAnsi="Arial" w:cs="Arial"/>
          <w:sz w:val="22"/>
          <w:szCs w:val="22"/>
        </w:rPr>
      </w:pPr>
    </w:p>
    <w:p w:rsidR="00871B45" w:rsidRPr="00AF572C" w:rsidRDefault="00871B45">
      <w:pPr>
        <w:numPr>
          <w:ilvl w:val="0"/>
          <w:numId w:val="16"/>
        </w:numPr>
        <w:tabs>
          <w:tab w:val="clear" w:pos="360"/>
          <w:tab w:val="num" w:pos="567"/>
          <w:tab w:val="left" w:pos="720"/>
        </w:tabs>
        <w:spacing w:line="240" w:lineRule="exact"/>
        <w:ind w:left="567" w:hanging="567"/>
        <w:jc w:val="both"/>
        <w:rPr>
          <w:rFonts w:ascii="Arial" w:hAnsi="Arial" w:cs="Arial"/>
          <w:sz w:val="22"/>
          <w:szCs w:val="22"/>
        </w:rPr>
      </w:pPr>
      <w:r w:rsidRPr="00AF572C">
        <w:rPr>
          <w:rFonts w:ascii="Arial" w:hAnsi="Arial" w:cs="Arial"/>
          <w:sz w:val="22"/>
          <w:szCs w:val="22"/>
        </w:rPr>
        <w:t>Si se atrasase en más de treinta días o en un 20% del plazo acordado para la ejecución de las obras, de acuerdo al Programa de Trabajo de las mis</w:t>
      </w:r>
      <w:r w:rsidRPr="00AF572C">
        <w:rPr>
          <w:rFonts w:ascii="Arial" w:hAnsi="Arial" w:cs="Arial"/>
          <w:sz w:val="22"/>
          <w:szCs w:val="22"/>
        </w:rPr>
        <w:softHyphen/>
        <w:t>mas, sin tener una causa justificada.</w:t>
      </w:r>
    </w:p>
    <w:p w:rsidR="00871B45" w:rsidRPr="00AF572C" w:rsidRDefault="00871B45">
      <w:pPr>
        <w:tabs>
          <w:tab w:val="left" w:pos="720"/>
        </w:tabs>
        <w:spacing w:line="240" w:lineRule="exact"/>
        <w:jc w:val="both"/>
        <w:rPr>
          <w:rFonts w:ascii="Arial" w:hAnsi="Arial" w:cs="Arial"/>
          <w:sz w:val="22"/>
          <w:szCs w:val="22"/>
        </w:rPr>
      </w:pPr>
    </w:p>
    <w:p w:rsidR="00871B45" w:rsidRPr="00AF572C" w:rsidRDefault="00871B45">
      <w:pPr>
        <w:numPr>
          <w:ilvl w:val="0"/>
          <w:numId w:val="16"/>
        </w:numPr>
        <w:tabs>
          <w:tab w:val="clear" w:pos="360"/>
          <w:tab w:val="num" w:pos="567"/>
          <w:tab w:val="left" w:pos="720"/>
        </w:tabs>
        <w:spacing w:line="240" w:lineRule="exact"/>
        <w:ind w:left="567" w:hanging="567"/>
        <w:jc w:val="both"/>
        <w:rPr>
          <w:rFonts w:ascii="Arial" w:hAnsi="Arial" w:cs="Arial"/>
          <w:sz w:val="22"/>
          <w:szCs w:val="22"/>
        </w:rPr>
      </w:pPr>
      <w:r w:rsidRPr="00AF572C">
        <w:rPr>
          <w:rFonts w:ascii="Arial" w:hAnsi="Arial" w:cs="Arial"/>
          <w:sz w:val="22"/>
          <w:szCs w:val="22"/>
        </w:rPr>
        <w:t>Si el Contratista, persona natural falleciera y el ITO demostrara la falta de competencia de los suceso</w:t>
      </w:r>
      <w:r w:rsidRPr="00AF572C">
        <w:rPr>
          <w:rFonts w:ascii="Arial" w:hAnsi="Arial" w:cs="Arial"/>
          <w:sz w:val="22"/>
          <w:szCs w:val="22"/>
        </w:rPr>
        <w:softHyphen/>
        <w:t>res para continuar las obras.</w:t>
      </w:r>
    </w:p>
    <w:p w:rsidR="00871B45" w:rsidRPr="00AF572C" w:rsidRDefault="00871B45">
      <w:pPr>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b/>
          <w:sz w:val="22"/>
          <w:szCs w:val="22"/>
        </w:rPr>
      </w:pPr>
      <w:r w:rsidRPr="00AF572C">
        <w:rPr>
          <w:rFonts w:ascii="Arial" w:hAnsi="Arial" w:cs="Arial"/>
          <w:b/>
          <w:sz w:val="22"/>
          <w:szCs w:val="22"/>
        </w:rPr>
        <w:t>17. RESCICIÓN DEL CONTRATO DE COMÚN ACUERDO</w:t>
      </w:r>
    </w:p>
    <w:p w:rsidR="00871B45" w:rsidRPr="00AF572C" w:rsidRDefault="00871B45">
      <w:pPr>
        <w:tabs>
          <w:tab w:val="left" w:pos="720"/>
        </w:tabs>
        <w:spacing w:line="240" w:lineRule="exact"/>
        <w:jc w:val="both"/>
        <w:rPr>
          <w:rFonts w:ascii="Arial" w:hAnsi="Arial" w:cs="Arial"/>
          <w:sz w:val="22"/>
          <w:szCs w:val="22"/>
        </w:rPr>
      </w:pPr>
    </w:p>
    <w:p w:rsidR="00871B45" w:rsidRPr="00AF572C" w:rsidRDefault="00871B45">
      <w:pPr>
        <w:jc w:val="both"/>
        <w:rPr>
          <w:rFonts w:ascii="Arial" w:hAnsi="Arial" w:cs="Arial"/>
          <w:sz w:val="22"/>
          <w:szCs w:val="22"/>
        </w:rPr>
      </w:pPr>
      <w:r w:rsidRPr="00AF572C">
        <w:rPr>
          <w:rFonts w:ascii="Arial" w:hAnsi="Arial" w:cs="Arial"/>
          <w:sz w:val="22"/>
          <w:szCs w:val="22"/>
        </w:rPr>
        <w:t xml:space="preserve">Las partes podrán poner término al contrato, de común acuerdo, en forma anticipada. </w:t>
      </w:r>
    </w:p>
    <w:p w:rsidR="00871B45" w:rsidRPr="00AF572C" w:rsidRDefault="00871B45">
      <w:pPr>
        <w:tabs>
          <w:tab w:val="left" w:pos="720"/>
        </w:tabs>
        <w:spacing w:line="240" w:lineRule="exact"/>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b/>
          <w:bCs/>
          <w:sz w:val="22"/>
          <w:szCs w:val="22"/>
        </w:rPr>
      </w:pPr>
      <w:r w:rsidRPr="00AF572C">
        <w:rPr>
          <w:rFonts w:ascii="Arial" w:hAnsi="Arial" w:cs="Arial"/>
          <w:b/>
          <w:bCs/>
          <w:sz w:val="22"/>
          <w:szCs w:val="22"/>
        </w:rPr>
        <w:t xml:space="preserve">18. </w:t>
      </w:r>
      <w:r w:rsidR="00BA442F" w:rsidRPr="00AF572C">
        <w:rPr>
          <w:rFonts w:ascii="Arial" w:hAnsi="Arial" w:cs="Arial"/>
          <w:b/>
          <w:bCs/>
          <w:sz w:val="22"/>
          <w:szCs w:val="22"/>
        </w:rPr>
        <w:t xml:space="preserve">SOLUCION DE </w:t>
      </w:r>
      <w:r w:rsidRPr="00AF572C">
        <w:rPr>
          <w:rFonts w:ascii="Arial" w:hAnsi="Arial" w:cs="Arial"/>
          <w:b/>
          <w:bCs/>
          <w:sz w:val="22"/>
          <w:szCs w:val="22"/>
        </w:rPr>
        <w:t>CONTROVERSIAS</w:t>
      </w:r>
      <w:r w:rsidRPr="00AF572C">
        <w:rPr>
          <w:rFonts w:ascii="Arial" w:hAnsi="Arial" w:cs="Arial"/>
          <w:b/>
          <w:bCs/>
          <w:sz w:val="22"/>
          <w:szCs w:val="22"/>
        </w:rPr>
        <w:tab/>
      </w:r>
    </w:p>
    <w:p w:rsidR="00871B45" w:rsidRPr="00AF572C" w:rsidRDefault="00871B45">
      <w:pPr>
        <w:pStyle w:val="Textoindependiente"/>
        <w:tabs>
          <w:tab w:val="left" w:pos="720"/>
        </w:tabs>
        <w:rPr>
          <w:rFonts w:cs="Arial"/>
          <w:i/>
          <w:sz w:val="22"/>
          <w:szCs w:val="22"/>
        </w:rPr>
      </w:pPr>
    </w:p>
    <w:p w:rsidR="009038A8" w:rsidRPr="00AF572C" w:rsidRDefault="00270085">
      <w:pPr>
        <w:pStyle w:val="Textoindependiente"/>
        <w:tabs>
          <w:tab w:val="left" w:pos="720"/>
        </w:tabs>
        <w:rPr>
          <w:rFonts w:cs="Arial"/>
          <w:i/>
          <w:sz w:val="22"/>
          <w:szCs w:val="22"/>
        </w:rPr>
      </w:pPr>
      <w:r w:rsidRPr="00AF572C">
        <w:rPr>
          <w:rFonts w:cs="Arial"/>
          <w:i/>
          <w:sz w:val="22"/>
          <w:szCs w:val="22"/>
        </w:rPr>
        <w:t xml:space="preserve">Precisar </w:t>
      </w:r>
      <w:r w:rsidR="00871B45" w:rsidRPr="00AF572C">
        <w:rPr>
          <w:rFonts w:cs="Arial"/>
          <w:i/>
          <w:sz w:val="22"/>
          <w:szCs w:val="22"/>
        </w:rPr>
        <w:t>[Si</w:t>
      </w:r>
      <w:r w:rsidR="00DB5149" w:rsidRPr="00AF572C">
        <w:rPr>
          <w:rFonts w:cs="Arial"/>
          <w:i/>
          <w:sz w:val="22"/>
          <w:szCs w:val="22"/>
        </w:rPr>
        <w:t>/</w:t>
      </w:r>
      <w:r w:rsidR="00871B45" w:rsidRPr="00AF572C">
        <w:rPr>
          <w:rFonts w:cs="Arial"/>
          <w:i/>
          <w:sz w:val="22"/>
          <w:szCs w:val="22"/>
        </w:rPr>
        <w:t xml:space="preserve"> </w:t>
      </w:r>
      <w:r w:rsidR="009038A8" w:rsidRPr="00AF572C">
        <w:rPr>
          <w:rFonts w:cs="Arial"/>
          <w:i/>
          <w:sz w:val="22"/>
          <w:szCs w:val="22"/>
        </w:rPr>
        <w:t xml:space="preserve">NO </w:t>
      </w:r>
      <w:r w:rsidR="00871B45" w:rsidRPr="00AF572C">
        <w:rPr>
          <w:rFonts w:cs="Arial"/>
          <w:i/>
          <w:sz w:val="22"/>
          <w:szCs w:val="22"/>
        </w:rPr>
        <w:t>se considera la figura del “Conciliador”</w:t>
      </w:r>
      <w:r w:rsidRPr="00AF572C">
        <w:rPr>
          <w:rFonts w:cs="Arial"/>
          <w:i/>
          <w:sz w:val="22"/>
          <w:szCs w:val="22"/>
        </w:rPr>
        <w:t>], en caso de no considerar eliminar párrafos siguientes.</w:t>
      </w:r>
    </w:p>
    <w:p w:rsidR="009038A8" w:rsidRPr="00AF572C" w:rsidRDefault="009038A8">
      <w:pPr>
        <w:pStyle w:val="Textoindependiente"/>
        <w:tabs>
          <w:tab w:val="left" w:pos="720"/>
        </w:tabs>
        <w:rPr>
          <w:rFonts w:cs="Arial"/>
          <w:i/>
          <w:sz w:val="22"/>
          <w:szCs w:val="22"/>
        </w:rPr>
      </w:pPr>
    </w:p>
    <w:p w:rsidR="00871B45" w:rsidRPr="00AF572C" w:rsidRDefault="00871B45">
      <w:pPr>
        <w:pStyle w:val="Textoindependiente"/>
        <w:tabs>
          <w:tab w:val="left" w:pos="720"/>
        </w:tabs>
        <w:rPr>
          <w:rFonts w:cs="Arial"/>
          <w:sz w:val="22"/>
          <w:szCs w:val="22"/>
        </w:rPr>
      </w:pPr>
      <w:r w:rsidRPr="00AF572C">
        <w:rPr>
          <w:rFonts w:cs="Arial"/>
          <w:sz w:val="22"/>
          <w:szCs w:val="22"/>
        </w:rPr>
        <w:t xml:space="preserve">Si el Contratista considera que el ITO ha tomado una decisión que está fuera de las facultades que le confiere el Contrato, o que no es acertada, la decisión se someterá a la consideración de un Conciliador dentro de los 14 días de notificada la decisión del ITO. Cualquiera de las partes podrá someter la decisión del Conciliador a </w:t>
      </w:r>
      <w:r w:rsidR="009038A8" w:rsidRPr="00AF572C">
        <w:rPr>
          <w:rFonts w:cs="Arial"/>
          <w:i/>
          <w:sz w:val="22"/>
          <w:szCs w:val="22"/>
        </w:rPr>
        <w:t xml:space="preserve">[SELECCIONAR </w:t>
      </w:r>
      <w:r w:rsidRPr="00AF572C">
        <w:rPr>
          <w:rFonts w:cs="Arial"/>
          <w:i/>
          <w:sz w:val="22"/>
          <w:szCs w:val="22"/>
        </w:rPr>
        <w:t>arbitraje</w:t>
      </w:r>
      <w:r w:rsidR="009038A8" w:rsidRPr="00AF572C">
        <w:rPr>
          <w:rFonts w:cs="Arial"/>
          <w:i/>
          <w:sz w:val="22"/>
          <w:szCs w:val="22"/>
        </w:rPr>
        <w:t>/juicio]</w:t>
      </w:r>
      <w:r w:rsidRPr="00AF572C">
        <w:rPr>
          <w:rFonts w:cs="Arial"/>
          <w:sz w:val="22"/>
          <w:szCs w:val="22"/>
        </w:rPr>
        <w:t xml:space="preserve"> dentro de los___ (Nº) días corridos siguientes a la decisión por escrito del Conciliador.  Si ninguna de las partes sometiese la </w:t>
      </w:r>
      <w:r w:rsidRPr="00AF572C">
        <w:rPr>
          <w:rFonts w:cs="Arial"/>
          <w:sz w:val="22"/>
          <w:szCs w:val="22"/>
        </w:rPr>
        <w:lastRenderedPageBreak/>
        <w:t xml:space="preserve">controversia a </w:t>
      </w:r>
      <w:r w:rsidR="009038A8" w:rsidRPr="00AF572C">
        <w:rPr>
          <w:rFonts w:cs="Arial"/>
          <w:i/>
          <w:sz w:val="22"/>
          <w:szCs w:val="22"/>
        </w:rPr>
        <w:t>[SELECCIONAR arbitraje/juicio]</w:t>
      </w:r>
      <w:r w:rsidR="009038A8" w:rsidRPr="00AF572C">
        <w:rPr>
          <w:rFonts w:cs="Arial"/>
          <w:sz w:val="22"/>
          <w:szCs w:val="22"/>
        </w:rPr>
        <w:t xml:space="preserve"> </w:t>
      </w:r>
      <w:r w:rsidRPr="00AF572C">
        <w:rPr>
          <w:rFonts w:cs="Arial"/>
          <w:sz w:val="22"/>
          <w:szCs w:val="22"/>
        </w:rPr>
        <w:t xml:space="preserve"> dentro del plazo de días mencionado, la decisión del Conciliador será definitiva y obligatoria”].</w:t>
      </w:r>
    </w:p>
    <w:p w:rsidR="00871B45" w:rsidRPr="00AF572C" w:rsidRDefault="00871B45">
      <w:pPr>
        <w:tabs>
          <w:tab w:val="left" w:pos="720"/>
        </w:tabs>
        <w:spacing w:line="240" w:lineRule="exact"/>
        <w:jc w:val="both"/>
        <w:rPr>
          <w:rFonts w:ascii="Arial" w:hAnsi="Arial" w:cs="Arial"/>
          <w:sz w:val="22"/>
          <w:szCs w:val="22"/>
        </w:rPr>
      </w:pPr>
    </w:p>
    <w:p w:rsidR="00871B45" w:rsidRPr="00AF572C" w:rsidRDefault="00871B45">
      <w:pPr>
        <w:tabs>
          <w:tab w:val="left" w:pos="0"/>
          <w:tab w:val="left" w:pos="2158"/>
          <w:tab w:val="left" w:pos="2902"/>
          <w:tab w:val="left" w:pos="3274"/>
          <w:tab w:val="left" w:pos="3570"/>
          <w:tab w:val="left" w:pos="3869"/>
          <w:tab w:val="left" w:pos="4234"/>
          <w:tab w:val="left" w:pos="4836"/>
          <w:tab w:val="left" w:pos="5442"/>
          <w:tab w:val="left" w:pos="6048"/>
          <w:tab w:val="left" w:pos="6653"/>
          <w:tab w:val="left" w:pos="7258"/>
          <w:tab w:val="left" w:pos="7860"/>
          <w:tab w:val="left" w:pos="8466"/>
          <w:tab w:val="left" w:pos="8640"/>
        </w:tabs>
        <w:suppressAutoHyphens/>
        <w:jc w:val="both"/>
        <w:rPr>
          <w:rFonts w:ascii="Arial" w:hAnsi="Arial" w:cs="Arial"/>
          <w:i/>
          <w:spacing w:val="-3"/>
          <w:sz w:val="22"/>
          <w:szCs w:val="22"/>
        </w:rPr>
      </w:pPr>
      <w:r w:rsidRPr="00AF572C">
        <w:rPr>
          <w:rFonts w:ascii="Arial" w:hAnsi="Arial" w:cs="Arial"/>
          <w:spacing w:val="-3"/>
          <w:sz w:val="22"/>
          <w:szCs w:val="22"/>
        </w:rPr>
        <w:t xml:space="preserve">El Conciliador que propone el Contratante es _________________ _________ </w:t>
      </w:r>
      <w:r w:rsidRPr="00AF572C">
        <w:rPr>
          <w:rFonts w:ascii="Arial" w:hAnsi="Arial" w:cs="Arial"/>
          <w:i/>
          <w:spacing w:val="-3"/>
          <w:sz w:val="22"/>
          <w:szCs w:val="22"/>
        </w:rPr>
        <w:t>[indicar el nombre y la dirección del Conciliador]</w:t>
      </w:r>
      <w:r w:rsidRPr="00AF572C">
        <w:rPr>
          <w:rFonts w:ascii="Arial" w:hAnsi="Arial" w:cs="Arial"/>
          <w:spacing w:val="-3"/>
          <w:sz w:val="22"/>
          <w:szCs w:val="22"/>
        </w:rPr>
        <w:t xml:space="preserve">.  El honorario por hora para el Conciliador  propuesto se fija en ______ _____ pesos Chilenos </w:t>
      </w:r>
      <w:r w:rsidRPr="00AF572C">
        <w:rPr>
          <w:rFonts w:ascii="Arial" w:hAnsi="Arial" w:cs="Arial"/>
          <w:i/>
          <w:spacing w:val="-3"/>
          <w:sz w:val="22"/>
          <w:szCs w:val="22"/>
        </w:rPr>
        <w:t>[indicar el monto]</w:t>
      </w:r>
      <w:r w:rsidRPr="00AF572C">
        <w:rPr>
          <w:rFonts w:ascii="Arial" w:hAnsi="Arial" w:cs="Arial"/>
          <w:spacing w:val="-3"/>
          <w:sz w:val="22"/>
          <w:szCs w:val="22"/>
        </w:rPr>
        <w:t xml:space="preserve">.  Los datos personales del Conciliador propuesto son los siguientes:_________________________________________ </w:t>
      </w:r>
    </w:p>
    <w:p w:rsidR="00871B45" w:rsidRPr="00AF572C" w:rsidRDefault="00871B45">
      <w:pPr>
        <w:pStyle w:val="Textoindependiente"/>
        <w:tabs>
          <w:tab w:val="left" w:pos="720"/>
        </w:tabs>
        <w:rPr>
          <w:rFonts w:cs="Arial"/>
          <w:i/>
          <w:sz w:val="22"/>
          <w:szCs w:val="22"/>
        </w:rPr>
      </w:pPr>
    </w:p>
    <w:p w:rsidR="00871B45" w:rsidRPr="00AF572C" w:rsidRDefault="00871B45">
      <w:pPr>
        <w:pStyle w:val="Textoindependiente"/>
        <w:numPr>
          <w:ilvl w:val="0"/>
          <w:numId w:val="33"/>
        </w:numPr>
        <w:rPr>
          <w:rFonts w:cs="Arial"/>
          <w:b/>
          <w:bCs/>
          <w:iCs/>
          <w:spacing w:val="-3"/>
          <w:sz w:val="22"/>
          <w:szCs w:val="22"/>
        </w:rPr>
      </w:pPr>
      <w:r w:rsidRPr="00AF572C">
        <w:rPr>
          <w:rFonts w:cs="Arial"/>
          <w:b/>
          <w:bCs/>
          <w:iCs/>
          <w:spacing w:val="-3"/>
          <w:sz w:val="22"/>
          <w:szCs w:val="22"/>
        </w:rPr>
        <w:t>ARBITRAJE</w:t>
      </w:r>
    </w:p>
    <w:p w:rsidR="00871B45" w:rsidRPr="00AF572C" w:rsidRDefault="00871B45">
      <w:pPr>
        <w:pStyle w:val="Textoindependiente"/>
        <w:tabs>
          <w:tab w:val="left" w:pos="720"/>
        </w:tabs>
        <w:rPr>
          <w:rFonts w:cs="Arial"/>
          <w:iCs/>
          <w:spacing w:val="-3"/>
          <w:sz w:val="22"/>
          <w:szCs w:val="22"/>
        </w:rPr>
      </w:pPr>
    </w:p>
    <w:p w:rsidR="00871B45" w:rsidRPr="00AF572C" w:rsidRDefault="00871B45">
      <w:pPr>
        <w:pStyle w:val="Textoindependiente"/>
        <w:tabs>
          <w:tab w:val="left" w:pos="720"/>
        </w:tabs>
        <w:rPr>
          <w:rFonts w:cs="Arial"/>
          <w:sz w:val="22"/>
          <w:szCs w:val="22"/>
        </w:rPr>
      </w:pPr>
      <w:r w:rsidRPr="00AF572C">
        <w:rPr>
          <w:rFonts w:cs="Arial"/>
          <w:sz w:val="22"/>
          <w:szCs w:val="22"/>
        </w:rPr>
        <w:t>El arbitraje deberá realizarse de acuerdo a un Arbitraje de Derecho según el Código de Procedimiento Civil Chileno. De lo contrario, los conflictos serán sometidos a solución de los Tribunales de Justicia</w:t>
      </w:r>
      <w:r w:rsidR="009E7C58" w:rsidRPr="00AF572C">
        <w:rPr>
          <w:rFonts w:cs="Arial"/>
          <w:sz w:val="22"/>
          <w:szCs w:val="22"/>
        </w:rPr>
        <w:t xml:space="preserve"> </w:t>
      </w:r>
    </w:p>
    <w:p w:rsidR="00871B45" w:rsidRPr="00AF572C" w:rsidRDefault="00871B45">
      <w:pPr>
        <w:pStyle w:val="Textoindependiente"/>
        <w:tabs>
          <w:tab w:val="left" w:pos="720"/>
        </w:tabs>
        <w:rPr>
          <w:rFonts w:cs="Arial"/>
          <w:sz w:val="22"/>
          <w:szCs w:val="22"/>
        </w:rPr>
      </w:pPr>
    </w:p>
    <w:p w:rsidR="00871B45" w:rsidRPr="00AF572C" w:rsidRDefault="00871B45">
      <w:pPr>
        <w:tabs>
          <w:tab w:val="left" w:pos="720"/>
        </w:tabs>
        <w:spacing w:line="240" w:lineRule="exact"/>
        <w:jc w:val="both"/>
        <w:rPr>
          <w:rFonts w:ascii="Arial" w:hAnsi="Arial" w:cs="Arial"/>
          <w:b/>
          <w:sz w:val="22"/>
          <w:szCs w:val="22"/>
        </w:rPr>
      </w:pPr>
    </w:p>
    <w:p w:rsidR="00871B45" w:rsidRPr="00AF572C" w:rsidRDefault="00871B45">
      <w:pPr>
        <w:numPr>
          <w:ilvl w:val="0"/>
          <w:numId w:val="32"/>
        </w:numPr>
        <w:tabs>
          <w:tab w:val="clear" w:pos="720"/>
          <w:tab w:val="num" w:pos="426"/>
        </w:tabs>
        <w:spacing w:line="240" w:lineRule="exact"/>
        <w:ind w:left="426" w:hanging="426"/>
        <w:jc w:val="both"/>
        <w:rPr>
          <w:rFonts w:ascii="Arial" w:hAnsi="Arial" w:cs="Arial"/>
          <w:b/>
          <w:sz w:val="22"/>
          <w:szCs w:val="22"/>
        </w:rPr>
      </w:pPr>
      <w:r w:rsidRPr="00AF572C">
        <w:rPr>
          <w:rFonts w:ascii="Arial" w:hAnsi="Arial" w:cs="Arial"/>
          <w:b/>
          <w:sz w:val="22"/>
          <w:szCs w:val="22"/>
        </w:rPr>
        <w:t>RECEPCIÓN PROVISORIA</w:t>
      </w:r>
    </w:p>
    <w:p w:rsidR="00871B45" w:rsidRPr="00AF572C" w:rsidRDefault="00871B45">
      <w:pPr>
        <w:pStyle w:val="Head51"/>
        <w:tabs>
          <w:tab w:val="clear" w:pos="533"/>
          <w:tab w:val="left" w:pos="720"/>
        </w:tabs>
        <w:suppressAutoHyphens w:val="0"/>
        <w:spacing w:line="240" w:lineRule="exact"/>
        <w:rPr>
          <w:rFonts w:ascii="Arial" w:hAnsi="Arial" w:cs="Arial"/>
          <w:sz w:val="22"/>
          <w:szCs w:val="22"/>
        </w:rPr>
      </w:pPr>
    </w:p>
    <w:p w:rsidR="00871B45" w:rsidRPr="00AF572C" w:rsidRDefault="00871B45">
      <w:pPr>
        <w:pStyle w:val="Textoindependiente"/>
        <w:tabs>
          <w:tab w:val="left" w:pos="720"/>
        </w:tabs>
        <w:rPr>
          <w:rFonts w:cs="Arial"/>
          <w:sz w:val="22"/>
          <w:szCs w:val="22"/>
        </w:rPr>
      </w:pPr>
      <w:r w:rsidRPr="00AF572C">
        <w:rPr>
          <w:rFonts w:cs="Arial"/>
          <w:sz w:val="22"/>
          <w:szCs w:val="22"/>
        </w:rPr>
        <w:t>Una vez terminados totalmente los traba</w:t>
      </w:r>
      <w:r w:rsidRPr="00AF572C">
        <w:rPr>
          <w:rFonts w:cs="Arial"/>
          <w:sz w:val="22"/>
          <w:szCs w:val="22"/>
        </w:rPr>
        <w:softHyphen/>
        <w:t>jos, el Contratista presentará por escrito al ITO, la Solicitud de Recepción Provisoria de la obra, quién deberá verificar el fiel cumplimiento de los planos y especificaciones del contrato. Constatado lo anterior, el ITO deberá comunicarlo al Contratante, en un plazo no superior a 10 días (corridos o hábiles), indicando la fecha en que el Contra</w:t>
      </w:r>
      <w:r w:rsidRPr="00AF572C">
        <w:rPr>
          <w:rFonts w:cs="Arial"/>
          <w:sz w:val="22"/>
          <w:szCs w:val="22"/>
        </w:rPr>
        <w:softHyphen/>
        <w:t>tista puso término a la obra. Tanto de la Solicitud como de la autorización del ITO, deberá quedar constancia en el Libro de Obras.</w:t>
      </w:r>
    </w:p>
    <w:p w:rsidR="00871B45" w:rsidRPr="00AF572C" w:rsidRDefault="00871B45">
      <w:pPr>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El Contratante designará una Comisión Receptora, en un plazo no mayor a 5 días (corridos o hábiles)  desde la fecha que reciba la Solicitud de Recepción, que verificará que los trabajos contratados estén efecti</w:t>
      </w:r>
      <w:r w:rsidRPr="00AF572C">
        <w:rPr>
          <w:rFonts w:ascii="Arial" w:hAnsi="Arial" w:cs="Arial"/>
          <w:sz w:val="22"/>
          <w:szCs w:val="22"/>
        </w:rPr>
        <w:softHyphen/>
        <w:t>vamente terminados. La Comisión deberá efectuar el Acto de Recepción Provisoria en un plazo no superior a 10 días (corridos o hábiles) desde la fecha de notifi</w:t>
      </w:r>
      <w:r w:rsidRPr="00AF572C">
        <w:rPr>
          <w:rFonts w:ascii="Arial" w:hAnsi="Arial" w:cs="Arial"/>
          <w:sz w:val="22"/>
          <w:szCs w:val="22"/>
        </w:rPr>
        <w:softHyphen/>
        <w:t>cación de su designación.</w:t>
      </w:r>
    </w:p>
    <w:p w:rsidR="00871B45" w:rsidRPr="00AF572C" w:rsidRDefault="00871B45">
      <w:pPr>
        <w:jc w:val="both"/>
        <w:rPr>
          <w:rFonts w:ascii="Arial" w:hAnsi="Arial" w:cs="Arial"/>
          <w:sz w:val="22"/>
          <w:szCs w:val="22"/>
        </w:rPr>
      </w:pPr>
    </w:p>
    <w:p w:rsidR="00871B45" w:rsidRPr="00AF572C" w:rsidRDefault="00871B45">
      <w:pPr>
        <w:numPr>
          <w:ilvl w:val="0"/>
          <w:numId w:val="17"/>
        </w:numPr>
        <w:tabs>
          <w:tab w:val="left" w:pos="1440"/>
        </w:tabs>
        <w:spacing w:line="240" w:lineRule="exact"/>
        <w:jc w:val="both"/>
        <w:rPr>
          <w:rFonts w:ascii="Arial" w:hAnsi="Arial" w:cs="Arial"/>
          <w:iCs/>
          <w:sz w:val="22"/>
          <w:szCs w:val="22"/>
        </w:rPr>
      </w:pPr>
      <w:r w:rsidRPr="00AF572C">
        <w:rPr>
          <w:rFonts w:ascii="Arial" w:hAnsi="Arial" w:cs="Arial"/>
          <w:iCs/>
          <w:sz w:val="22"/>
          <w:szCs w:val="22"/>
        </w:rPr>
        <w:t>Si a juicio de la Comisión Receptora, los trabajos contra</w:t>
      </w:r>
      <w:r w:rsidRPr="00AF572C">
        <w:rPr>
          <w:rFonts w:ascii="Arial" w:hAnsi="Arial" w:cs="Arial"/>
          <w:iCs/>
          <w:sz w:val="22"/>
          <w:szCs w:val="22"/>
        </w:rPr>
        <w:softHyphen/>
        <w:t>ta</w:t>
      </w:r>
      <w:r w:rsidRPr="00AF572C">
        <w:rPr>
          <w:rFonts w:ascii="Arial" w:hAnsi="Arial" w:cs="Arial"/>
          <w:iCs/>
          <w:sz w:val="22"/>
          <w:szCs w:val="22"/>
        </w:rPr>
        <w:softHyphen/>
        <w:t>dos estuviesen efectivamente terminados, dará curso a la Recep</w:t>
      </w:r>
      <w:r w:rsidRPr="00AF572C">
        <w:rPr>
          <w:rFonts w:ascii="Arial" w:hAnsi="Arial" w:cs="Arial"/>
          <w:iCs/>
          <w:sz w:val="22"/>
          <w:szCs w:val="22"/>
        </w:rPr>
        <w:softHyphen/>
        <w:t>ción Proviso</w:t>
      </w:r>
      <w:r w:rsidRPr="00AF572C">
        <w:rPr>
          <w:rFonts w:ascii="Arial" w:hAnsi="Arial" w:cs="Arial"/>
          <w:iCs/>
          <w:sz w:val="22"/>
          <w:szCs w:val="22"/>
        </w:rPr>
        <w:softHyphen/>
        <w:t xml:space="preserve">ria y al estado de pago, se procederá a devolver la 1ª boleta de garantía de fiel cumplimiento del contrato, </w:t>
      </w:r>
      <w:r w:rsidR="008077DC" w:rsidRPr="00AF572C">
        <w:rPr>
          <w:rFonts w:ascii="Arial" w:hAnsi="Arial" w:cs="Arial"/>
          <w:i/>
          <w:iCs/>
          <w:sz w:val="22"/>
          <w:szCs w:val="22"/>
        </w:rPr>
        <w:t>,</w:t>
      </w:r>
      <w:r w:rsidR="008077DC" w:rsidRPr="00AF572C">
        <w:rPr>
          <w:rFonts w:ascii="Arial" w:hAnsi="Arial" w:cs="Arial"/>
          <w:i/>
          <w:sz w:val="22"/>
          <w:szCs w:val="22"/>
        </w:rPr>
        <w:t xml:space="preserve"> [Sólo si se solicitó una 2º boleta y/o vale vista en el punto Nº2 de la presente sección, agregar la siguiente expresión “…</w:t>
      </w:r>
      <w:r w:rsidR="008077DC" w:rsidRPr="00AF572C">
        <w:rPr>
          <w:rFonts w:ascii="Arial" w:hAnsi="Arial" w:cs="Arial"/>
          <w:i/>
          <w:iCs/>
          <w:sz w:val="22"/>
          <w:szCs w:val="22"/>
        </w:rPr>
        <w:t xml:space="preserve"> </w:t>
      </w:r>
      <w:r w:rsidRPr="00AF572C">
        <w:rPr>
          <w:rFonts w:ascii="Arial" w:hAnsi="Arial" w:cs="Arial"/>
          <w:i/>
          <w:sz w:val="22"/>
          <w:szCs w:val="22"/>
        </w:rPr>
        <w:t>después</w:t>
      </w:r>
      <w:r w:rsidRPr="00AF572C">
        <w:rPr>
          <w:rFonts w:ascii="Arial" w:hAnsi="Arial" w:cs="Arial"/>
          <w:i/>
          <w:iCs/>
          <w:sz w:val="22"/>
          <w:szCs w:val="22"/>
        </w:rPr>
        <w:t xml:space="preserve"> que el Contratista entreg</w:t>
      </w:r>
      <w:r w:rsidR="008077DC" w:rsidRPr="00AF572C">
        <w:rPr>
          <w:rFonts w:ascii="Arial" w:hAnsi="Arial" w:cs="Arial"/>
          <w:i/>
          <w:iCs/>
          <w:sz w:val="22"/>
          <w:szCs w:val="22"/>
        </w:rPr>
        <w:t>ue la 2ª boleta y/o vale vista</w:t>
      </w:r>
      <w:r w:rsidR="008077DC" w:rsidRPr="00AF572C">
        <w:rPr>
          <w:rFonts w:ascii="Arial" w:hAnsi="Arial" w:cs="Arial"/>
          <w:i/>
          <w:sz w:val="22"/>
          <w:szCs w:val="22"/>
        </w:rPr>
        <w:t>]</w:t>
      </w:r>
      <w:r w:rsidRPr="00AF572C">
        <w:rPr>
          <w:rFonts w:ascii="Arial" w:hAnsi="Arial" w:cs="Arial"/>
          <w:i/>
          <w:iCs/>
          <w:sz w:val="22"/>
          <w:szCs w:val="22"/>
        </w:rPr>
        <w:t>,</w:t>
      </w:r>
      <w:r w:rsidRPr="00AF572C">
        <w:rPr>
          <w:rFonts w:ascii="Arial" w:hAnsi="Arial" w:cs="Arial"/>
          <w:iCs/>
          <w:sz w:val="22"/>
          <w:szCs w:val="22"/>
        </w:rPr>
        <w:t xml:space="preserve"> y se levantará un Acta en tripli</w:t>
      </w:r>
      <w:r w:rsidRPr="00AF572C">
        <w:rPr>
          <w:rFonts w:ascii="Arial" w:hAnsi="Arial" w:cs="Arial"/>
          <w:iCs/>
          <w:sz w:val="22"/>
          <w:szCs w:val="22"/>
        </w:rPr>
        <w:softHyphen/>
        <w:t>cado, que será firmada por los integrantes presentes de la Comisión y el Contratis</w:t>
      </w:r>
      <w:r w:rsidRPr="00AF572C">
        <w:rPr>
          <w:rFonts w:ascii="Arial" w:hAnsi="Arial" w:cs="Arial"/>
          <w:iCs/>
          <w:sz w:val="22"/>
          <w:szCs w:val="22"/>
        </w:rPr>
        <w:softHyphen/>
        <w:t>ta. En este caso, será conside</w:t>
      </w:r>
      <w:r w:rsidRPr="00AF572C">
        <w:rPr>
          <w:rFonts w:ascii="Arial" w:hAnsi="Arial" w:cs="Arial"/>
          <w:iCs/>
          <w:sz w:val="22"/>
          <w:szCs w:val="22"/>
        </w:rPr>
        <w:softHyphen/>
        <w:t>rada como fecha de término de las obras, la fecha de recepción, en el Contratante de la Solicitud de Recep</w:t>
      </w:r>
      <w:r w:rsidRPr="00AF572C">
        <w:rPr>
          <w:rFonts w:ascii="Arial" w:hAnsi="Arial" w:cs="Arial"/>
          <w:iCs/>
          <w:sz w:val="22"/>
          <w:szCs w:val="22"/>
        </w:rPr>
        <w:softHyphen/>
        <w:t>ción Provisoria, cuando esta haya sido acompañada de la totalidad de los Certi</w:t>
      </w:r>
      <w:r w:rsidR="009E7C58" w:rsidRPr="00AF572C">
        <w:rPr>
          <w:rFonts w:ascii="Arial" w:hAnsi="Arial" w:cs="Arial"/>
          <w:iCs/>
          <w:sz w:val="22"/>
          <w:szCs w:val="22"/>
        </w:rPr>
        <w:t>fi</w:t>
      </w:r>
      <w:r w:rsidR="009E7C58" w:rsidRPr="00AF572C">
        <w:rPr>
          <w:rFonts w:ascii="Arial" w:hAnsi="Arial" w:cs="Arial"/>
          <w:iCs/>
          <w:sz w:val="22"/>
          <w:szCs w:val="22"/>
        </w:rPr>
        <w:softHyphen/>
        <w:t>cados exigidos en el punto 21</w:t>
      </w:r>
      <w:r w:rsidRPr="00AF572C">
        <w:rPr>
          <w:rFonts w:ascii="Arial" w:hAnsi="Arial" w:cs="Arial"/>
          <w:iCs/>
          <w:sz w:val="22"/>
          <w:szCs w:val="22"/>
        </w:rPr>
        <w:t>.</w:t>
      </w:r>
    </w:p>
    <w:p w:rsidR="00871B45" w:rsidRPr="00AF572C" w:rsidRDefault="00871B45">
      <w:pPr>
        <w:tabs>
          <w:tab w:val="left" w:pos="1440"/>
        </w:tabs>
        <w:spacing w:line="240" w:lineRule="exact"/>
        <w:jc w:val="both"/>
        <w:rPr>
          <w:rFonts w:ascii="Arial" w:hAnsi="Arial" w:cs="Arial"/>
          <w:sz w:val="22"/>
          <w:szCs w:val="22"/>
        </w:rPr>
      </w:pPr>
    </w:p>
    <w:p w:rsidR="00871B45" w:rsidRPr="00AF572C" w:rsidRDefault="00871B45">
      <w:pPr>
        <w:numPr>
          <w:ilvl w:val="0"/>
          <w:numId w:val="17"/>
        </w:numPr>
        <w:tabs>
          <w:tab w:val="left" w:pos="1440"/>
        </w:tabs>
        <w:spacing w:line="240" w:lineRule="exact"/>
        <w:jc w:val="both"/>
        <w:rPr>
          <w:rFonts w:ascii="Arial" w:hAnsi="Arial" w:cs="Arial"/>
          <w:sz w:val="22"/>
          <w:szCs w:val="22"/>
        </w:rPr>
      </w:pPr>
      <w:r w:rsidRPr="00AF572C">
        <w:rPr>
          <w:rFonts w:ascii="Arial" w:hAnsi="Arial" w:cs="Arial"/>
          <w:sz w:val="22"/>
          <w:szCs w:val="22"/>
        </w:rPr>
        <w:t>Si la Comisión Receptora detecta defectos meno</w:t>
      </w:r>
      <w:r w:rsidRPr="00AF572C">
        <w:rPr>
          <w:rFonts w:ascii="Arial" w:hAnsi="Arial" w:cs="Arial"/>
          <w:sz w:val="22"/>
          <w:szCs w:val="22"/>
        </w:rPr>
        <w:softHyphen/>
        <w:t xml:space="preserve">res </w:t>
      </w:r>
      <w:r w:rsidRPr="00AF572C">
        <w:rPr>
          <w:rFonts w:ascii="Arial" w:hAnsi="Arial" w:cs="Arial"/>
          <w:sz w:val="22"/>
          <w:szCs w:val="22"/>
        </w:rPr>
        <w:softHyphen/>
        <w:t>que no afecten la eficien</w:t>
      </w:r>
      <w:r w:rsidRPr="00AF572C">
        <w:rPr>
          <w:rFonts w:ascii="Arial" w:hAnsi="Arial" w:cs="Arial"/>
          <w:sz w:val="22"/>
          <w:szCs w:val="22"/>
        </w:rPr>
        <w:softHyphen/>
        <w:t>te utilización de la obra y que puedan ser subsa</w:t>
      </w:r>
      <w:r w:rsidRPr="00AF572C">
        <w:rPr>
          <w:rFonts w:ascii="Arial" w:hAnsi="Arial" w:cs="Arial"/>
          <w:sz w:val="22"/>
          <w:szCs w:val="22"/>
        </w:rPr>
        <w:softHyphen/>
        <w:t>nados fácil</w:t>
      </w:r>
      <w:r w:rsidRPr="00AF572C">
        <w:rPr>
          <w:rFonts w:ascii="Arial" w:hAnsi="Arial" w:cs="Arial"/>
          <w:sz w:val="22"/>
          <w:szCs w:val="22"/>
        </w:rPr>
        <w:softHyphen/>
        <w:t>mente, dejará constancia de ellos en el Acta de Recepción Provi</w:t>
      </w:r>
      <w:r w:rsidRPr="00AF572C">
        <w:rPr>
          <w:rFonts w:ascii="Arial" w:hAnsi="Arial" w:cs="Arial"/>
          <w:sz w:val="22"/>
          <w:szCs w:val="22"/>
        </w:rPr>
        <w:softHyphen/>
        <w:t>soria y dará un plazo al Contra</w:t>
      </w:r>
      <w:r w:rsidRPr="00AF572C">
        <w:rPr>
          <w:rFonts w:ascii="Arial" w:hAnsi="Arial" w:cs="Arial"/>
          <w:sz w:val="22"/>
          <w:szCs w:val="22"/>
        </w:rPr>
        <w:softHyphen/>
        <w:t>tista para subsanar dichos defectos menores.  Al mismo tiem</w:t>
      </w:r>
      <w:r w:rsidRPr="00AF572C">
        <w:rPr>
          <w:rFonts w:ascii="Arial" w:hAnsi="Arial" w:cs="Arial"/>
          <w:sz w:val="22"/>
          <w:szCs w:val="22"/>
        </w:rPr>
        <w:softHyphen/>
        <w:t>po, la Comisión podrá autorizar la inme</w:t>
      </w:r>
      <w:r w:rsidRPr="00AF572C">
        <w:rPr>
          <w:rFonts w:ascii="Arial" w:hAnsi="Arial" w:cs="Arial"/>
          <w:sz w:val="22"/>
          <w:szCs w:val="22"/>
        </w:rPr>
        <w:softHyphen/>
        <w:t>diata puesta en fun</w:t>
      </w:r>
      <w:r w:rsidRPr="00AF572C">
        <w:rPr>
          <w:rFonts w:ascii="Arial" w:hAnsi="Arial" w:cs="Arial"/>
          <w:sz w:val="22"/>
          <w:szCs w:val="22"/>
        </w:rPr>
        <w:softHyphen/>
        <w:t>cionamien</w:t>
      </w:r>
      <w:r w:rsidRPr="00AF572C">
        <w:rPr>
          <w:rFonts w:ascii="Arial" w:hAnsi="Arial" w:cs="Arial"/>
          <w:sz w:val="22"/>
          <w:szCs w:val="22"/>
        </w:rPr>
        <w:softHyphen/>
        <w:t>to de la obra.</w:t>
      </w:r>
    </w:p>
    <w:p w:rsidR="00871B45" w:rsidRPr="00AF572C" w:rsidRDefault="00871B45">
      <w:pPr>
        <w:tabs>
          <w:tab w:val="left" w:pos="1440"/>
        </w:tabs>
        <w:spacing w:line="240" w:lineRule="exact"/>
        <w:jc w:val="both"/>
        <w:rPr>
          <w:rFonts w:ascii="Arial" w:hAnsi="Arial" w:cs="Arial"/>
          <w:sz w:val="22"/>
          <w:szCs w:val="22"/>
        </w:rPr>
      </w:pPr>
    </w:p>
    <w:p w:rsidR="00871B45" w:rsidRPr="00AF572C" w:rsidRDefault="00871B45">
      <w:pPr>
        <w:pStyle w:val="Sangradetextonormal"/>
        <w:rPr>
          <w:rFonts w:cs="Arial"/>
          <w:iCs/>
          <w:sz w:val="22"/>
          <w:szCs w:val="22"/>
        </w:rPr>
      </w:pPr>
      <w:r w:rsidRPr="00AF572C">
        <w:rPr>
          <w:rFonts w:cs="Arial"/>
          <w:iCs/>
          <w:sz w:val="22"/>
          <w:szCs w:val="22"/>
        </w:rPr>
        <w:t>Cumplido el nuevo plazo, la Comisión verificará la conclusión de los trabajos. Certi</w:t>
      </w:r>
      <w:r w:rsidRPr="00AF572C">
        <w:rPr>
          <w:rFonts w:cs="Arial"/>
          <w:iCs/>
          <w:sz w:val="22"/>
          <w:szCs w:val="22"/>
        </w:rPr>
        <w:softHyphen/>
        <w:t>fi</w:t>
      </w:r>
      <w:r w:rsidRPr="00AF572C">
        <w:rPr>
          <w:rFonts w:cs="Arial"/>
          <w:iCs/>
          <w:sz w:val="22"/>
          <w:szCs w:val="22"/>
        </w:rPr>
        <w:softHyphen/>
        <w:t>cada la recepción provi</w:t>
      </w:r>
      <w:r w:rsidRPr="00AF572C">
        <w:rPr>
          <w:rFonts w:cs="Arial"/>
          <w:iCs/>
          <w:sz w:val="22"/>
          <w:szCs w:val="22"/>
        </w:rPr>
        <w:softHyphen/>
        <w:t>soria sin observa</w:t>
      </w:r>
      <w:r w:rsidRPr="00AF572C">
        <w:rPr>
          <w:rFonts w:cs="Arial"/>
          <w:iCs/>
          <w:sz w:val="22"/>
          <w:szCs w:val="22"/>
        </w:rPr>
        <w:softHyphen/>
        <w:t>ciones, se cursará el Estado de Pago y se procederá a devolver la 1ª boleta de garantía de fiel cumpli</w:t>
      </w:r>
      <w:r w:rsidRPr="00AF572C">
        <w:rPr>
          <w:rFonts w:cs="Arial"/>
          <w:iCs/>
          <w:sz w:val="22"/>
          <w:szCs w:val="22"/>
        </w:rPr>
        <w:softHyphen/>
        <w:t>mien</w:t>
      </w:r>
      <w:r w:rsidRPr="00AF572C">
        <w:rPr>
          <w:rFonts w:cs="Arial"/>
          <w:iCs/>
          <w:sz w:val="22"/>
          <w:szCs w:val="22"/>
        </w:rPr>
        <w:softHyphen/>
        <w:t>to del contrato</w:t>
      </w:r>
      <w:r w:rsidRPr="00AF572C">
        <w:rPr>
          <w:rFonts w:cs="Arial"/>
          <w:i/>
          <w:iCs/>
          <w:sz w:val="22"/>
          <w:szCs w:val="22"/>
        </w:rPr>
        <w:t>,</w:t>
      </w:r>
      <w:r w:rsidR="009E7C58" w:rsidRPr="00AF572C">
        <w:rPr>
          <w:rFonts w:cs="Arial"/>
          <w:i/>
          <w:sz w:val="22"/>
          <w:szCs w:val="22"/>
        </w:rPr>
        <w:t xml:space="preserve"> [Sólo si se solicitó una 2º boleta y/o vale vista en el punto Nº2 de la presente sección, agregar la siguiente expresión “…,</w:t>
      </w:r>
      <w:r w:rsidR="009E7C58" w:rsidRPr="00AF572C">
        <w:rPr>
          <w:rFonts w:cs="Arial"/>
          <w:i/>
          <w:iCs/>
          <w:sz w:val="22"/>
          <w:szCs w:val="22"/>
        </w:rPr>
        <w:t xml:space="preserve"> después que el Contratista entregue la 2ª boleta y/o vale vista, según se indica en el punto 2 de este documento</w:t>
      </w:r>
      <w:r w:rsidR="009E7C58" w:rsidRPr="00AF572C">
        <w:rPr>
          <w:rFonts w:cs="Arial"/>
          <w:i/>
          <w:sz w:val="22"/>
          <w:szCs w:val="22"/>
        </w:rPr>
        <w:t>].</w:t>
      </w:r>
      <w:r w:rsidRPr="00AF572C">
        <w:rPr>
          <w:rFonts w:cs="Arial"/>
          <w:iCs/>
          <w:sz w:val="22"/>
          <w:szCs w:val="22"/>
        </w:rPr>
        <w:t xml:space="preserve"> </w:t>
      </w:r>
    </w:p>
    <w:p w:rsidR="00871B45" w:rsidRPr="00AF572C" w:rsidRDefault="00871B45">
      <w:pPr>
        <w:tabs>
          <w:tab w:val="left" w:pos="1440"/>
        </w:tabs>
        <w:spacing w:line="240" w:lineRule="exact"/>
        <w:jc w:val="both"/>
        <w:rPr>
          <w:rFonts w:ascii="Arial" w:hAnsi="Arial" w:cs="Arial"/>
          <w:sz w:val="22"/>
          <w:szCs w:val="22"/>
        </w:rPr>
      </w:pPr>
    </w:p>
    <w:p w:rsidR="00871B45" w:rsidRPr="00AF572C" w:rsidRDefault="00871B45">
      <w:pPr>
        <w:numPr>
          <w:ilvl w:val="0"/>
          <w:numId w:val="17"/>
        </w:numPr>
        <w:tabs>
          <w:tab w:val="left" w:pos="1440"/>
        </w:tabs>
        <w:spacing w:line="240" w:lineRule="exact"/>
        <w:jc w:val="both"/>
        <w:rPr>
          <w:rFonts w:ascii="Arial" w:hAnsi="Arial" w:cs="Arial"/>
          <w:sz w:val="22"/>
          <w:szCs w:val="22"/>
        </w:rPr>
      </w:pPr>
      <w:r w:rsidRPr="00AF572C">
        <w:rPr>
          <w:rFonts w:ascii="Arial" w:hAnsi="Arial" w:cs="Arial"/>
          <w:sz w:val="22"/>
          <w:szCs w:val="22"/>
        </w:rPr>
        <w:lastRenderedPageBreak/>
        <w:t>Si de la inspección de la obra que realice la Comisión Recep</w:t>
      </w:r>
      <w:r w:rsidRPr="00AF572C">
        <w:rPr>
          <w:rFonts w:ascii="Arial" w:hAnsi="Arial" w:cs="Arial"/>
          <w:sz w:val="22"/>
          <w:szCs w:val="22"/>
        </w:rPr>
        <w:softHyphen/>
        <w:t>tora, resultare que los trabajos no están termina</w:t>
      </w:r>
      <w:r w:rsidRPr="00AF572C">
        <w:rPr>
          <w:rFonts w:ascii="Arial" w:hAnsi="Arial" w:cs="Arial"/>
          <w:sz w:val="22"/>
          <w:szCs w:val="22"/>
        </w:rPr>
        <w:softHyphen/>
        <w:t>dos o no están ejecu</w:t>
      </w:r>
      <w:r w:rsidRPr="00AF572C">
        <w:rPr>
          <w:rFonts w:ascii="Arial" w:hAnsi="Arial" w:cs="Arial"/>
          <w:sz w:val="22"/>
          <w:szCs w:val="22"/>
        </w:rPr>
        <w:softHyphen/>
        <w:t>tados en conformidad con las especifica</w:t>
      </w:r>
      <w:r w:rsidRPr="00AF572C">
        <w:rPr>
          <w:rFonts w:ascii="Arial" w:hAnsi="Arial" w:cs="Arial"/>
          <w:sz w:val="22"/>
          <w:szCs w:val="22"/>
        </w:rPr>
        <w:softHyphen/>
        <w:t>cio</w:t>
      </w:r>
      <w:r w:rsidRPr="00AF572C">
        <w:rPr>
          <w:rFonts w:ascii="Arial" w:hAnsi="Arial" w:cs="Arial"/>
          <w:sz w:val="22"/>
          <w:szCs w:val="22"/>
        </w:rPr>
        <w:softHyphen/>
        <w:t>nes, planos y/o reglas de la buena cons</w:t>
      </w:r>
      <w:r w:rsidRPr="00AF572C">
        <w:rPr>
          <w:rFonts w:ascii="Arial" w:hAnsi="Arial" w:cs="Arial"/>
          <w:sz w:val="22"/>
          <w:szCs w:val="22"/>
        </w:rPr>
        <w:softHyphen/>
        <w:t>trucción, o se han empleado materiales defectuo</w:t>
      </w:r>
      <w:r w:rsidRPr="00AF572C">
        <w:rPr>
          <w:rFonts w:ascii="Arial" w:hAnsi="Arial" w:cs="Arial"/>
          <w:sz w:val="22"/>
          <w:szCs w:val="22"/>
        </w:rPr>
        <w:softHyphen/>
        <w:t>sos o inadecuados, la Comisión no dará curso a la Recepción Provisoria y deberá elevar un informe detallado al Contratante, fijando un plazo para que el Contratis</w:t>
      </w:r>
      <w:r w:rsidRPr="00AF572C">
        <w:rPr>
          <w:rFonts w:ascii="Arial" w:hAnsi="Arial" w:cs="Arial"/>
          <w:sz w:val="22"/>
          <w:szCs w:val="22"/>
        </w:rPr>
        <w:softHyphen/>
        <w:t>ta efectúe a su costa los traba</w:t>
      </w:r>
      <w:r w:rsidRPr="00AF572C">
        <w:rPr>
          <w:rFonts w:ascii="Arial" w:hAnsi="Arial" w:cs="Arial"/>
          <w:sz w:val="22"/>
          <w:szCs w:val="22"/>
        </w:rPr>
        <w:softHyphen/>
        <w:t>jos o repara</w:t>
      </w:r>
      <w:r w:rsidRPr="00AF572C">
        <w:rPr>
          <w:rFonts w:ascii="Arial" w:hAnsi="Arial" w:cs="Arial"/>
          <w:sz w:val="22"/>
          <w:szCs w:val="22"/>
        </w:rPr>
        <w:softHyphen/>
        <w:t>ciones que ésta determine. Este plazo estará afecto a multas por el período que exceda al plazo fijado en el Contrato como término de la obra. De lo anterior deberá quedar constancia en el Libro de Obras.</w:t>
      </w:r>
    </w:p>
    <w:p w:rsidR="00871B45" w:rsidRPr="00AF572C" w:rsidRDefault="00871B45">
      <w:pPr>
        <w:jc w:val="both"/>
        <w:rPr>
          <w:rFonts w:ascii="Arial" w:hAnsi="Arial" w:cs="Arial"/>
          <w:sz w:val="22"/>
          <w:szCs w:val="22"/>
        </w:rPr>
      </w:pPr>
    </w:p>
    <w:p w:rsidR="00871B45" w:rsidRPr="00AF572C" w:rsidRDefault="00871B45">
      <w:pPr>
        <w:tabs>
          <w:tab w:val="left" w:pos="720"/>
          <w:tab w:val="left" w:pos="1440"/>
        </w:tabs>
        <w:spacing w:line="240" w:lineRule="exact"/>
        <w:jc w:val="both"/>
        <w:rPr>
          <w:rFonts w:ascii="Arial" w:hAnsi="Arial" w:cs="Arial"/>
          <w:sz w:val="22"/>
          <w:szCs w:val="22"/>
        </w:rPr>
      </w:pPr>
      <w:r w:rsidRPr="00AF572C">
        <w:rPr>
          <w:rFonts w:ascii="Arial" w:hAnsi="Arial" w:cs="Arial"/>
          <w:sz w:val="22"/>
          <w:szCs w:val="22"/>
        </w:rPr>
        <w:t>Una vez realizados los trabajos o repa</w:t>
      </w:r>
      <w:r w:rsidRPr="00AF572C">
        <w:rPr>
          <w:rFonts w:ascii="Arial" w:hAnsi="Arial" w:cs="Arial"/>
          <w:sz w:val="22"/>
          <w:szCs w:val="22"/>
        </w:rPr>
        <w:softHyphen/>
        <w:t>racio</w:t>
      </w:r>
      <w:r w:rsidRPr="00AF572C">
        <w:rPr>
          <w:rFonts w:ascii="Arial" w:hAnsi="Arial" w:cs="Arial"/>
          <w:sz w:val="22"/>
          <w:szCs w:val="22"/>
        </w:rPr>
        <w:softHyphen/>
        <w:t>nes ordena</w:t>
      </w:r>
      <w:r w:rsidRPr="00AF572C">
        <w:rPr>
          <w:rFonts w:ascii="Arial" w:hAnsi="Arial" w:cs="Arial"/>
          <w:sz w:val="22"/>
          <w:szCs w:val="22"/>
        </w:rPr>
        <w:softHyphen/>
        <w:t>dos por la Comisión, el Contratista deberá proceder a solici</w:t>
      </w:r>
      <w:r w:rsidRPr="00AF572C">
        <w:rPr>
          <w:rFonts w:ascii="Arial" w:hAnsi="Arial" w:cs="Arial"/>
          <w:sz w:val="22"/>
          <w:szCs w:val="22"/>
        </w:rPr>
        <w:softHyphen/>
        <w:t>tar por escrito una nueva fecha de Acto de Recepción Proviso</w:t>
      </w:r>
      <w:r w:rsidRPr="00AF572C">
        <w:rPr>
          <w:rFonts w:ascii="Arial" w:hAnsi="Arial" w:cs="Arial"/>
          <w:sz w:val="22"/>
          <w:szCs w:val="22"/>
        </w:rPr>
        <w:softHyphen/>
        <w:t>ria y se procederá nuevamente según lo indicado en el punto (a) de este artículo, fijándose como fecha de término de las obras, en este caso, la fecha de ingreso de la nueva Solicitud de Recepción.</w:t>
      </w:r>
    </w:p>
    <w:p w:rsidR="00871B45" w:rsidRPr="00AF572C" w:rsidRDefault="00871B45">
      <w:pPr>
        <w:jc w:val="both"/>
        <w:rPr>
          <w:rFonts w:ascii="Arial" w:hAnsi="Arial" w:cs="Arial"/>
          <w:sz w:val="22"/>
          <w:szCs w:val="22"/>
        </w:rPr>
      </w:pPr>
    </w:p>
    <w:p w:rsidR="00871B45" w:rsidRPr="00AF572C" w:rsidRDefault="00871B45">
      <w:pPr>
        <w:tabs>
          <w:tab w:val="left" w:pos="720"/>
          <w:tab w:val="left" w:pos="1440"/>
        </w:tabs>
        <w:spacing w:line="240" w:lineRule="exact"/>
        <w:jc w:val="both"/>
        <w:rPr>
          <w:rFonts w:ascii="Arial" w:hAnsi="Arial" w:cs="Arial"/>
          <w:sz w:val="22"/>
          <w:szCs w:val="22"/>
        </w:rPr>
      </w:pPr>
      <w:r w:rsidRPr="00AF572C">
        <w:rPr>
          <w:rFonts w:ascii="Arial" w:hAnsi="Arial" w:cs="Arial"/>
          <w:sz w:val="22"/>
          <w:szCs w:val="22"/>
        </w:rPr>
        <w:t>Si el Contratista no hiciese los trabajos o reparacio</w:t>
      </w:r>
      <w:r w:rsidRPr="00AF572C">
        <w:rPr>
          <w:rFonts w:ascii="Arial" w:hAnsi="Arial" w:cs="Arial"/>
          <w:sz w:val="22"/>
          <w:szCs w:val="22"/>
        </w:rPr>
        <w:softHyphen/>
        <w:t>nes, el Contratante procederá por sí o por terce</w:t>
      </w:r>
      <w:r w:rsidRPr="00AF572C">
        <w:rPr>
          <w:rFonts w:ascii="Arial" w:hAnsi="Arial" w:cs="Arial"/>
          <w:sz w:val="22"/>
          <w:szCs w:val="22"/>
        </w:rPr>
        <w:softHyphen/>
        <w:t>ro, a la ejecu</w:t>
      </w:r>
      <w:r w:rsidRPr="00AF572C">
        <w:rPr>
          <w:rFonts w:ascii="Arial" w:hAnsi="Arial" w:cs="Arial"/>
          <w:sz w:val="22"/>
          <w:szCs w:val="22"/>
        </w:rPr>
        <w:softHyphen/>
        <w:t>ción de dichos trabajos por cuenta del Contratis</w:t>
      </w:r>
      <w:r w:rsidRPr="00AF572C">
        <w:rPr>
          <w:rFonts w:ascii="Arial" w:hAnsi="Arial" w:cs="Arial"/>
          <w:sz w:val="22"/>
          <w:szCs w:val="22"/>
        </w:rPr>
        <w:softHyphen/>
        <w:t>ta y con cargo a la garan</w:t>
      </w:r>
      <w:r w:rsidRPr="00AF572C">
        <w:rPr>
          <w:rFonts w:ascii="Arial" w:hAnsi="Arial" w:cs="Arial"/>
          <w:sz w:val="22"/>
          <w:szCs w:val="22"/>
        </w:rPr>
        <w:softHyphen/>
        <w:t>tía del Contrato, sin perjuicio de reser</w:t>
      </w:r>
      <w:r w:rsidRPr="00AF572C">
        <w:rPr>
          <w:rFonts w:ascii="Arial" w:hAnsi="Arial" w:cs="Arial"/>
          <w:sz w:val="22"/>
          <w:szCs w:val="22"/>
        </w:rPr>
        <w:softHyphen/>
        <w:t>varse el derecho de perseguir la responsabilidad del Contra</w:t>
      </w:r>
      <w:r w:rsidRPr="00AF572C">
        <w:rPr>
          <w:rFonts w:ascii="Arial" w:hAnsi="Arial" w:cs="Arial"/>
          <w:sz w:val="22"/>
          <w:szCs w:val="22"/>
        </w:rPr>
        <w:softHyphen/>
        <w:t>tis</w:t>
      </w:r>
      <w:r w:rsidRPr="00AF572C">
        <w:rPr>
          <w:rFonts w:ascii="Arial" w:hAnsi="Arial" w:cs="Arial"/>
          <w:sz w:val="22"/>
          <w:szCs w:val="22"/>
        </w:rPr>
        <w:softHyphen/>
        <w:t>ta y ejercer las acciones que correspon</w:t>
      </w:r>
      <w:r w:rsidRPr="00AF572C">
        <w:rPr>
          <w:rFonts w:ascii="Arial" w:hAnsi="Arial" w:cs="Arial"/>
          <w:sz w:val="22"/>
          <w:szCs w:val="22"/>
        </w:rPr>
        <w:softHyphen/>
        <w:t>dan en su contra.</w:t>
      </w:r>
    </w:p>
    <w:p w:rsidR="00871B45" w:rsidRPr="00AF572C" w:rsidRDefault="00871B45">
      <w:pPr>
        <w:jc w:val="both"/>
        <w:rPr>
          <w:rFonts w:ascii="Arial" w:hAnsi="Arial" w:cs="Arial"/>
          <w:sz w:val="22"/>
          <w:szCs w:val="22"/>
        </w:rPr>
      </w:pPr>
    </w:p>
    <w:p w:rsidR="00871B45" w:rsidRPr="00AF572C" w:rsidRDefault="00871B45">
      <w:pPr>
        <w:numPr>
          <w:ilvl w:val="0"/>
          <w:numId w:val="32"/>
        </w:numPr>
        <w:tabs>
          <w:tab w:val="clear" w:pos="720"/>
          <w:tab w:val="num" w:pos="426"/>
        </w:tabs>
        <w:spacing w:line="240" w:lineRule="exact"/>
        <w:ind w:hanging="862"/>
        <w:jc w:val="both"/>
        <w:rPr>
          <w:rFonts w:ascii="Arial" w:hAnsi="Arial" w:cs="Arial"/>
          <w:b/>
          <w:sz w:val="22"/>
          <w:szCs w:val="22"/>
        </w:rPr>
      </w:pPr>
      <w:r w:rsidRPr="00AF572C">
        <w:rPr>
          <w:rFonts w:ascii="Arial" w:hAnsi="Arial" w:cs="Arial"/>
          <w:b/>
          <w:sz w:val="22"/>
          <w:szCs w:val="22"/>
        </w:rPr>
        <w:t>DOCUMENTOS PARA LA RECEPCIÓN PROVISORIA</w:t>
      </w:r>
    </w:p>
    <w:p w:rsidR="00871B45" w:rsidRPr="00AF572C" w:rsidRDefault="00871B45">
      <w:pPr>
        <w:tabs>
          <w:tab w:val="left" w:pos="720"/>
        </w:tabs>
        <w:spacing w:line="240" w:lineRule="exact"/>
        <w:jc w:val="both"/>
        <w:rPr>
          <w:rFonts w:ascii="Arial" w:hAnsi="Arial" w:cs="Arial"/>
          <w:b/>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El Contratista al solicitar la Recepción Provisoria deberá adjuntar los siguientes certificados (si corresponde) o los que hubiese obtenido hasta ese momento</w:t>
      </w:r>
      <w:r w:rsidR="00A174F9" w:rsidRPr="00AF572C">
        <w:rPr>
          <w:rFonts w:ascii="Arial" w:hAnsi="Arial" w:cs="Arial"/>
          <w:sz w:val="22"/>
          <w:szCs w:val="22"/>
        </w:rPr>
        <w:t xml:space="preserve"> </w:t>
      </w:r>
      <w:r w:rsidR="00A174F9" w:rsidRPr="00AF572C">
        <w:rPr>
          <w:rFonts w:ascii="Arial" w:hAnsi="Arial" w:cs="Arial"/>
          <w:i/>
          <w:sz w:val="22"/>
          <w:szCs w:val="22"/>
        </w:rPr>
        <w:t>[Se deberán seleccionar los documentos que efectivamente serán requeridos al momento de la recepción provisoria  de acuerdo a la naturaleza de la obra, de lo contrario, eliminar los documentos sugeridos que no correspondan].</w:t>
      </w:r>
    </w:p>
    <w:p w:rsidR="00871B45" w:rsidRPr="00AF572C" w:rsidRDefault="00871B45">
      <w:pPr>
        <w:spacing w:line="240" w:lineRule="exact"/>
        <w:jc w:val="both"/>
        <w:rPr>
          <w:rFonts w:ascii="Arial" w:hAnsi="Arial" w:cs="Arial"/>
          <w:sz w:val="22"/>
          <w:szCs w:val="22"/>
        </w:rPr>
      </w:pPr>
    </w:p>
    <w:p w:rsidR="00871B45" w:rsidRPr="00AF572C" w:rsidRDefault="00871B45" w:rsidP="00891054">
      <w:pPr>
        <w:tabs>
          <w:tab w:val="left" w:pos="1440"/>
        </w:tabs>
        <w:spacing w:line="240" w:lineRule="exact"/>
        <w:ind w:left="720"/>
        <w:jc w:val="both"/>
        <w:rPr>
          <w:rFonts w:ascii="Arial" w:hAnsi="Arial" w:cs="Arial"/>
          <w:sz w:val="22"/>
          <w:szCs w:val="22"/>
        </w:rPr>
      </w:pPr>
    </w:p>
    <w:p w:rsidR="00871B45" w:rsidRPr="00AF572C" w:rsidRDefault="00871B45">
      <w:pPr>
        <w:numPr>
          <w:ilvl w:val="0"/>
          <w:numId w:val="18"/>
        </w:numPr>
        <w:tabs>
          <w:tab w:val="left" w:pos="1440"/>
        </w:tabs>
        <w:spacing w:line="240" w:lineRule="exact"/>
        <w:jc w:val="both"/>
        <w:rPr>
          <w:rFonts w:ascii="Arial" w:hAnsi="Arial" w:cs="Arial"/>
          <w:sz w:val="22"/>
          <w:szCs w:val="22"/>
        </w:rPr>
      </w:pPr>
      <w:r w:rsidRPr="00AF572C">
        <w:rPr>
          <w:rFonts w:ascii="Arial" w:hAnsi="Arial" w:cs="Arial"/>
          <w:sz w:val="22"/>
          <w:szCs w:val="22"/>
        </w:rPr>
        <w:t>Certificado de Recepción Final de las instalacio</w:t>
      </w:r>
      <w:r w:rsidRPr="00AF572C">
        <w:rPr>
          <w:rFonts w:ascii="Arial" w:hAnsi="Arial" w:cs="Arial"/>
          <w:sz w:val="22"/>
          <w:szCs w:val="22"/>
        </w:rPr>
        <w:softHyphen/>
        <w:t>nes domi</w:t>
      </w:r>
      <w:r w:rsidRPr="00AF572C">
        <w:rPr>
          <w:rFonts w:ascii="Arial" w:hAnsi="Arial" w:cs="Arial"/>
          <w:sz w:val="22"/>
          <w:szCs w:val="22"/>
        </w:rPr>
        <w:softHyphen/>
        <w:t>cilia</w:t>
      </w:r>
      <w:r w:rsidRPr="00AF572C">
        <w:rPr>
          <w:rFonts w:ascii="Arial" w:hAnsi="Arial" w:cs="Arial"/>
          <w:sz w:val="22"/>
          <w:szCs w:val="22"/>
        </w:rPr>
        <w:softHyphen/>
        <w:t>rias de alcantarilla</w:t>
      </w:r>
      <w:r w:rsidRPr="00AF572C">
        <w:rPr>
          <w:rFonts w:ascii="Arial" w:hAnsi="Arial" w:cs="Arial"/>
          <w:sz w:val="22"/>
          <w:szCs w:val="22"/>
        </w:rPr>
        <w:softHyphen/>
        <w:t>do y agua pota</w:t>
      </w:r>
      <w:r w:rsidRPr="00AF572C">
        <w:rPr>
          <w:rFonts w:ascii="Arial" w:hAnsi="Arial" w:cs="Arial"/>
          <w:sz w:val="22"/>
          <w:szCs w:val="22"/>
        </w:rPr>
        <w:softHyphen/>
        <w:t>ble extendido por el organis</w:t>
      </w:r>
      <w:r w:rsidRPr="00AF572C">
        <w:rPr>
          <w:rFonts w:ascii="Arial" w:hAnsi="Arial" w:cs="Arial"/>
          <w:sz w:val="22"/>
          <w:szCs w:val="22"/>
        </w:rPr>
        <w:softHyphen/>
        <w:t>mo com</w:t>
      </w:r>
      <w:r w:rsidRPr="00AF572C">
        <w:rPr>
          <w:rFonts w:ascii="Arial" w:hAnsi="Arial" w:cs="Arial"/>
          <w:sz w:val="22"/>
          <w:szCs w:val="22"/>
        </w:rPr>
        <w:softHyphen/>
        <w:t>peten</w:t>
      </w:r>
      <w:r w:rsidRPr="00AF572C">
        <w:rPr>
          <w:rFonts w:ascii="Arial" w:hAnsi="Arial" w:cs="Arial"/>
          <w:sz w:val="22"/>
          <w:szCs w:val="22"/>
        </w:rPr>
        <w:softHyphen/>
        <w:t>te.</w:t>
      </w:r>
    </w:p>
    <w:p w:rsidR="00871B45" w:rsidRPr="00AF572C" w:rsidRDefault="00871B45">
      <w:pPr>
        <w:tabs>
          <w:tab w:val="left" w:pos="1440"/>
        </w:tabs>
        <w:spacing w:line="240" w:lineRule="exact"/>
        <w:jc w:val="both"/>
        <w:rPr>
          <w:rFonts w:ascii="Arial" w:hAnsi="Arial" w:cs="Arial"/>
          <w:sz w:val="22"/>
          <w:szCs w:val="22"/>
        </w:rPr>
      </w:pPr>
    </w:p>
    <w:p w:rsidR="00871B45" w:rsidRPr="00AF572C" w:rsidRDefault="00871B45">
      <w:pPr>
        <w:numPr>
          <w:ilvl w:val="0"/>
          <w:numId w:val="18"/>
        </w:numPr>
        <w:tabs>
          <w:tab w:val="left" w:pos="1440"/>
        </w:tabs>
        <w:spacing w:line="240" w:lineRule="exact"/>
        <w:jc w:val="both"/>
        <w:rPr>
          <w:rFonts w:ascii="Arial" w:hAnsi="Arial" w:cs="Arial"/>
          <w:sz w:val="22"/>
          <w:szCs w:val="22"/>
        </w:rPr>
      </w:pPr>
      <w:r w:rsidRPr="00AF572C">
        <w:rPr>
          <w:rFonts w:ascii="Arial" w:hAnsi="Arial" w:cs="Arial"/>
          <w:sz w:val="22"/>
          <w:szCs w:val="22"/>
        </w:rPr>
        <w:t>Certificado de la Dirección de Servicios Eléctri</w:t>
      </w:r>
      <w:r w:rsidRPr="00AF572C">
        <w:rPr>
          <w:rFonts w:ascii="Arial" w:hAnsi="Arial" w:cs="Arial"/>
          <w:sz w:val="22"/>
          <w:szCs w:val="22"/>
        </w:rPr>
        <w:softHyphen/>
        <w:t>cos en el que conste la correcta ins</w:t>
      </w:r>
      <w:r w:rsidRPr="00AF572C">
        <w:rPr>
          <w:rFonts w:ascii="Arial" w:hAnsi="Arial" w:cs="Arial"/>
          <w:sz w:val="22"/>
          <w:szCs w:val="22"/>
        </w:rPr>
        <w:softHyphen/>
        <w:t>cripción de la insta</w:t>
      </w:r>
      <w:r w:rsidRPr="00AF572C">
        <w:rPr>
          <w:rFonts w:ascii="Arial" w:hAnsi="Arial" w:cs="Arial"/>
          <w:sz w:val="22"/>
          <w:szCs w:val="22"/>
        </w:rPr>
        <w:softHyphen/>
        <w:t>lación de los servicios domi</w:t>
      </w:r>
      <w:r w:rsidRPr="00AF572C">
        <w:rPr>
          <w:rFonts w:ascii="Arial" w:hAnsi="Arial" w:cs="Arial"/>
          <w:sz w:val="22"/>
          <w:szCs w:val="22"/>
        </w:rPr>
        <w:softHyphen/>
        <w:t>ciliarios de electricidad.</w:t>
      </w:r>
    </w:p>
    <w:p w:rsidR="00871B45" w:rsidRPr="00AF572C" w:rsidRDefault="00871B45">
      <w:pPr>
        <w:tabs>
          <w:tab w:val="left" w:pos="1440"/>
        </w:tabs>
        <w:spacing w:line="240" w:lineRule="exact"/>
        <w:jc w:val="both"/>
        <w:rPr>
          <w:rFonts w:ascii="Arial" w:hAnsi="Arial" w:cs="Arial"/>
          <w:sz w:val="22"/>
          <w:szCs w:val="22"/>
        </w:rPr>
      </w:pPr>
    </w:p>
    <w:p w:rsidR="00871B45" w:rsidRPr="00AF572C" w:rsidRDefault="00871B45">
      <w:pPr>
        <w:numPr>
          <w:ilvl w:val="0"/>
          <w:numId w:val="18"/>
        </w:numPr>
        <w:tabs>
          <w:tab w:val="left" w:pos="1440"/>
        </w:tabs>
        <w:spacing w:line="240" w:lineRule="exact"/>
        <w:jc w:val="both"/>
        <w:rPr>
          <w:rFonts w:ascii="Arial" w:hAnsi="Arial" w:cs="Arial"/>
          <w:sz w:val="22"/>
          <w:szCs w:val="22"/>
        </w:rPr>
      </w:pPr>
      <w:r w:rsidRPr="00AF572C">
        <w:rPr>
          <w:rFonts w:ascii="Arial" w:hAnsi="Arial" w:cs="Arial"/>
          <w:sz w:val="22"/>
          <w:szCs w:val="22"/>
        </w:rPr>
        <w:t>Certificado de la Dirección de Servicios de Gas en que conste la correcta ins</w:t>
      </w:r>
      <w:r w:rsidRPr="00AF572C">
        <w:rPr>
          <w:rFonts w:ascii="Arial" w:hAnsi="Arial" w:cs="Arial"/>
          <w:sz w:val="22"/>
          <w:szCs w:val="22"/>
        </w:rPr>
        <w:softHyphen/>
        <w:t>crip</w:t>
      </w:r>
      <w:r w:rsidRPr="00AF572C">
        <w:rPr>
          <w:rFonts w:ascii="Arial" w:hAnsi="Arial" w:cs="Arial"/>
          <w:sz w:val="22"/>
          <w:szCs w:val="22"/>
        </w:rPr>
        <w:softHyphen/>
        <w:t>ción de la ins</w:t>
      </w:r>
      <w:r w:rsidRPr="00AF572C">
        <w:rPr>
          <w:rFonts w:ascii="Arial" w:hAnsi="Arial" w:cs="Arial"/>
          <w:sz w:val="22"/>
          <w:szCs w:val="22"/>
        </w:rPr>
        <w:softHyphen/>
        <w:t>tala</w:t>
      </w:r>
      <w:r w:rsidRPr="00AF572C">
        <w:rPr>
          <w:rFonts w:ascii="Arial" w:hAnsi="Arial" w:cs="Arial"/>
          <w:sz w:val="22"/>
          <w:szCs w:val="22"/>
        </w:rPr>
        <w:softHyphen/>
        <w:t>ción de los Servicios de Gas.</w:t>
      </w:r>
    </w:p>
    <w:p w:rsidR="00871B45" w:rsidRPr="00AF572C" w:rsidRDefault="00871B45">
      <w:pPr>
        <w:tabs>
          <w:tab w:val="left" w:pos="1440"/>
        </w:tabs>
        <w:spacing w:line="240" w:lineRule="exact"/>
        <w:jc w:val="both"/>
        <w:rPr>
          <w:rFonts w:ascii="Arial" w:hAnsi="Arial" w:cs="Arial"/>
          <w:sz w:val="22"/>
          <w:szCs w:val="22"/>
        </w:rPr>
      </w:pPr>
    </w:p>
    <w:p w:rsidR="00871B45" w:rsidRPr="00AF572C" w:rsidRDefault="00871B45">
      <w:pPr>
        <w:numPr>
          <w:ilvl w:val="0"/>
          <w:numId w:val="18"/>
        </w:numPr>
        <w:tabs>
          <w:tab w:val="left" w:pos="1440"/>
        </w:tabs>
        <w:spacing w:line="240" w:lineRule="exact"/>
        <w:jc w:val="both"/>
        <w:rPr>
          <w:rFonts w:ascii="Arial" w:hAnsi="Arial" w:cs="Arial"/>
          <w:sz w:val="22"/>
          <w:szCs w:val="22"/>
        </w:rPr>
      </w:pPr>
      <w:r w:rsidRPr="00AF572C">
        <w:rPr>
          <w:rFonts w:ascii="Arial" w:hAnsi="Arial" w:cs="Arial"/>
          <w:sz w:val="22"/>
          <w:szCs w:val="22"/>
        </w:rPr>
        <w:t>Certificado otorgado por el organismo pertinente en que conste que las obras de pavimentación están terminadas y hayan sido ejecuta</w:t>
      </w:r>
      <w:r w:rsidRPr="00AF572C">
        <w:rPr>
          <w:rFonts w:ascii="Arial" w:hAnsi="Arial" w:cs="Arial"/>
          <w:sz w:val="22"/>
          <w:szCs w:val="22"/>
        </w:rPr>
        <w:softHyphen/>
        <w:t>das e ins</w:t>
      </w:r>
      <w:r w:rsidRPr="00AF572C">
        <w:rPr>
          <w:rFonts w:ascii="Arial" w:hAnsi="Arial" w:cs="Arial"/>
          <w:sz w:val="22"/>
          <w:szCs w:val="22"/>
        </w:rPr>
        <w:softHyphen/>
        <w:t>peccionadas conforme a los planos, espe</w:t>
      </w:r>
      <w:r w:rsidRPr="00AF572C">
        <w:rPr>
          <w:rFonts w:ascii="Arial" w:hAnsi="Arial" w:cs="Arial"/>
          <w:sz w:val="22"/>
          <w:szCs w:val="22"/>
        </w:rPr>
        <w:softHyphen/>
        <w:t>cifi</w:t>
      </w:r>
      <w:r w:rsidRPr="00AF572C">
        <w:rPr>
          <w:rFonts w:ascii="Arial" w:hAnsi="Arial" w:cs="Arial"/>
          <w:sz w:val="22"/>
          <w:szCs w:val="22"/>
        </w:rPr>
        <w:softHyphen/>
        <w:t>cacio</w:t>
      </w:r>
      <w:r w:rsidRPr="00AF572C">
        <w:rPr>
          <w:rFonts w:ascii="Arial" w:hAnsi="Arial" w:cs="Arial"/>
          <w:sz w:val="22"/>
          <w:szCs w:val="22"/>
        </w:rPr>
        <w:softHyphen/>
        <w:t>nes y reglamentación vigente.</w:t>
      </w:r>
    </w:p>
    <w:p w:rsidR="00871B45" w:rsidRPr="00AF572C" w:rsidRDefault="00871B45">
      <w:pPr>
        <w:tabs>
          <w:tab w:val="left" w:pos="1440"/>
        </w:tabs>
        <w:spacing w:line="240" w:lineRule="exact"/>
        <w:jc w:val="both"/>
        <w:rPr>
          <w:rFonts w:ascii="Arial" w:hAnsi="Arial" w:cs="Arial"/>
          <w:sz w:val="22"/>
          <w:szCs w:val="22"/>
        </w:rPr>
      </w:pPr>
    </w:p>
    <w:p w:rsidR="00871B45" w:rsidRPr="00AF572C" w:rsidRDefault="00871B45">
      <w:pPr>
        <w:numPr>
          <w:ilvl w:val="0"/>
          <w:numId w:val="18"/>
        </w:numPr>
        <w:tabs>
          <w:tab w:val="left" w:pos="1440"/>
        </w:tabs>
        <w:spacing w:line="240" w:lineRule="exact"/>
        <w:jc w:val="both"/>
        <w:rPr>
          <w:rFonts w:ascii="Arial" w:hAnsi="Arial" w:cs="Arial"/>
          <w:sz w:val="22"/>
          <w:szCs w:val="22"/>
        </w:rPr>
      </w:pPr>
      <w:r w:rsidRPr="00AF572C">
        <w:rPr>
          <w:rFonts w:ascii="Arial" w:hAnsi="Arial" w:cs="Arial"/>
          <w:sz w:val="22"/>
          <w:szCs w:val="22"/>
        </w:rPr>
        <w:t>Comprobantes que acrediten que la obra no tiene saldos pendien</w:t>
      </w:r>
      <w:r w:rsidRPr="00AF572C">
        <w:rPr>
          <w:rFonts w:ascii="Arial" w:hAnsi="Arial" w:cs="Arial"/>
          <w:sz w:val="22"/>
          <w:szCs w:val="22"/>
        </w:rPr>
        <w:softHyphen/>
        <w:t>tes por consumo de agua. Estos comprobantes deben corresponder a la totalidad de los medidores que se en</w:t>
      </w:r>
      <w:r w:rsidRPr="00AF572C">
        <w:rPr>
          <w:rFonts w:ascii="Arial" w:hAnsi="Arial" w:cs="Arial"/>
          <w:sz w:val="22"/>
          <w:szCs w:val="22"/>
        </w:rPr>
        <w:softHyphen/>
        <w:t>cuentren en la obra, in</w:t>
      </w:r>
      <w:r w:rsidRPr="00AF572C">
        <w:rPr>
          <w:rFonts w:ascii="Arial" w:hAnsi="Arial" w:cs="Arial"/>
          <w:sz w:val="22"/>
          <w:szCs w:val="22"/>
        </w:rPr>
        <w:softHyphen/>
        <w:t>cluso aquellos correspondientes a arranques pro</w:t>
      </w:r>
      <w:r w:rsidRPr="00AF572C">
        <w:rPr>
          <w:rFonts w:ascii="Arial" w:hAnsi="Arial" w:cs="Arial"/>
          <w:sz w:val="22"/>
          <w:szCs w:val="22"/>
        </w:rPr>
        <w:softHyphen/>
        <w:t>visorios, y</w:t>
      </w:r>
    </w:p>
    <w:p w:rsidR="00871B45" w:rsidRPr="00AF572C" w:rsidRDefault="00871B45">
      <w:pPr>
        <w:tabs>
          <w:tab w:val="left" w:pos="1440"/>
        </w:tabs>
        <w:spacing w:line="240" w:lineRule="exact"/>
        <w:jc w:val="both"/>
        <w:rPr>
          <w:rFonts w:ascii="Arial" w:hAnsi="Arial" w:cs="Arial"/>
          <w:sz w:val="22"/>
          <w:szCs w:val="22"/>
        </w:rPr>
      </w:pPr>
    </w:p>
    <w:p w:rsidR="00871B45" w:rsidRPr="00AF572C" w:rsidRDefault="00871B45">
      <w:pPr>
        <w:numPr>
          <w:ilvl w:val="0"/>
          <w:numId w:val="18"/>
        </w:numPr>
        <w:tabs>
          <w:tab w:val="left" w:pos="1440"/>
        </w:tabs>
        <w:spacing w:line="240" w:lineRule="exact"/>
        <w:jc w:val="both"/>
        <w:rPr>
          <w:rFonts w:ascii="Arial" w:hAnsi="Arial" w:cs="Arial"/>
          <w:sz w:val="22"/>
          <w:szCs w:val="22"/>
        </w:rPr>
      </w:pPr>
      <w:r w:rsidRPr="00AF572C">
        <w:rPr>
          <w:rFonts w:ascii="Arial" w:hAnsi="Arial" w:cs="Arial"/>
          <w:sz w:val="22"/>
          <w:szCs w:val="22"/>
        </w:rPr>
        <w:t>Comprobantes de la Empresa de Electricidad que acrediten que la obra no tiene saldos pendientes por consumo de electrici</w:t>
      </w:r>
      <w:r w:rsidRPr="00AF572C">
        <w:rPr>
          <w:rFonts w:ascii="Arial" w:hAnsi="Arial" w:cs="Arial"/>
          <w:sz w:val="22"/>
          <w:szCs w:val="22"/>
        </w:rPr>
        <w:softHyphen/>
        <w:t>dad.</w:t>
      </w:r>
    </w:p>
    <w:p w:rsidR="00871B45" w:rsidRPr="00AF572C" w:rsidRDefault="00871B45">
      <w:pPr>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El Contratista tendrá un plazo máximo de 40 días corridos de gracia, a partir de la fecha del Acta de Recepción Provisoria para acom</w:t>
      </w:r>
      <w:r w:rsidRPr="00AF572C">
        <w:rPr>
          <w:rFonts w:ascii="Arial" w:hAnsi="Arial" w:cs="Arial"/>
          <w:sz w:val="22"/>
          <w:szCs w:val="22"/>
        </w:rPr>
        <w:softHyphen/>
        <w:t>pañar a la Solici</w:t>
      </w:r>
      <w:r w:rsidRPr="00AF572C">
        <w:rPr>
          <w:rFonts w:ascii="Arial" w:hAnsi="Arial" w:cs="Arial"/>
          <w:sz w:val="22"/>
          <w:szCs w:val="22"/>
        </w:rPr>
        <w:softHyphen/>
        <w:t>tud de Recepción los certificados indicados. Si vencido este plazo no ha cumplido con la entrega, se tendrá como fecha de término de las obras, salvo modificación posterior, la fecha corres</w:t>
      </w:r>
      <w:r w:rsidRPr="00AF572C">
        <w:rPr>
          <w:rFonts w:ascii="Arial" w:hAnsi="Arial" w:cs="Arial"/>
          <w:sz w:val="22"/>
          <w:szCs w:val="22"/>
        </w:rPr>
        <w:softHyphen/>
        <w:t>pondiente a la presentación del último certificado en la Oficina de Partes del Contratante.</w:t>
      </w:r>
    </w:p>
    <w:p w:rsidR="00871B45" w:rsidRPr="00AF572C" w:rsidRDefault="00871B45">
      <w:pPr>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lastRenderedPageBreak/>
        <w:t>Será obligación del Contratista entregar una carpeta de planos con todas las modifica</w:t>
      </w:r>
      <w:r w:rsidRPr="00AF572C">
        <w:rPr>
          <w:rFonts w:ascii="Arial" w:hAnsi="Arial" w:cs="Arial"/>
          <w:sz w:val="22"/>
          <w:szCs w:val="22"/>
        </w:rPr>
        <w:softHyphen/>
        <w:t>ciones que se hubiesen efectuado en el curso de los trabajos, debidamente aprobados por él o los organismos competentes, como asi</w:t>
      </w:r>
      <w:r w:rsidRPr="00AF572C">
        <w:rPr>
          <w:rFonts w:ascii="Arial" w:hAnsi="Arial" w:cs="Arial"/>
          <w:sz w:val="22"/>
          <w:szCs w:val="22"/>
        </w:rPr>
        <w:softHyphen/>
        <w:t>mismo, el Libro de Obras.</w:t>
      </w:r>
    </w:p>
    <w:p w:rsidR="00AF572C" w:rsidRDefault="00AF572C" w:rsidP="00AF572C">
      <w:pPr>
        <w:jc w:val="both"/>
        <w:rPr>
          <w:rFonts w:ascii="Arial" w:hAnsi="Arial" w:cs="Arial"/>
          <w:b/>
          <w:sz w:val="22"/>
          <w:szCs w:val="22"/>
        </w:rPr>
      </w:pPr>
    </w:p>
    <w:p w:rsidR="00AF572C" w:rsidRDefault="00AF572C" w:rsidP="00AF572C">
      <w:pPr>
        <w:jc w:val="both"/>
        <w:rPr>
          <w:rFonts w:ascii="Arial" w:hAnsi="Arial" w:cs="Arial"/>
          <w:b/>
          <w:sz w:val="22"/>
          <w:szCs w:val="22"/>
        </w:rPr>
      </w:pPr>
    </w:p>
    <w:p w:rsidR="00871B45" w:rsidRPr="00AF572C" w:rsidRDefault="00871B45" w:rsidP="00AF572C">
      <w:pPr>
        <w:pStyle w:val="Prrafodelista"/>
        <w:numPr>
          <w:ilvl w:val="0"/>
          <w:numId w:val="32"/>
        </w:numPr>
        <w:tabs>
          <w:tab w:val="clear" w:pos="720"/>
          <w:tab w:val="num" w:pos="426"/>
        </w:tabs>
        <w:ind w:hanging="720"/>
        <w:jc w:val="both"/>
        <w:rPr>
          <w:rFonts w:ascii="Arial" w:hAnsi="Arial" w:cs="Arial"/>
          <w:b/>
          <w:sz w:val="22"/>
          <w:szCs w:val="22"/>
        </w:rPr>
      </w:pPr>
      <w:r w:rsidRPr="00AF572C">
        <w:rPr>
          <w:rFonts w:ascii="Arial" w:hAnsi="Arial" w:cs="Arial"/>
          <w:b/>
          <w:sz w:val="22"/>
          <w:szCs w:val="22"/>
        </w:rPr>
        <w:t>RECEPCIÓN DEFINITIVA</w:t>
      </w:r>
    </w:p>
    <w:p w:rsidR="00871B45" w:rsidRPr="00AF572C" w:rsidRDefault="00871B45">
      <w:pPr>
        <w:tabs>
          <w:tab w:val="left" w:pos="720"/>
        </w:tabs>
        <w:spacing w:line="240" w:lineRule="exact"/>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 xml:space="preserve">Después de transcurridos </w:t>
      </w:r>
      <w:r w:rsidRPr="00AF572C">
        <w:rPr>
          <w:rFonts w:ascii="Arial" w:hAnsi="Arial" w:cs="Arial"/>
          <w:sz w:val="22"/>
          <w:szCs w:val="22"/>
          <w:u w:val="single"/>
        </w:rPr>
        <w:t xml:space="preserve">     </w:t>
      </w:r>
      <w:r w:rsidRPr="00AF572C">
        <w:rPr>
          <w:rFonts w:ascii="Arial" w:hAnsi="Arial" w:cs="Arial"/>
          <w:sz w:val="22"/>
          <w:szCs w:val="22"/>
        </w:rPr>
        <w:t xml:space="preserve"> días corridos desde la fecha de Recepción Provisoria, el Contratista pedirá al Contratante, por escrito, la Recep</w:t>
      </w:r>
      <w:r w:rsidRPr="00AF572C">
        <w:rPr>
          <w:rFonts w:ascii="Arial" w:hAnsi="Arial" w:cs="Arial"/>
          <w:sz w:val="22"/>
          <w:szCs w:val="22"/>
        </w:rPr>
        <w:softHyphen/>
        <w:t>ción Definitiva de la Obra.</w:t>
      </w:r>
    </w:p>
    <w:p w:rsidR="00871B45" w:rsidRPr="00AF572C" w:rsidRDefault="00871B45">
      <w:pPr>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Una Comisión designada por el Contratante inspeccionará la obra y en caso de no encontrar reparos se levantará un Acta, dejando constan</w:t>
      </w:r>
      <w:r w:rsidRPr="00AF572C">
        <w:rPr>
          <w:rFonts w:ascii="Arial" w:hAnsi="Arial" w:cs="Arial"/>
          <w:sz w:val="22"/>
          <w:szCs w:val="22"/>
        </w:rPr>
        <w:softHyphen/>
        <w:t>cia que recibe definitivamen</w:t>
      </w:r>
      <w:r w:rsidRPr="00AF572C">
        <w:rPr>
          <w:rFonts w:ascii="Arial" w:hAnsi="Arial" w:cs="Arial"/>
          <w:sz w:val="22"/>
          <w:szCs w:val="22"/>
        </w:rPr>
        <w:softHyphen/>
        <w:t>te la obra. Esta Acta deberá ser suscrita por los miembros de la Comisión Receptora del Contratante presen</w:t>
      </w:r>
      <w:r w:rsidRPr="00AF572C">
        <w:rPr>
          <w:rFonts w:ascii="Arial" w:hAnsi="Arial" w:cs="Arial"/>
          <w:sz w:val="22"/>
          <w:szCs w:val="22"/>
        </w:rPr>
        <w:softHyphen/>
        <w:t>tes y el Contra</w:t>
      </w:r>
      <w:r w:rsidRPr="00AF572C">
        <w:rPr>
          <w:rFonts w:ascii="Arial" w:hAnsi="Arial" w:cs="Arial"/>
          <w:sz w:val="22"/>
          <w:szCs w:val="22"/>
        </w:rPr>
        <w:softHyphen/>
        <w:t>tis</w:t>
      </w:r>
      <w:r w:rsidRPr="00AF572C">
        <w:rPr>
          <w:rFonts w:ascii="Arial" w:hAnsi="Arial" w:cs="Arial"/>
          <w:sz w:val="22"/>
          <w:szCs w:val="22"/>
        </w:rPr>
        <w:softHyphen/>
        <w:t>ta.</w:t>
      </w:r>
    </w:p>
    <w:p w:rsidR="00871B45" w:rsidRPr="00AF572C" w:rsidRDefault="00871B45">
      <w:pPr>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Si la Comisión tuviese reparos u observaciones imputa</w:t>
      </w:r>
      <w:r w:rsidRPr="00AF572C">
        <w:rPr>
          <w:rFonts w:ascii="Arial" w:hAnsi="Arial" w:cs="Arial"/>
          <w:sz w:val="22"/>
          <w:szCs w:val="22"/>
        </w:rPr>
        <w:softHyphen/>
        <w:t>bles a defectos de construcción respec</w:t>
      </w:r>
      <w:r w:rsidRPr="00AF572C">
        <w:rPr>
          <w:rFonts w:ascii="Arial" w:hAnsi="Arial" w:cs="Arial"/>
          <w:sz w:val="22"/>
          <w:szCs w:val="22"/>
        </w:rPr>
        <w:softHyphen/>
        <w:t>to de la obra, deberá dejar constancia de ello en el Acta y el Con</w:t>
      </w:r>
      <w:r w:rsidRPr="00AF572C">
        <w:rPr>
          <w:rFonts w:ascii="Arial" w:hAnsi="Arial" w:cs="Arial"/>
          <w:sz w:val="22"/>
          <w:szCs w:val="22"/>
        </w:rPr>
        <w:softHyphen/>
        <w:t>tratista deberá subsanar esos reparos u observa</w:t>
      </w:r>
      <w:r w:rsidRPr="00AF572C">
        <w:rPr>
          <w:rFonts w:ascii="Arial" w:hAnsi="Arial" w:cs="Arial"/>
          <w:sz w:val="22"/>
          <w:szCs w:val="22"/>
        </w:rPr>
        <w:softHyphen/>
        <w:t>ciones, a su costo, dentro del plazo que le fije la Comisión a contar de la fecha del Acta.</w:t>
      </w:r>
    </w:p>
    <w:p w:rsidR="00871B45" w:rsidRPr="00AF572C" w:rsidRDefault="00871B45">
      <w:pPr>
        <w:jc w:val="both"/>
        <w:rPr>
          <w:rFonts w:ascii="Arial" w:hAnsi="Arial" w:cs="Arial"/>
          <w:sz w:val="22"/>
          <w:szCs w:val="22"/>
          <w:lang w:val="es-CL"/>
        </w:rPr>
      </w:pPr>
    </w:p>
    <w:p w:rsidR="00871B45" w:rsidRPr="00AF572C" w:rsidRDefault="00871B45">
      <w:pPr>
        <w:tabs>
          <w:tab w:val="left" w:pos="720"/>
          <w:tab w:val="left" w:pos="1440"/>
        </w:tabs>
        <w:spacing w:line="240" w:lineRule="exact"/>
        <w:jc w:val="both"/>
        <w:rPr>
          <w:rFonts w:ascii="Arial" w:hAnsi="Arial" w:cs="Arial"/>
          <w:sz w:val="22"/>
          <w:szCs w:val="22"/>
        </w:rPr>
      </w:pPr>
      <w:r w:rsidRPr="00AF572C">
        <w:rPr>
          <w:rFonts w:ascii="Arial" w:hAnsi="Arial" w:cs="Arial"/>
          <w:sz w:val="22"/>
          <w:szCs w:val="22"/>
          <w:lang w:val="es-CL"/>
        </w:rPr>
        <w:t xml:space="preserve">Sin desmedro de lo anterior, el Contratante tendrá la facultad de ejecutar la boleta de garantía y/o vale vista con el propósito de corregir los defectos no reparados por el Contratista hasta el momento de la recepción definitiva, </w:t>
      </w:r>
      <w:r w:rsidRPr="00AF572C">
        <w:rPr>
          <w:rFonts w:ascii="Arial" w:hAnsi="Arial" w:cs="Arial"/>
          <w:sz w:val="22"/>
          <w:szCs w:val="22"/>
        </w:rPr>
        <w:t xml:space="preserve"> sin perjuicio de reser</w:t>
      </w:r>
      <w:r w:rsidRPr="00AF572C">
        <w:rPr>
          <w:rFonts w:ascii="Arial" w:hAnsi="Arial" w:cs="Arial"/>
          <w:sz w:val="22"/>
          <w:szCs w:val="22"/>
        </w:rPr>
        <w:softHyphen/>
        <w:t>varse el derecho de perseguir la responsabilidad del Contra</w:t>
      </w:r>
      <w:r w:rsidRPr="00AF572C">
        <w:rPr>
          <w:rFonts w:ascii="Arial" w:hAnsi="Arial" w:cs="Arial"/>
          <w:sz w:val="22"/>
          <w:szCs w:val="22"/>
        </w:rPr>
        <w:softHyphen/>
        <w:t>tis</w:t>
      </w:r>
      <w:r w:rsidRPr="00AF572C">
        <w:rPr>
          <w:rFonts w:ascii="Arial" w:hAnsi="Arial" w:cs="Arial"/>
          <w:sz w:val="22"/>
          <w:szCs w:val="22"/>
        </w:rPr>
        <w:softHyphen/>
        <w:t>ta y ejercer las acciones que correspon</w:t>
      </w:r>
      <w:r w:rsidRPr="00AF572C">
        <w:rPr>
          <w:rFonts w:ascii="Arial" w:hAnsi="Arial" w:cs="Arial"/>
          <w:sz w:val="22"/>
          <w:szCs w:val="22"/>
        </w:rPr>
        <w:softHyphen/>
        <w:t>dan en su contra.</w:t>
      </w:r>
    </w:p>
    <w:p w:rsidR="00871B45" w:rsidRPr="00AF572C" w:rsidRDefault="00871B45">
      <w:pPr>
        <w:jc w:val="both"/>
        <w:rPr>
          <w:rFonts w:ascii="Arial" w:hAnsi="Arial" w:cs="Arial"/>
          <w:sz w:val="22"/>
          <w:szCs w:val="22"/>
        </w:rPr>
      </w:pPr>
    </w:p>
    <w:p w:rsidR="00871B45" w:rsidRPr="00AF572C" w:rsidRDefault="00871B45">
      <w:pPr>
        <w:jc w:val="both"/>
        <w:rPr>
          <w:rFonts w:ascii="Arial" w:hAnsi="Arial" w:cs="Arial"/>
          <w:sz w:val="22"/>
          <w:szCs w:val="22"/>
        </w:rPr>
      </w:pPr>
    </w:p>
    <w:p w:rsidR="00871B45" w:rsidRPr="00AF572C" w:rsidRDefault="00871B45">
      <w:pPr>
        <w:numPr>
          <w:ilvl w:val="0"/>
          <w:numId w:val="32"/>
        </w:numPr>
        <w:tabs>
          <w:tab w:val="clear" w:pos="720"/>
          <w:tab w:val="num" w:pos="426"/>
        </w:tabs>
        <w:spacing w:line="240" w:lineRule="exact"/>
        <w:ind w:hanging="720"/>
        <w:jc w:val="both"/>
        <w:rPr>
          <w:rFonts w:ascii="Arial" w:hAnsi="Arial" w:cs="Arial"/>
          <w:b/>
          <w:sz w:val="22"/>
          <w:szCs w:val="22"/>
        </w:rPr>
      </w:pPr>
      <w:r w:rsidRPr="00AF572C">
        <w:rPr>
          <w:rFonts w:ascii="Arial" w:hAnsi="Arial" w:cs="Arial"/>
          <w:b/>
          <w:sz w:val="22"/>
          <w:szCs w:val="22"/>
        </w:rPr>
        <w:t>FINIQUITO</w:t>
      </w:r>
    </w:p>
    <w:p w:rsidR="00871B45" w:rsidRPr="00AF572C" w:rsidRDefault="00871B45">
      <w:pPr>
        <w:tabs>
          <w:tab w:val="left" w:pos="720"/>
        </w:tabs>
        <w:spacing w:line="240" w:lineRule="exact"/>
        <w:jc w:val="both"/>
        <w:rPr>
          <w:rFonts w:ascii="Arial" w:hAnsi="Arial" w:cs="Arial"/>
          <w:sz w:val="22"/>
          <w:szCs w:val="22"/>
        </w:rPr>
      </w:pPr>
    </w:p>
    <w:p w:rsidR="009E7C58" w:rsidRPr="00AF572C" w:rsidRDefault="00871B45" w:rsidP="009E7C58">
      <w:pPr>
        <w:pStyle w:val="Textoindependiente"/>
        <w:tabs>
          <w:tab w:val="left" w:pos="720"/>
        </w:tabs>
        <w:rPr>
          <w:rFonts w:cs="Arial"/>
          <w:i/>
          <w:sz w:val="22"/>
          <w:szCs w:val="22"/>
        </w:rPr>
      </w:pPr>
      <w:r w:rsidRPr="00AF572C">
        <w:rPr>
          <w:rFonts w:cs="Arial"/>
          <w:iCs/>
          <w:sz w:val="22"/>
          <w:szCs w:val="22"/>
        </w:rPr>
        <w:t>Efectuada la recepción definitiva, se extenderá el correspon</w:t>
      </w:r>
      <w:r w:rsidRPr="00AF572C">
        <w:rPr>
          <w:rFonts w:cs="Arial"/>
          <w:iCs/>
          <w:sz w:val="22"/>
          <w:szCs w:val="22"/>
        </w:rPr>
        <w:softHyphen/>
        <w:t xml:space="preserve">diente finiquito </w:t>
      </w:r>
    </w:p>
    <w:p w:rsidR="00871B45" w:rsidRPr="00AF572C" w:rsidRDefault="009E7C58">
      <w:pPr>
        <w:pStyle w:val="Textoindependiente"/>
        <w:tabs>
          <w:tab w:val="left" w:pos="720"/>
        </w:tabs>
        <w:rPr>
          <w:rFonts w:cs="Arial"/>
          <w:i/>
          <w:sz w:val="22"/>
          <w:szCs w:val="22"/>
        </w:rPr>
      </w:pPr>
      <w:r w:rsidRPr="00AF572C">
        <w:rPr>
          <w:rFonts w:cs="Arial"/>
          <w:i/>
          <w:sz w:val="22"/>
          <w:szCs w:val="22"/>
        </w:rPr>
        <w:t>[Sólo si se solicitó una 2º boleta y/o vale vista en el punto Nº2 de</w:t>
      </w:r>
      <w:r w:rsidR="00FF701C" w:rsidRPr="00AF572C">
        <w:rPr>
          <w:rFonts w:cs="Arial"/>
          <w:i/>
          <w:sz w:val="22"/>
          <w:szCs w:val="22"/>
        </w:rPr>
        <w:t xml:space="preserve"> </w:t>
      </w:r>
      <w:r w:rsidRPr="00AF572C">
        <w:rPr>
          <w:rFonts w:cs="Arial"/>
          <w:i/>
          <w:sz w:val="22"/>
          <w:szCs w:val="22"/>
        </w:rPr>
        <w:t>l</w:t>
      </w:r>
      <w:r w:rsidR="00FF701C" w:rsidRPr="00AF572C">
        <w:rPr>
          <w:rFonts w:cs="Arial"/>
          <w:i/>
          <w:sz w:val="22"/>
          <w:szCs w:val="22"/>
        </w:rPr>
        <w:t>a presente sección</w:t>
      </w:r>
      <w:r w:rsidRPr="00AF572C">
        <w:rPr>
          <w:rFonts w:cs="Arial"/>
          <w:i/>
          <w:sz w:val="22"/>
          <w:szCs w:val="22"/>
        </w:rPr>
        <w:t>, agregar</w:t>
      </w:r>
      <w:r w:rsidR="00FF701C" w:rsidRPr="00AF572C">
        <w:rPr>
          <w:rFonts w:cs="Arial"/>
          <w:i/>
          <w:sz w:val="22"/>
          <w:szCs w:val="22"/>
        </w:rPr>
        <w:t xml:space="preserve"> </w:t>
      </w:r>
      <w:r w:rsidRPr="00AF572C">
        <w:rPr>
          <w:rFonts w:cs="Arial"/>
          <w:i/>
          <w:sz w:val="22"/>
          <w:szCs w:val="22"/>
        </w:rPr>
        <w:t xml:space="preserve">la siguiente expresión “… </w:t>
      </w:r>
      <w:r w:rsidR="00871B45" w:rsidRPr="00AF572C">
        <w:rPr>
          <w:rFonts w:cs="Arial"/>
          <w:i/>
          <w:iCs/>
          <w:sz w:val="22"/>
          <w:szCs w:val="22"/>
        </w:rPr>
        <w:t>y se proce</w:t>
      </w:r>
      <w:r w:rsidR="00871B45" w:rsidRPr="00AF572C">
        <w:rPr>
          <w:rFonts w:cs="Arial"/>
          <w:i/>
          <w:iCs/>
          <w:sz w:val="22"/>
          <w:szCs w:val="22"/>
        </w:rPr>
        <w:softHyphen/>
        <w:t>derá a devolver al Contra</w:t>
      </w:r>
      <w:r w:rsidR="00871B45" w:rsidRPr="00AF572C">
        <w:rPr>
          <w:rFonts w:cs="Arial"/>
          <w:i/>
          <w:iCs/>
          <w:sz w:val="22"/>
          <w:szCs w:val="22"/>
        </w:rPr>
        <w:softHyphen/>
        <w:t>tis</w:t>
      </w:r>
      <w:r w:rsidR="00871B45" w:rsidRPr="00AF572C">
        <w:rPr>
          <w:rFonts w:cs="Arial"/>
          <w:i/>
          <w:iCs/>
          <w:sz w:val="22"/>
          <w:szCs w:val="22"/>
        </w:rPr>
        <w:softHyphen/>
        <w:t>ta la 2ª bole</w:t>
      </w:r>
      <w:r w:rsidR="00871B45" w:rsidRPr="00AF572C">
        <w:rPr>
          <w:rFonts w:cs="Arial"/>
          <w:i/>
          <w:iCs/>
          <w:sz w:val="22"/>
          <w:szCs w:val="22"/>
        </w:rPr>
        <w:softHyphen/>
        <w:t>ta y/o vale vista entregada para garantizar el fiel cumpli</w:t>
      </w:r>
      <w:r w:rsidR="00871B45" w:rsidRPr="00AF572C">
        <w:rPr>
          <w:rFonts w:cs="Arial"/>
          <w:i/>
          <w:iCs/>
          <w:sz w:val="22"/>
          <w:szCs w:val="22"/>
        </w:rPr>
        <w:softHyphen/>
        <w:t>miento del contra</w:t>
      </w:r>
      <w:r w:rsidR="00871B45" w:rsidRPr="00AF572C">
        <w:rPr>
          <w:rFonts w:cs="Arial"/>
          <w:i/>
          <w:iCs/>
          <w:sz w:val="22"/>
          <w:szCs w:val="22"/>
        </w:rPr>
        <w:softHyphen/>
        <w:t>to, de acuerdo a lo señalado en el punto 2 de</w:t>
      </w:r>
      <w:r w:rsidR="00A174F9" w:rsidRPr="00AF572C">
        <w:rPr>
          <w:rFonts w:cs="Arial"/>
          <w:i/>
          <w:iCs/>
          <w:sz w:val="22"/>
          <w:szCs w:val="22"/>
        </w:rPr>
        <w:t xml:space="preserve"> </w:t>
      </w:r>
      <w:r w:rsidR="00871B45" w:rsidRPr="00AF572C">
        <w:rPr>
          <w:rFonts w:cs="Arial"/>
          <w:i/>
          <w:iCs/>
          <w:sz w:val="22"/>
          <w:szCs w:val="22"/>
        </w:rPr>
        <w:t>l</w:t>
      </w:r>
      <w:r w:rsidR="00A174F9" w:rsidRPr="00AF572C">
        <w:rPr>
          <w:rFonts w:cs="Arial"/>
          <w:i/>
          <w:iCs/>
          <w:sz w:val="22"/>
          <w:szCs w:val="22"/>
        </w:rPr>
        <w:t>a</w:t>
      </w:r>
      <w:r w:rsidR="00871B45" w:rsidRPr="00AF572C">
        <w:rPr>
          <w:rFonts w:cs="Arial"/>
          <w:i/>
          <w:iCs/>
          <w:sz w:val="22"/>
          <w:szCs w:val="22"/>
        </w:rPr>
        <w:t xml:space="preserve"> presente </w:t>
      </w:r>
      <w:r w:rsidR="00A174F9" w:rsidRPr="00AF572C">
        <w:rPr>
          <w:rFonts w:cs="Arial"/>
          <w:i/>
          <w:iCs/>
          <w:sz w:val="22"/>
          <w:szCs w:val="22"/>
        </w:rPr>
        <w:t>sección</w:t>
      </w:r>
      <w:r w:rsidR="00871B45" w:rsidRPr="00AF572C">
        <w:rPr>
          <w:rFonts w:cs="Arial"/>
          <w:i/>
          <w:iCs/>
          <w:sz w:val="22"/>
          <w:szCs w:val="22"/>
        </w:rPr>
        <w:t>.”</w:t>
      </w:r>
    </w:p>
    <w:p w:rsidR="00871B45" w:rsidRPr="00AF572C" w:rsidRDefault="00871B45">
      <w:pPr>
        <w:tabs>
          <w:tab w:val="left" w:pos="720"/>
        </w:tabs>
        <w:spacing w:line="240" w:lineRule="exact"/>
        <w:jc w:val="both"/>
        <w:rPr>
          <w:rFonts w:ascii="Arial" w:hAnsi="Arial" w:cs="Arial"/>
          <w:sz w:val="22"/>
          <w:szCs w:val="22"/>
        </w:rPr>
      </w:pPr>
    </w:p>
    <w:p w:rsidR="00871B45" w:rsidRPr="00AF572C" w:rsidRDefault="00871B45">
      <w:pPr>
        <w:jc w:val="both"/>
        <w:rPr>
          <w:rFonts w:ascii="Arial" w:hAnsi="Arial" w:cs="Arial"/>
          <w:sz w:val="22"/>
          <w:szCs w:val="22"/>
        </w:rPr>
      </w:pPr>
    </w:p>
    <w:p w:rsidR="00871B45" w:rsidRPr="00AF572C" w:rsidRDefault="00871B45">
      <w:pPr>
        <w:numPr>
          <w:ilvl w:val="0"/>
          <w:numId w:val="32"/>
        </w:numPr>
        <w:tabs>
          <w:tab w:val="clear" w:pos="720"/>
          <w:tab w:val="num" w:pos="426"/>
        </w:tabs>
        <w:spacing w:line="240" w:lineRule="exact"/>
        <w:ind w:hanging="720"/>
        <w:jc w:val="both"/>
        <w:rPr>
          <w:rFonts w:ascii="Arial" w:hAnsi="Arial" w:cs="Arial"/>
          <w:b/>
          <w:sz w:val="22"/>
          <w:szCs w:val="22"/>
        </w:rPr>
      </w:pPr>
      <w:r w:rsidRPr="00AF572C">
        <w:rPr>
          <w:rFonts w:ascii="Arial" w:hAnsi="Arial" w:cs="Arial"/>
          <w:b/>
          <w:sz w:val="22"/>
          <w:szCs w:val="22"/>
        </w:rPr>
        <w:t>CUIDADO DE LAS OBRAS</w:t>
      </w:r>
    </w:p>
    <w:p w:rsidR="00871B45" w:rsidRPr="00AF572C" w:rsidRDefault="00871B45">
      <w:pPr>
        <w:jc w:val="both"/>
        <w:rPr>
          <w:rFonts w:ascii="Arial" w:hAnsi="Arial" w:cs="Arial"/>
          <w:sz w:val="22"/>
          <w:szCs w:val="22"/>
        </w:rPr>
      </w:pPr>
    </w:p>
    <w:p w:rsidR="00871B45" w:rsidRPr="00AF572C" w:rsidRDefault="00871B45">
      <w:pPr>
        <w:tabs>
          <w:tab w:val="left" w:pos="720"/>
        </w:tabs>
        <w:spacing w:line="240" w:lineRule="exact"/>
        <w:jc w:val="both"/>
        <w:rPr>
          <w:rFonts w:ascii="Arial" w:hAnsi="Arial" w:cs="Arial"/>
          <w:sz w:val="22"/>
          <w:szCs w:val="22"/>
        </w:rPr>
      </w:pPr>
      <w:r w:rsidRPr="00AF572C">
        <w:rPr>
          <w:rFonts w:ascii="Arial" w:hAnsi="Arial" w:cs="Arial"/>
          <w:sz w:val="22"/>
          <w:szCs w:val="22"/>
        </w:rPr>
        <w:t>La responsabilidad del Contratista, para los efectos del cuidado de las obras, se extenderá hasta la recep</w:t>
      </w:r>
      <w:r w:rsidRPr="00AF572C">
        <w:rPr>
          <w:rFonts w:ascii="Arial" w:hAnsi="Arial" w:cs="Arial"/>
          <w:sz w:val="22"/>
          <w:szCs w:val="22"/>
        </w:rPr>
        <w:softHyphen/>
        <w:t>ción provisoria o, en su caso, hasta que subsane las observacio</w:t>
      </w:r>
      <w:r w:rsidRPr="00AF572C">
        <w:rPr>
          <w:rFonts w:ascii="Arial" w:hAnsi="Arial" w:cs="Arial"/>
          <w:sz w:val="22"/>
          <w:szCs w:val="22"/>
        </w:rPr>
        <w:softHyphen/>
        <w:t>nes contenidas en el Acta de dicha recep</w:t>
      </w:r>
      <w:r w:rsidRPr="00AF572C">
        <w:rPr>
          <w:rFonts w:ascii="Arial" w:hAnsi="Arial" w:cs="Arial"/>
          <w:sz w:val="22"/>
          <w:szCs w:val="22"/>
        </w:rPr>
        <w:softHyphen/>
        <w:t>ción.</w:t>
      </w:r>
    </w:p>
    <w:p w:rsidR="00871B45" w:rsidRPr="00AF572C" w:rsidRDefault="00871B45">
      <w:pPr>
        <w:tabs>
          <w:tab w:val="left" w:pos="720"/>
        </w:tabs>
        <w:spacing w:line="240" w:lineRule="exact"/>
        <w:jc w:val="both"/>
        <w:rPr>
          <w:rFonts w:ascii="Arial" w:hAnsi="Arial" w:cs="Arial"/>
          <w:sz w:val="22"/>
          <w:szCs w:val="22"/>
        </w:rPr>
        <w:sectPr w:rsidR="00871B45" w:rsidRPr="00AF572C">
          <w:headerReference w:type="default" r:id="rId17"/>
          <w:pgSz w:w="12240" w:h="15840"/>
          <w:pgMar w:top="1418" w:right="862" w:bottom="1418" w:left="1440" w:header="567" w:footer="278" w:gutter="0"/>
          <w:pgNumType w:start="1"/>
          <w:cols w:space="720"/>
        </w:sectPr>
      </w:pPr>
    </w:p>
    <w:p w:rsidR="00871B45" w:rsidRPr="00AF572C" w:rsidRDefault="00871B45">
      <w:pPr>
        <w:tabs>
          <w:tab w:val="center" w:pos="4968"/>
        </w:tabs>
        <w:spacing w:line="240" w:lineRule="exact"/>
        <w:rPr>
          <w:rFonts w:ascii="Arial" w:hAnsi="Arial" w:cs="Arial"/>
          <w:sz w:val="22"/>
          <w:szCs w:val="22"/>
        </w:rPr>
      </w:pPr>
      <w:r w:rsidRPr="00AF572C">
        <w:rPr>
          <w:rFonts w:ascii="Arial" w:hAnsi="Arial" w:cs="Arial"/>
          <w:b/>
          <w:sz w:val="22"/>
          <w:szCs w:val="22"/>
        </w:rPr>
        <w:lastRenderedPageBreak/>
        <w:tab/>
        <w:t>FORMULARIOS</w:t>
      </w:r>
    </w:p>
    <w:p w:rsidR="00871B45" w:rsidRPr="00AF572C" w:rsidRDefault="00871B45">
      <w:pPr>
        <w:rPr>
          <w:rFonts w:ascii="Arial" w:hAnsi="Arial" w:cs="Arial"/>
          <w:sz w:val="22"/>
          <w:szCs w:val="22"/>
        </w:rPr>
      </w:pPr>
    </w:p>
    <w:p w:rsidR="00871B45" w:rsidRPr="00AF572C" w:rsidRDefault="00871B45">
      <w:pPr>
        <w:rPr>
          <w:rFonts w:ascii="Arial" w:hAnsi="Arial" w:cs="Arial"/>
          <w:sz w:val="22"/>
          <w:szCs w:val="22"/>
        </w:rPr>
      </w:pPr>
    </w:p>
    <w:p w:rsidR="00871B45" w:rsidRPr="00AF572C" w:rsidRDefault="00871B45">
      <w:pPr>
        <w:tabs>
          <w:tab w:val="left" w:pos="720"/>
          <w:tab w:val="left" w:pos="1440"/>
          <w:tab w:val="left" w:pos="2160"/>
        </w:tabs>
        <w:spacing w:line="240" w:lineRule="exact"/>
        <w:ind w:left="2880" w:hanging="2880"/>
        <w:rPr>
          <w:rFonts w:ascii="Arial" w:hAnsi="Arial" w:cs="Arial"/>
          <w:sz w:val="22"/>
          <w:szCs w:val="22"/>
        </w:rPr>
      </w:pPr>
      <w:r w:rsidRPr="00AF572C">
        <w:rPr>
          <w:rFonts w:ascii="Arial" w:hAnsi="Arial" w:cs="Arial"/>
          <w:sz w:val="22"/>
          <w:szCs w:val="22"/>
        </w:rPr>
        <w:tab/>
        <w:t>Formulario N° 1 -</w:t>
      </w:r>
      <w:r w:rsidRPr="00AF572C">
        <w:rPr>
          <w:rFonts w:ascii="Arial" w:hAnsi="Arial" w:cs="Arial"/>
          <w:sz w:val="22"/>
          <w:szCs w:val="22"/>
        </w:rPr>
        <w:tab/>
        <w:t xml:space="preserve">Carta Oferta </w:t>
      </w:r>
    </w:p>
    <w:p w:rsidR="00871B45" w:rsidRPr="00AF572C" w:rsidRDefault="00871B45">
      <w:pPr>
        <w:rPr>
          <w:rFonts w:ascii="Arial" w:hAnsi="Arial" w:cs="Arial"/>
          <w:sz w:val="22"/>
          <w:szCs w:val="22"/>
        </w:rPr>
      </w:pPr>
    </w:p>
    <w:p w:rsidR="00871B45" w:rsidRPr="00AF572C" w:rsidRDefault="00871B45">
      <w:pPr>
        <w:tabs>
          <w:tab w:val="left" w:pos="720"/>
          <w:tab w:val="left" w:pos="1440"/>
          <w:tab w:val="left" w:pos="2160"/>
        </w:tabs>
        <w:spacing w:line="240" w:lineRule="exact"/>
        <w:ind w:left="2880" w:hanging="2880"/>
        <w:rPr>
          <w:rFonts w:ascii="Arial" w:hAnsi="Arial" w:cs="Arial"/>
          <w:sz w:val="22"/>
          <w:szCs w:val="22"/>
        </w:rPr>
      </w:pPr>
      <w:r w:rsidRPr="00AF572C">
        <w:rPr>
          <w:rFonts w:ascii="Arial" w:hAnsi="Arial" w:cs="Arial"/>
          <w:sz w:val="22"/>
          <w:szCs w:val="22"/>
        </w:rPr>
        <w:tab/>
        <w:t>Formulario N° 2 -</w:t>
      </w:r>
      <w:r w:rsidRPr="00AF572C">
        <w:rPr>
          <w:rFonts w:ascii="Arial" w:hAnsi="Arial" w:cs="Arial"/>
          <w:sz w:val="22"/>
          <w:szCs w:val="22"/>
        </w:rPr>
        <w:tab/>
        <w:t>Presupuesto Detallado</w:t>
      </w:r>
    </w:p>
    <w:p w:rsidR="00871B45" w:rsidRPr="00AF572C" w:rsidRDefault="00871B45">
      <w:pPr>
        <w:rPr>
          <w:rFonts w:ascii="Arial" w:hAnsi="Arial" w:cs="Arial"/>
          <w:sz w:val="22"/>
          <w:szCs w:val="22"/>
        </w:rPr>
      </w:pPr>
    </w:p>
    <w:p w:rsidR="00871B45" w:rsidRPr="00AF572C" w:rsidRDefault="00871B45">
      <w:pPr>
        <w:tabs>
          <w:tab w:val="left" w:pos="720"/>
          <w:tab w:val="left" w:pos="1440"/>
          <w:tab w:val="left" w:pos="2160"/>
        </w:tabs>
        <w:spacing w:line="240" w:lineRule="exact"/>
        <w:ind w:left="2880" w:hanging="2880"/>
        <w:rPr>
          <w:rFonts w:ascii="Arial" w:hAnsi="Arial" w:cs="Arial"/>
          <w:sz w:val="22"/>
          <w:szCs w:val="22"/>
        </w:rPr>
      </w:pPr>
      <w:r w:rsidRPr="00AF572C">
        <w:rPr>
          <w:rFonts w:ascii="Arial" w:hAnsi="Arial" w:cs="Arial"/>
          <w:sz w:val="22"/>
          <w:szCs w:val="22"/>
        </w:rPr>
        <w:tab/>
        <w:t>Formulario N° 3 -</w:t>
      </w:r>
      <w:r w:rsidRPr="00AF572C">
        <w:rPr>
          <w:rFonts w:ascii="Arial" w:hAnsi="Arial" w:cs="Arial"/>
          <w:sz w:val="22"/>
          <w:szCs w:val="22"/>
        </w:rPr>
        <w:tab/>
        <w:t>Programa de Trabajo</w:t>
      </w:r>
    </w:p>
    <w:p w:rsidR="00871B45" w:rsidRPr="00AF572C" w:rsidRDefault="00871B45">
      <w:pPr>
        <w:rPr>
          <w:rFonts w:ascii="Arial" w:hAnsi="Arial" w:cs="Arial"/>
          <w:sz w:val="22"/>
          <w:szCs w:val="22"/>
        </w:rPr>
      </w:pPr>
    </w:p>
    <w:p w:rsidR="00871B45" w:rsidRPr="00AF572C" w:rsidRDefault="00871B45">
      <w:pPr>
        <w:tabs>
          <w:tab w:val="left" w:pos="720"/>
          <w:tab w:val="left" w:pos="1440"/>
          <w:tab w:val="left" w:pos="2160"/>
        </w:tabs>
        <w:spacing w:line="240" w:lineRule="exact"/>
        <w:ind w:left="2880" w:hanging="2880"/>
        <w:rPr>
          <w:rFonts w:ascii="Arial" w:hAnsi="Arial" w:cs="Arial"/>
          <w:sz w:val="22"/>
          <w:szCs w:val="22"/>
        </w:rPr>
      </w:pPr>
      <w:r w:rsidRPr="00AF572C">
        <w:rPr>
          <w:rFonts w:ascii="Arial" w:hAnsi="Arial" w:cs="Arial"/>
          <w:sz w:val="22"/>
          <w:szCs w:val="22"/>
        </w:rPr>
        <w:tab/>
        <w:t>Formulario N° 4 -</w:t>
      </w:r>
      <w:r w:rsidRPr="00AF572C">
        <w:rPr>
          <w:rFonts w:ascii="Arial" w:hAnsi="Arial" w:cs="Arial"/>
          <w:sz w:val="22"/>
          <w:szCs w:val="22"/>
        </w:rPr>
        <w:tab/>
        <w:t>Programa de Caja</w:t>
      </w:r>
      <w:r w:rsidR="005019A6" w:rsidRPr="00AF572C">
        <w:rPr>
          <w:rFonts w:ascii="Arial" w:hAnsi="Arial" w:cs="Arial"/>
          <w:sz w:val="22"/>
          <w:szCs w:val="22"/>
        </w:rPr>
        <w:t xml:space="preserve"> (</w:t>
      </w:r>
      <w:r w:rsidR="005019A6" w:rsidRPr="00AF572C">
        <w:rPr>
          <w:rFonts w:ascii="Arial" w:hAnsi="Arial" w:cs="Arial"/>
          <w:i/>
          <w:sz w:val="22"/>
          <w:szCs w:val="22"/>
        </w:rPr>
        <w:t>Opcional</w:t>
      </w:r>
      <w:r w:rsidR="005019A6" w:rsidRPr="00AF572C">
        <w:rPr>
          <w:rFonts w:ascii="Arial" w:hAnsi="Arial" w:cs="Arial"/>
          <w:sz w:val="22"/>
          <w:szCs w:val="22"/>
        </w:rPr>
        <w:t>)</w:t>
      </w:r>
    </w:p>
    <w:p w:rsidR="00871B45" w:rsidRPr="00AF572C" w:rsidRDefault="00871B45">
      <w:pPr>
        <w:rPr>
          <w:rFonts w:ascii="Arial" w:hAnsi="Arial" w:cs="Arial"/>
          <w:sz w:val="22"/>
          <w:szCs w:val="22"/>
        </w:rPr>
      </w:pPr>
    </w:p>
    <w:p w:rsidR="00871B45" w:rsidRPr="00AF572C" w:rsidRDefault="00871B45">
      <w:pPr>
        <w:tabs>
          <w:tab w:val="left" w:pos="720"/>
          <w:tab w:val="left" w:pos="1440"/>
          <w:tab w:val="left" w:pos="2160"/>
        </w:tabs>
        <w:spacing w:line="240" w:lineRule="exact"/>
        <w:ind w:left="2880" w:hanging="2880"/>
        <w:rPr>
          <w:rFonts w:ascii="Arial" w:hAnsi="Arial" w:cs="Arial"/>
          <w:sz w:val="22"/>
          <w:szCs w:val="22"/>
        </w:rPr>
      </w:pPr>
      <w:r w:rsidRPr="00AF572C">
        <w:rPr>
          <w:rFonts w:ascii="Arial" w:hAnsi="Arial" w:cs="Arial"/>
          <w:sz w:val="22"/>
          <w:szCs w:val="22"/>
        </w:rPr>
        <w:tab/>
        <w:t>Formulario N° 5-</w:t>
      </w:r>
      <w:r w:rsidRPr="00AF572C">
        <w:rPr>
          <w:rFonts w:ascii="Arial" w:hAnsi="Arial" w:cs="Arial"/>
          <w:sz w:val="22"/>
          <w:szCs w:val="22"/>
        </w:rPr>
        <w:tab/>
        <w:t>Contrato</w:t>
      </w:r>
    </w:p>
    <w:p w:rsidR="00871B45" w:rsidRDefault="00871B45">
      <w:pPr>
        <w:tabs>
          <w:tab w:val="left" w:pos="720"/>
          <w:tab w:val="left" w:pos="1440"/>
          <w:tab w:val="left" w:pos="2160"/>
        </w:tabs>
        <w:ind w:left="2880" w:hanging="2880"/>
        <w:rPr>
          <w:rFonts w:ascii="Arial" w:hAnsi="Arial"/>
          <w:sz w:val="24"/>
        </w:rPr>
        <w:sectPr w:rsidR="00871B45">
          <w:headerReference w:type="default" r:id="rId18"/>
          <w:footerReference w:type="default" r:id="rId19"/>
          <w:pgSz w:w="12240" w:h="15840"/>
          <w:pgMar w:top="1417" w:right="864" w:bottom="1417" w:left="1440" w:header="1440" w:footer="257" w:gutter="0"/>
          <w:pgNumType w:start="1"/>
          <w:cols w:space="720"/>
        </w:sectPr>
      </w:pPr>
    </w:p>
    <w:p w:rsidR="00871B45" w:rsidRDefault="00871B45">
      <w:pPr>
        <w:tabs>
          <w:tab w:val="right" w:pos="9936"/>
        </w:tabs>
        <w:spacing w:line="240" w:lineRule="exact"/>
        <w:rPr>
          <w:rFonts w:ascii="Arial" w:hAnsi="Arial"/>
          <w:sz w:val="24"/>
        </w:rPr>
      </w:pPr>
      <w:r>
        <w:rPr>
          <w:rFonts w:ascii="Arial" w:hAnsi="Arial"/>
          <w:b/>
          <w:sz w:val="24"/>
        </w:rPr>
        <w:lastRenderedPageBreak/>
        <w:tab/>
        <w:t>Formulario N°1</w:t>
      </w:r>
    </w:p>
    <w:p w:rsidR="00871B45" w:rsidRDefault="00871B45">
      <w:pPr>
        <w:rPr>
          <w:rFonts w:ascii="Arial" w:hAnsi="Arial"/>
          <w:sz w:val="24"/>
        </w:rPr>
      </w:pPr>
    </w:p>
    <w:p w:rsidR="00871B45" w:rsidRDefault="00871B45">
      <w:pPr>
        <w:rPr>
          <w:rFonts w:ascii="Arial" w:hAnsi="Arial"/>
          <w:sz w:val="24"/>
        </w:rPr>
      </w:pPr>
    </w:p>
    <w:p w:rsidR="00871B45" w:rsidRDefault="00871B45">
      <w:pPr>
        <w:rPr>
          <w:rFonts w:ascii="Arial" w:hAnsi="Arial"/>
          <w:sz w:val="24"/>
        </w:rPr>
      </w:pPr>
    </w:p>
    <w:p w:rsidR="00871B45" w:rsidRDefault="00871B45">
      <w:pPr>
        <w:tabs>
          <w:tab w:val="center" w:pos="4968"/>
        </w:tabs>
        <w:spacing w:line="290" w:lineRule="exact"/>
        <w:rPr>
          <w:rFonts w:ascii="Arial" w:hAnsi="Arial"/>
          <w:sz w:val="28"/>
        </w:rPr>
      </w:pPr>
      <w:r>
        <w:rPr>
          <w:rFonts w:ascii="Arial" w:hAnsi="Arial"/>
          <w:b/>
          <w:sz w:val="28"/>
        </w:rPr>
        <w:tab/>
      </w:r>
      <w:r>
        <w:rPr>
          <w:rFonts w:ascii="Arial" w:hAnsi="Arial"/>
          <w:b/>
          <w:sz w:val="28"/>
          <w:u w:val="single"/>
        </w:rPr>
        <w:t>CARTA OFERTA</w:t>
      </w:r>
    </w:p>
    <w:p w:rsidR="00871B45" w:rsidRDefault="00871B45">
      <w:pPr>
        <w:rPr>
          <w:rFonts w:ascii="Arial" w:hAnsi="Arial"/>
          <w:sz w:val="24"/>
        </w:rPr>
      </w:pPr>
    </w:p>
    <w:p w:rsidR="00871B45" w:rsidRDefault="00871B45">
      <w:pPr>
        <w:rPr>
          <w:rFonts w:ascii="Arial" w:hAnsi="Arial"/>
          <w:sz w:val="24"/>
        </w:rPr>
      </w:pPr>
    </w:p>
    <w:p w:rsidR="00871B45" w:rsidRDefault="00871B45">
      <w:pPr>
        <w:tabs>
          <w:tab w:val="left" w:pos="2160"/>
          <w:tab w:val="right" w:leader="dot" w:pos="9936"/>
        </w:tabs>
        <w:spacing w:line="240" w:lineRule="exact"/>
        <w:rPr>
          <w:rFonts w:ascii="Arial" w:hAnsi="Arial"/>
          <w:sz w:val="24"/>
          <w:u w:val="single"/>
        </w:rPr>
      </w:pPr>
      <w:r>
        <w:rPr>
          <w:rFonts w:ascii="Arial" w:hAnsi="Arial"/>
          <w:b/>
          <w:sz w:val="24"/>
        </w:rPr>
        <w:t>Proyecto:</w:t>
      </w:r>
      <w:r>
        <w:rPr>
          <w:rFonts w:ascii="Arial" w:hAnsi="Arial"/>
          <w:b/>
          <w:sz w:val="24"/>
        </w:rPr>
        <w:tab/>
      </w:r>
      <w:r>
        <w:rPr>
          <w:rFonts w:ascii="Arial" w:hAnsi="Arial"/>
          <w:b/>
          <w:sz w:val="24"/>
          <w:u w:val="single"/>
        </w:rPr>
        <w:t xml:space="preserve">                                                                                                          </w:t>
      </w:r>
      <w:r>
        <w:rPr>
          <w:rFonts w:ascii="Arial" w:hAnsi="Arial"/>
          <w:sz w:val="24"/>
        </w:rPr>
        <w:t>.</w:t>
      </w:r>
    </w:p>
    <w:p w:rsidR="00871B45" w:rsidRDefault="00871B45">
      <w:pPr>
        <w:rPr>
          <w:rFonts w:ascii="Arial" w:hAnsi="Arial"/>
          <w:b/>
          <w:sz w:val="24"/>
        </w:rPr>
      </w:pPr>
    </w:p>
    <w:p w:rsidR="00871B45" w:rsidRDefault="00871B45">
      <w:pPr>
        <w:spacing w:line="240" w:lineRule="exact"/>
        <w:rPr>
          <w:rFonts w:ascii="Arial" w:hAnsi="Arial"/>
          <w:sz w:val="24"/>
        </w:rPr>
      </w:pPr>
      <w:r>
        <w:rPr>
          <w:rFonts w:ascii="Arial" w:hAnsi="Arial"/>
          <w:b/>
          <w:sz w:val="24"/>
        </w:rPr>
        <w:t>Nº Contrato:</w:t>
      </w:r>
      <w:r>
        <w:rPr>
          <w:rFonts w:ascii="Arial" w:hAnsi="Arial"/>
          <w:b/>
          <w:sz w:val="24"/>
        </w:rPr>
        <w:tab/>
      </w:r>
      <w:r>
        <w:rPr>
          <w:rFonts w:ascii="Arial" w:hAnsi="Arial"/>
          <w:b/>
          <w:sz w:val="24"/>
        </w:rPr>
        <w:tab/>
      </w:r>
      <w:r>
        <w:rPr>
          <w:rFonts w:ascii="Arial" w:hAnsi="Arial"/>
          <w:sz w:val="24"/>
          <w:u w:val="single"/>
        </w:rPr>
        <w:t xml:space="preserve">                                                   </w:t>
      </w:r>
      <w:r>
        <w:rPr>
          <w:rFonts w:ascii="Arial" w:hAnsi="Arial"/>
          <w:sz w:val="24"/>
        </w:rPr>
        <w:t>.</w:t>
      </w:r>
      <w:r>
        <w:rPr>
          <w:rFonts w:ascii="Arial" w:hAnsi="Arial"/>
          <w:b/>
          <w:sz w:val="24"/>
        </w:rPr>
        <w:t xml:space="preserve"> </w:t>
      </w:r>
    </w:p>
    <w:p w:rsidR="00871B45" w:rsidRDefault="00871B45">
      <w:pPr>
        <w:spacing w:line="18" w:lineRule="exact"/>
        <w:rPr>
          <w:rFonts w:ascii="Arial" w:hAnsi="Arial"/>
          <w:sz w:val="24"/>
        </w:rPr>
      </w:pPr>
    </w:p>
    <w:p w:rsidR="00871B45" w:rsidRDefault="00871B45">
      <w:pPr>
        <w:rPr>
          <w:rFonts w:ascii="Arial" w:hAnsi="Arial"/>
          <w:sz w:val="24"/>
        </w:rPr>
      </w:pPr>
    </w:p>
    <w:p w:rsidR="00871B45" w:rsidRDefault="00871B45">
      <w:pPr>
        <w:jc w:val="both"/>
        <w:rPr>
          <w:rFonts w:ascii="Arial" w:hAnsi="Arial"/>
          <w:sz w:val="24"/>
        </w:rPr>
      </w:pPr>
    </w:p>
    <w:p w:rsidR="00871B45" w:rsidRDefault="00871B45">
      <w:pPr>
        <w:spacing w:line="360" w:lineRule="auto"/>
        <w:jc w:val="both"/>
        <w:rPr>
          <w:rFonts w:ascii="Arial" w:hAnsi="Arial"/>
          <w:sz w:val="24"/>
        </w:rPr>
      </w:pPr>
      <w:smartTag w:uri="urn:schemas-microsoft-com:office:smarttags" w:element="PersonName">
        <w:smartTagPr>
          <w:attr w:name="ProductID" w:val="La Empresa Constructora"/>
        </w:smartTagPr>
        <w:r>
          <w:rPr>
            <w:rFonts w:ascii="Arial" w:hAnsi="Arial"/>
            <w:sz w:val="24"/>
          </w:rPr>
          <w:t>La Empresa Constructora</w:t>
        </w:r>
      </w:smartTag>
      <w:r>
        <w:rPr>
          <w:rFonts w:ascii="Arial" w:hAnsi="Arial"/>
          <w:sz w:val="24"/>
        </w:rPr>
        <w:t xml:space="preserve"> que suscribe, se compromete a ejecutar hasta su total termi</w:t>
      </w:r>
      <w:r>
        <w:rPr>
          <w:rFonts w:ascii="Arial" w:hAnsi="Arial"/>
          <w:sz w:val="24"/>
        </w:rPr>
        <w:softHyphen/>
        <w:t xml:space="preserve">nación las obras de Construcción de </w:t>
      </w:r>
      <w:r>
        <w:rPr>
          <w:rFonts w:ascii="Arial" w:hAnsi="Arial"/>
          <w:i/>
          <w:sz w:val="24"/>
          <w:u w:val="single"/>
        </w:rPr>
        <w:t xml:space="preserve">                       (   descripción del Trabajo a realizar, Nombre  )                                                                                              </w:t>
      </w:r>
      <w:r>
        <w:rPr>
          <w:rFonts w:ascii="Arial" w:hAnsi="Arial"/>
          <w:i/>
          <w:sz w:val="24"/>
        </w:rPr>
        <w:t xml:space="preserve"> </w:t>
      </w:r>
      <w:r>
        <w:rPr>
          <w:rFonts w:ascii="Arial" w:hAnsi="Arial"/>
          <w:sz w:val="24"/>
        </w:rPr>
        <w:t>en conformidad a Planos, Especificaciones Técnicas, Bases Administra</w:t>
      </w:r>
      <w:r>
        <w:rPr>
          <w:rFonts w:ascii="Arial" w:hAnsi="Arial"/>
          <w:sz w:val="24"/>
        </w:rPr>
        <w:softHyphen/>
        <w:t>tivas y los demás documentos que forman parte de la solicitud de oferta y que declara conocer y aceptar en todas sus partes.</w:t>
      </w:r>
    </w:p>
    <w:p w:rsidR="00871B45" w:rsidRDefault="00871B45">
      <w:pPr>
        <w:spacing w:line="360" w:lineRule="auto"/>
        <w:jc w:val="both"/>
        <w:rPr>
          <w:rFonts w:ascii="Arial" w:hAnsi="Arial"/>
          <w:sz w:val="24"/>
        </w:rPr>
      </w:pPr>
    </w:p>
    <w:p w:rsidR="00871B45" w:rsidRDefault="00871B45">
      <w:pPr>
        <w:spacing w:line="360" w:lineRule="auto"/>
        <w:jc w:val="both"/>
        <w:rPr>
          <w:rFonts w:ascii="Arial" w:hAnsi="Arial"/>
          <w:sz w:val="24"/>
        </w:rPr>
      </w:pPr>
      <w:r>
        <w:rPr>
          <w:rFonts w:ascii="Arial" w:hAnsi="Arial"/>
          <w:sz w:val="24"/>
        </w:rPr>
        <w:t xml:space="preserve">La obra se ejecutará por la suma alzada de </w:t>
      </w:r>
      <w:r>
        <w:rPr>
          <w:rFonts w:ascii="Arial" w:hAnsi="Arial"/>
          <w:i/>
          <w:sz w:val="24"/>
          <w:u w:val="single"/>
        </w:rPr>
        <w:t xml:space="preserve">      </w:t>
      </w:r>
      <w:r>
        <w:rPr>
          <w:rFonts w:ascii="Arial" w:hAnsi="Arial"/>
          <w:sz w:val="24"/>
          <w:u w:val="single"/>
        </w:rPr>
        <w:t xml:space="preserve">  ______________                 </w:t>
      </w:r>
      <w:r>
        <w:rPr>
          <w:rFonts w:ascii="Arial" w:hAnsi="Arial"/>
          <w:sz w:val="24"/>
        </w:rPr>
        <w:t xml:space="preserve"> pesos ($_________), impuestos incluidos, y en un plazo máximo de </w:t>
      </w:r>
      <w:r>
        <w:rPr>
          <w:rFonts w:ascii="Arial" w:hAnsi="Arial"/>
          <w:sz w:val="24"/>
          <w:u w:val="single"/>
        </w:rPr>
        <w:t xml:space="preserve"> _________             </w:t>
      </w:r>
      <w:r>
        <w:rPr>
          <w:rFonts w:ascii="Arial" w:hAnsi="Arial"/>
          <w:sz w:val="24"/>
        </w:rPr>
        <w:t xml:space="preserve"> días corridos. El período de validez de la oferta será por ______ (días corridos) a partir de la fecha de recepción de las ofertas.</w:t>
      </w:r>
    </w:p>
    <w:p w:rsidR="00871B45" w:rsidRDefault="00871B45">
      <w:pPr>
        <w:spacing w:line="360" w:lineRule="auto"/>
        <w:jc w:val="both"/>
        <w:rPr>
          <w:rFonts w:ascii="Arial" w:hAnsi="Arial"/>
          <w:sz w:val="24"/>
        </w:rPr>
      </w:pPr>
    </w:p>
    <w:p w:rsidR="00871B45" w:rsidRDefault="00871B45">
      <w:pPr>
        <w:spacing w:line="360" w:lineRule="auto"/>
        <w:jc w:val="both"/>
        <w:rPr>
          <w:rFonts w:ascii="Arial" w:hAnsi="Arial"/>
          <w:sz w:val="24"/>
        </w:rPr>
      </w:pPr>
      <w:r>
        <w:rPr>
          <w:rFonts w:ascii="Arial" w:hAnsi="Arial"/>
          <w:sz w:val="24"/>
        </w:rPr>
        <w:t xml:space="preserve">Se acompaña Boleta Bancaria o Vale Vista de Garantía de Seriedad Nº </w:t>
      </w:r>
      <w:r>
        <w:rPr>
          <w:rFonts w:ascii="Arial" w:hAnsi="Arial"/>
          <w:sz w:val="24"/>
          <w:u w:val="single"/>
        </w:rPr>
        <w:t xml:space="preserve">                       </w:t>
      </w:r>
      <w:r>
        <w:rPr>
          <w:rFonts w:ascii="Arial" w:hAnsi="Arial"/>
          <w:sz w:val="24"/>
        </w:rPr>
        <w:t xml:space="preserve"> del Banco </w:t>
      </w:r>
      <w:r>
        <w:rPr>
          <w:rFonts w:ascii="Arial" w:hAnsi="Arial"/>
          <w:sz w:val="24"/>
          <w:u w:val="single"/>
        </w:rPr>
        <w:t xml:space="preserve">                                                     </w:t>
      </w:r>
      <w:r>
        <w:rPr>
          <w:rFonts w:ascii="Arial" w:hAnsi="Arial"/>
          <w:sz w:val="24"/>
        </w:rPr>
        <w:t xml:space="preserve"> por el valor de $ </w:t>
      </w:r>
      <w:r>
        <w:rPr>
          <w:rFonts w:ascii="Arial" w:hAnsi="Arial"/>
          <w:sz w:val="24"/>
          <w:u w:val="single"/>
        </w:rPr>
        <w:t xml:space="preserve">                       </w:t>
      </w:r>
      <w:r>
        <w:rPr>
          <w:rFonts w:ascii="Arial" w:hAnsi="Arial"/>
          <w:sz w:val="24"/>
        </w:rPr>
        <w:t xml:space="preserve">cuya fecha de validez es hasta </w:t>
      </w:r>
      <w:r>
        <w:rPr>
          <w:rFonts w:ascii="Arial" w:hAnsi="Arial"/>
          <w:sz w:val="24"/>
          <w:u w:val="single"/>
        </w:rPr>
        <w:t>______________</w:t>
      </w:r>
      <w:r>
        <w:rPr>
          <w:rFonts w:ascii="Arial" w:hAnsi="Arial"/>
          <w:sz w:val="24"/>
        </w:rPr>
        <w:t xml:space="preserve"> (indicar fecha en términos de día/mes/año).</w:t>
      </w:r>
    </w:p>
    <w:p w:rsidR="00871B45" w:rsidRDefault="00871B45">
      <w:pPr>
        <w:jc w:val="both"/>
        <w:rPr>
          <w:rFonts w:ascii="Arial" w:hAnsi="Arial"/>
          <w:sz w:val="24"/>
        </w:rPr>
      </w:pPr>
    </w:p>
    <w:p w:rsidR="00871B45" w:rsidRDefault="00871B45">
      <w:pPr>
        <w:jc w:val="both"/>
        <w:rPr>
          <w:rFonts w:ascii="Arial" w:hAnsi="Arial"/>
          <w:sz w:val="24"/>
        </w:rPr>
      </w:pPr>
    </w:p>
    <w:p w:rsidR="00871B45" w:rsidRDefault="00871B45">
      <w:pPr>
        <w:jc w:val="both"/>
        <w:rPr>
          <w:rFonts w:ascii="Arial" w:hAnsi="Arial"/>
          <w:sz w:val="24"/>
        </w:rPr>
      </w:pPr>
    </w:p>
    <w:p w:rsidR="00871B45" w:rsidRDefault="00871B45">
      <w:pPr>
        <w:spacing w:line="240" w:lineRule="exact"/>
        <w:rPr>
          <w:rFonts w:ascii="Arial" w:hAnsi="Arial"/>
          <w:sz w:val="24"/>
        </w:rPr>
      </w:pPr>
      <w:r>
        <w:rPr>
          <w:rFonts w:ascii="Arial" w:hAnsi="Arial"/>
          <w:sz w:val="24"/>
        </w:rPr>
        <w:tab/>
      </w:r>
      <w:r>
        <w:rPr>
          <w:rFonts w:ascii="Arial" w:hAnsi="Arial"/>
          <w:sz w:val="24"/>
        </w:rPr>
        <w:tab/>
      </w:r>
      <w:r>
        <w:rPr>
          <w:rFonts w:ascii="Arial" w:hAnsi="Arial"/>
          <w:sz w:val="24"/>
        </w:rPr>
        <w:tab/>
      </w:r>
      <w:r>
        <w:rPr>
          <w:rFonts w:ascii="Arial" w:hAnsi="Arial"/>
          <w:sz w:val="24"/>
        </w:rPr>
        <w:tab/>
      </w:r>
      <w:r>
        <w:rPr>
          <w:rFonts w:ascii="Arial" w:hAnsi="Arial"/>
          <w:sz w:val="24"/>
        </w:rPr>
        <w:tab/>
      </w:r>
      <w:r>
        <w:rPr>
          <w:rFonts w:ascii="Arial" w:hAnsi="Arial"/>
          <w:sz w:val="24"/>
        </w:rPr>
        <w:tab/>
        <w:t>________________________________</w:t>
      </w:r>
    </w:p>
    <w:p w:rsidR="00871B45" w:rsidRDefault="00871B45">
      <w:pPr>
        <w:spacing w:line="240" w:lineRule="exact"/>
        <w:rPr>
          <w:rFonts w:ascii="Arial" w:hAnsi="Arial"/>
          <w:sz w:val="24"/>
        </w:rPr>
      </w:pPr>
      <w:r>
        <w:rPr>
          <w:rFonts w:ascii="Arial" w:hAnsi="Arial"/>
          <w:sz w:val="24"/>
        </w:rPr>
        <w:tab/>
      </w:r>
      <w:r>
        <w:rPr>
          <w:rFonts w:ascii="Arial" w:hAnsi="Arial"/>
          <w:sz w:val="24"/>
        </w:rPr>
        <w:tab/>
      </w:r>
      <w:r>
        <w:rPr>
          <w:rFonts w:ascii="Arial" w:hAnsi="Arial"/>
          <w:sz w:val="24"/>
        </w:rPr>
        <w:tab/>
      </w:r>
      <w:r>
        <w:rPr>
          <w:rFonts w:ascii="Arial" w:hAnsi="Arial"/>
          <w:sz w:val="24"/>
        </w:rPr>
        <w:tab/>
      </w:r>
      <w:r>
        <w:rPr>
          <w:rFonts w:ascii="Arial" w:hAnsi="Arial"/>
          <w:sz w:val="24"/>
        </w:rPr>
        <w:tab/>
      </w:r>
      <w:r>
        <w:rPr>
          <w:rFonts w:ascii="Arial" w:hAnsi="Arial"/>
          <w:sz w:val="24"/>
        </w:rPr>
        <w:tab/>
        <w:t xml:space="preserve"> FIRMA REPRESENTANTE LEGAL</w:t>
      </w:r>
    </w:p>
    <w:p w:rsidR="00871B45" w:rsidRDefault="00871B45">
      <w:pPr>
        <w:spacing w:line="240" w:lineRule="exact"/>
        <w:rPr>
          <w:rFonts w:ascii="Arial" w:hAnsi="Arial"/>
          <w:sz w:val="24"/>
        </w:rPr>
      </w:pPr>
      <w:r>
        <w:rPr>
          <w:rFonts w:ascii="Arial" w:hAnsi="Arial"/>
          <w:sz w:val="24"/>
        </w:rPr>
        <w:tab/>
      </w:r>
      <w:r>
        <w:rPr>
          <w:rFonts w:ascii="Arial" w:hAnsi="Arial"/>
          <w:sz w:val="24"/>
        </w:rPr>
        <w:tab/>
      </w:r>
      <w:r>
        <w:rPr>
          <w:rFonts w:ascii="Arial" w:hAnsi="Arial"/>
          <w:sz w:val="24"/>
        </w:rPr>
        <w:tab/>
      </w:r>
      <w:r>
        <w:rPr>
          <w:rFonts w:ascii="Arial" w:hAnsi="Arial"/>
          <w:sz w:val="24"/>
        </w:rPr>
        <w:tab/>
      </w:r>
      <w:r>
        <w:rPr>
          <w:rFonts w:ascii="Arial" w:hAnsi="Arial"/>
          <w:sz w:val="24"/>
        </w:rPr>
        <w:tab/>
      </w:r>
      <w:r>
        <w:rPr>
          <w:rFonts w:ascii="Arial" w:hAnsi="Arial"/>
          <w:sz w:val="24"/>
        </w:rPr>
        <w:tab/>
        <w:t xml:space="preserve">   EMPRESA CONSTRUCTORA</w:t>
      </w:r>
    </w:p>
    <w:p w:rsidR="00871B45" w:rsidRDefault="00871B45">
      <w:pPr>
        <w:rPr>
          <w:rFonts w:ascii="Arial" w:hAnsi="Arial"/>
          <w:sz w:val="24"/>
        </w:rPr>
      </w:pPr>
    </w:p>
    <w:p w:rsidR="00871B45" w:rsidRDefault="00871B45">
      <w:pPr>
        <w:tabs>
          <w:tab w:val="left" w:pos="720"/>
          <w:tab w:val="left" w:pos="1440"/>
        </w:tabs>
        <w:spacing w:line="240" w:lineRule="exact"/>
        <w:ind w:left="2160" w:hanging="2160"/>
        <w:rPr>
          <w:rFonts w:ascii="Arial" w:hAnsi="Arial"/>
          <w:sz w:val="24"/>
        </w:rPr>
      </w:pPr>
      <w:r>
        <w:rPr>
          <w:rFonts w:ascii="Arial" w:hAnsi="Arial"/>
          <w:sz w:val="24"/>
        </w:rPr>
        <w:t>NOMBRE</w:t>
      </w:r>
      <w:r>
        <w:rPr>
          <w:rFonts w:ascii="Arial" w:hAnsi="Arial"/>
          <w:sz w:val="24"/>
        </w:rPr>
        <w:tab/>
        <w:t>:</w:t>
      </w:r>
      <w:r>
        <w:rPr>
          <w:rFonts w:ascii="Arial" w:hAnsi="Arial"/>
          <w:sz w:val="24"/>
        </w:rPr>
        <w:tab/>
      </w:r>
    </w:p>
    <w:p w:rsidR="00871B45" w:rsidRDefault="00871B45">
      <w:pPr>
        <w:spacing w:line="240" w:lineRule="exact"/>
        <w:rPr>
          <w:rFonts w:ascii="Arial" w:hAnsi="Arial"/>
          <w:sz w:val="24"/>
        </w:rPr>
      </w:pPr>
      <w:r>
        <w:rPr>
          <w:rFonts w:ascii="Arial" w:hAnsi="Arial"/>
          <w:sz w:val="24"/>
        </w:rPr>
        <w:t>EMPRESA</w:t>
      </w:r>
      <w:r>
        <w:rPr>
          <w:rFonts w:ascii="Arial" w:hAnsi="Arial"/>
          <w:sz w:val="24"/>
        </w:rPr>
        <w:tab/>
        <w:t>:</w:t>
      </w:r>
    </w:p>
    <w:p w:rsidR="00871B45" w:rsidRDefault="00871B45">
      <w:pPr>
        <w:spacing w:line="240" w:lineRule="exact"/>
        <w:rPr>
          <w:rFonts w:ascii="Arial" w:hAnsi="Arial"/>
          <w:sz w:val="24"/>
        </w:rPr>
      </w:pPr>
      <w:r>
        <w:rPr>
          <w:rFonts w:ascii="Arial" w:hAnsi="Arial"/>
          <w:sz w:val="24"/>
        </w:rPr>
        <w:t>DIRECCION</w:t>
      </w:r>
      <w:r>
        <w:rPr>
          <w:rFonts w:ascii="Arial" w:hAnsi="Arial"/>
          <w:sz w:val="24"/>
        </w:rPr>
        <w:tab/>
        <w:t>:</w:t>
      </w:r>
    </w:p>
    <w:p w:rsidR="00871B45" w:rsidRDefault="00871B45">
      <w:pPr>
        <w:spacing w:line="240" w:lineRule="exact"/>
        <w:rPr>
          <w:rFonts w:ascii="Arial" w:hAnsi="Arial"/>
          <w:sz w:val="24"/>
        </w:rPr>
      </w:pPr>
      <w:r>
        <w:rPr>
          <w:rFonts w:ascii="Arial" w:hAnsi="Arial"/>
          <w:sz w:val="24"/>
        </w:rPr>
        <w:t>TELEFONO</w:t>
      </w:r>
      <w:r>
        <w:rPr>
          <w:rFonts w:ascii="Arial" w:hAnsi="Arial"/>
          <w:sz w:val="24"/>
        </w:rPr>
        <w:tab/>
        <w:t>:</w:t>
      </w:r>
    </w:p>
    <w:p w:rsidR="00871B45" w:rsidRDefault="00871B45">
      <w:pPr>
        <w:spacing w:line="240" w:lineRule="exact"/>
        <w:rPr>
          <w:rFonts w:ascii="Arial" w:hAnsi="Arial"/>
          <w:sz w:val="24"/>
        </w:rPr>
      </w:pPr>
      <w:r>
        <w:rPr>
          <w:rFonts w:ascii="Arial" w:hAnsi="Arial"/>
          <w:sz w:val="24"/>
        </w:rPr>
        <w:t>FAX</w:t>
      </w:r>
      <w:r>
        <w:rPr>
          <w:rFonts w:ascii="Arial" w:hAnsi="Arial"/>
          <w:sz w:val="24"/>
        </w:rPr>
        <w:tab/>
      </w:r>
      <w:r>
        <w:rPr>
          <w:rFonts w:ascii="Arial" w:hAnsi="Arial"/>
          <w:sz w:val="24"/>
        </w:rPr>
        <w:tab/>
        <w:t>:</w:t>
      </w:r>
    </w:p>
    <w:p w:rsidR="00871B45" w:rsidRDefault="00871B45">
      <w:pPr>
        <w:spacing w:line="240" w:lineRule="exact"/>
        <w:rPr>
          <w:rFonts w:ascii="Arial" w:hAnsi="Arial"/>
          <w:sz w:val="24"/>
        </w:rPr>
      </w:pPr>
    </w:p>
    <w:p w:rsidR="00871B45" w:rsidRDefault="00871B45">
      <w:pPr>
        <w:spacing w:line="240" w:lineRule="exact"/>
        <w:rPr>
          <w:rFonts w:ascii="Arial" w:hAnsi="Arial"/>
          <w:sz w:val="24"/>
        </w:rPr>
      </w:pPr>
      <w:r>
        <w:rPr>
          <w:rFonts w:ascii="Arial" w:hAnsi="Arial"/>
          <w:sz w:val="24"/>
          <w:u w:val="single"/>
        </w:rPr>
        <w:t xml:space="preserve">                                      </w:t>
      </w:r>
      <w:r>
        <w:rPr>
          <w:rFonts w:ascii="Arial" w:hAnsi="Arial"/>
          <w:sz w:val="24"/>
        </w:rPr>
        <w:t xml:space="preserve">,  </w:t>
      </w:r>
      <w:r>
        <w:rPr>
          <w:rFonts w:ascii="Arial" w:hAnsi="Arial"/>
          <w:sz w:val="24"/>
          <w:u w:val="single"/>
        </w:rPr>
        <w:t xml:space="preserve">            </w:t>
      </w:r>
      <w:r>
        <w:rPr>
          <w:rFonts w:ascii="Arial" w:hAnsi="Arial"/>
          <w:sz w:val="24"/>
        </w:rPr>
        <w:t xml:space="preserve"> de </w:t>
      </w:r>
      <w:r>
        <w:rPr>
          <w:rFonts w:ascii="Arial" w:hAnsi="Arial"/>
          <w:sz w:val="24"/>
          <w:u w:val="single"/>
        </w:rPr>
        <w:t xml:space="preserve">                              </w:t>
      </w:r>
      <w:r>
        <w:rPr>
          <w:rFonts w:ascii="Arial" w:hAnsi="Arial"/>
          <w:sz w:val="24"/>
        </w:rPr>
        <w:t xml:space="preserve"> de  </w:t>
      </w:r>
      <w:r>
        <w:rPr>
          <w:rFonts w:ascii="Arial" w:hAnsi="Arial"/>
          <w:sz w:val="24"/>
          <w:u w:val="single"/>
        </w:rPr>
        <w:t xml:space="preserve">                  </w:t>
      </w:r>
      <w:r>
        <w:rPr>
          <w:rFonts w:ascii="Arial" w:hAnsi="Arial"/>
          <w:sz w:val="24"/>
        </w:rPr>
        <w:t>.</w:t>
      </w:r>
    </w:p>
    <w:p w:rsidR="00871B45" w:rsidRDefault="00871B45">
      <w:pPr>
        <w:tabs>
          <w:tab w:val="left" w:pos="1440"/>
          <w:tab w:val="left" w:pos="9923"/>
        </w:tabs>
        <w:spacing w:line="240" w:lineRule="exact"/>
        <w:ind w:right="13"/>
        <w:jc w:val="right"/>
        <w:rPr>
          <w:rFonts w:ascii="Arial" w:hAnsi="Arial"/>
          <w:sz w:val="24"/>
        </w:rPr>
      </w:pPr>
      <w:r>
        <w:rPr>
          <w:rFonts w:ascii="Arial" w:hAnsi="Arial"/>
          <w:sz w:val="24"/>
        </w:rPr>
        <w:br w:type="page"/>
      </w:r>
      <w:r>
        <w:rPr>
          <w:rFonts w:ascii="Arial" w:hAnsi="Arial"/>
          <w:b/>
          <w:sz w:val="24"/>
        </w:rPr>
        <w:lastRenderedPageBreak/>
        <w:t>Formulario N° 2</w:t>
      </w:r>
    </w:p>
    <w:p w:rsidR="00871B45" w:rsidRDefault="00871B45">
      <w:pPr>
        <w:rPr>
          <w:rFonts w:ascii="Arial" w:hAnsi="Arial"/>
          <w:b/>
          <w:sz w:val="24"/>
        </w:rPr>
      </w:pPr>
    </w:p>
    <w:p w:rsidR="00871B45" w:rsidRDefault="00871B45">
      <w:pPr>
        <w:suppressAutoHyphens/>
        <w:jc w:val="center"/>
        <w:rPr>
          <w:rFonts w:ascii="Arial" w:hAnsi="Arial"/>
          <w:spacing w:val="-3"/>
          <w:sz w:val="24"/>
        </w:rPr>
      </w:pPr>
      <w:r>
        <w:rPr>
          <w:rFonts w:ascii="Arial" w:hAnsi="Arial"/>
          <w:b/>
          <w:sz w:val="28"/>
        </w:rPr>
        <w:t>Presupuesto Detallado</w:t>
      </w:r>
    </w:p>
    <w:p w:rsidR="00871B45" w:rsidRDefault="00871B45">
      <w:pPr>
        <w:suppressAutoHyphens/>
        <w:jc w:val="center"/>
        <w:rPr>
          <w:rFonts w:ascii="Arial" w:hAnsi="Arial"/>
          <w:spacing w:val="-3"/>
          <w:sz w:val="24"/>
        </w:rPr>
      </w:pPr>
    </w:p>
    <w:p w:rsidR="00871B45" w:rsidRDefault="00871B45">
      <w:pPr>
        <w:suppressAutoHyphens/>
        <w:jc w:val="both"/>
        <w:rPr>
          <w:rFonts w:ascii="Arial" w:hAnsi="Arial"/>
          <w:spacing w:val="-3"/>
          <w:sz w:val="24"/>
        </w:rPr>
      </w:pPr>
      <w:r>
        <w:rPr>
          <w:rFonts w:ascii="Arial" w:hAnsi="Arial"/>
          <w:spacing w:val="-3"/>
          <w:sz w:val="24"/>
        </w:rPr>
        <w:t>Nombre del Contrato</w:t>
      </w:r>
      <w:r>
        <w:rPr>
          <w:rFonts w:ascii="Arial" w:hAnsi="Arial"/>
          <w:spacing w:val="-3"/>
          <w:sz w:val="24"/>
        </w:rPr>
        <w:tab/>
        <w:t>:  __________________________________________________</w:t>
      </w:r>
    </w:p>
    <w:p w:rsidR="00871B45" w:rsidRDefault="00871B45">
      <w:pPr>
        <w:suppressAutoHyphens/>
        <w:jc w:val="both"/>
        <w:rPr>
          <w:rFonts w:ascii="Arial" w:hAnsi="Arial"/>
          <w:spacing w:val="-3"/>
          <w:sz w:val="24"/>
        </w:rPr>
      </w:pPr>
      <w:r>
        <w:rPr>
          <w:rFonts w:ascii="Arial" w:hAnsi="Arial"/>
          <w:spacing w:val="-3"/>
          <w:sz w:val="24"/>
        </w:rPr>
        <w:t>Contrato Nº</w:t>
      </w:r>
      <w:r>
        <w:rPr>
          <w:rFonts w:ascii="Arial" w:hAnsi="Arial"/>
          <w:spacing w:val="-3"/>
          <w:sz w:val="24"/>
        </w:rPr>
        <w:tab/>
      </w:r>
      <w:r>
        <w:rPr>
          <w:rFonts w:ascii="Arial" w:hAnsi="Arial"/>
          <w:spacing w:val="-3"/>
          <w:sz w:val="24"/>
        </w:rPr>
        <w:tab/>
      </w:r>
      <w:r>
        <w:rPr>
          <w:rFonts w:ascii="Arial" w:hAnsi="Arial"/>
          <w:spacing w:val="-3"/>
          <w:sz w:val="24"/>
        </w:rPr>
        <w:tab/>
        <w:t>: __________</w:t>
      </w:r>
    </w:p>
    <w:p w:rsidR="00871B45" w:rsidRDefault="00871B45">
      <w:pPr>
        <w:suppressAutoHyphens/>
        <w:jc w:val="both"/>
        <w:rPr>
          <w:rFonts w:ascii="Arial" w:hAnsi="Arial"/>
          <w:spacing w:val="-3"/>
          <w:sz w:val="24"/>
        </w:rPr>
      </w:pPr>
    </w:p>
    <w:p w:rsidR="00871B45" w:rsidRDefault="00871B45">
      <w:pPr>
        <w:suppressAutoHyphens/>
        <w:jc w:val="both"/>
        <w:rPr>
          <w:rFonts w:ascii="Arial" w:hAnsi="Arial"/>
          <w:spacing w:val="-3"/>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21"/>
        <w:gridCol w:w="3827"/>
        <w:gridCol w:w="1134"/>
        <w:gridCol w:w="992"/>
        <w:gridCol w:w="1276"/>
        <w:gridCol w:w="1348"/>
      </w:tblGrid>
      <w:tr w:rsidR="00871B45">
        <w:tc>
          <w:tcPr>
            <w:tcW w:w="921" w:type="dxa"/>
          </w:tcPr>
          <w:p w:rsidR="00871B45" w:rsidRDefault="00871B45">
            <w:pPr>
              <w:suppressAutoHyphens/>
              <w:jc w:val="both"/>
              <w:rPr>
                <w:rFonts w:ascii="Arial" w:hAnsi="Arial"/>
                <w:b/>
                <w:spacing w:val="-3"/>
              </w:rPr>
            </w:pPr>
          </w:p>
          <w:p w:rsidR="00871B45" w:rsidRDefault="00871B45">
            <w:pPr>
              <w:suppressAutoHyphens/>
              <w:jc w:val="both"/>
              <w:rPr>
                <w:rFonts w:ascii="Arial" w:hAnsi="Arial"/>
                <w:b/>
                <w:spacing w:val="-3"/>
              </w:rPr>
            </w:pPr>
            <w:r>
              <w:rPr>
                <w:rFonts w:ascii="Arial" w:hAnsi="Arial"/>
                <w:b/>
                <w:spacing w:val="-3"/>
              </w:rPr>
              <w:t>ITEM</w:t>
            </w:r>
          </w:p>
          <w:p w:rsidR="00871B45" w:rsidRDefault="00871B45">
            <w:pPr>
              <w:suppressAutoHyphens/>
              <w:jc w:val="both"/>
              <w:rPr>
                <w:rFonts w:ascii="Arial" w:hAnsi="Arial"/>
                <w:b/>
                <w:spacing w:val="-3"/>
              </w:rPr>
            </w:pPr>
          </w:p>
        </w:tc>
        <w:tc>
          <w:tcPr>
            <w:tcW w:w="3827" w:type="dxa"/>
          </w:tcPr>
          <w:p w:rsidR="00871B45" w:rsidRDefault="00871B45">
            <w:pPr>
              <w:suppressAutoHyphens/>
              <w:jc w:val="both"/>
              <w:rPr>
                <w:rFonts w:ascii="Arial" w:hAnsi="Arial"/>
                <w:b/>
                <w:spacing w:val="-3"/>
              </w:rPr>
            </w:pPr>
          </w:p>
          <w:p w:rsidR="00871B45" w:rsidRDefault="00871B45">
            <w:pPr>
              <w:suppressAutoHyphens/>
              <w:jc w:val="both"/>
              <w:rPr>
                <w:rFonts w:ascii="Arial" w:hAnsi="Arial"/>
                <w:b/>
                <w:spacing w:val="-3"/>
              </w:rPr>
            </w:pPr>
            <w:r>
              <w:rPr>
                <w:rFonts w:ascii="Arial" w:hAnsi="Arial"/>
                <w:b/>
                <w:spacing w:val="-3"/>
              </w:rPr>
              <w:t>DESCRIPCIÓN</w:t>
            </w:r>
          </w:p>
        </w:tc>
        <w:tc>
          <w:tcPr>
            <w:tcW w:w="1134" w:type="dxa"/>
          </w:tcPr>
          <w:p w:rsidR="00871B45" w:rsidRDefault="00871B45">
            <w:pPr>
              <w:suppressAutoHyphens/>
              <w:jc w:val="both"/>
              <w:rPr>
                <w:rFonts w:ascii="Arial" w:hAnsi="Arial"/>
                <w:b/>
                <w:spacing w:val="-3"/>
              </w:rPr>
            </w:pPr>
          </w:p>
          <w:p w:rsidR="00871B45" w:rsidRDefault="00871B45">
            <w:pPr>
              <w:suppressAutoHyphens/>
              <w:jc w:val="both"/>
              <w:rPr>
                <w:rFonts w:ascii="Arial" w:hAnsi="Arial"/>
                <w:b/>
                <w:spacing w:val="-3"/>
              </w:rPr>
            </w:pPr>
            <w:r>
              <w:rPr>
                <w:rFonts w:ascii="Arial" w:hAnsi="Arial"/>
                <w:b/>
                <w:spacing w:val="-3"/>
              </w:rPr>
              <w:t>UNIDAD</w:t>
            </w:r>
          </w:p>
        </w:tc>
        <w:tc>
          <w:tcPr>
            <w:tcW w:w="992" w:type="dxa"/>
          </w:tcPr>
          <w:p w:rsidR="00871B45" w:rsidRDefault="00871B45">
            <w:pPr>
              <w:suppressAutoHyphens/>
              <w:jc w:val="both"/>
              <w:rPr>
                <w:rFonts w:ascii="Arial" w:hAnsi="Arial"/>
                <w:b/>
                <w:spacing w:val="-3"/>
              </w:rPr>
            </w:pPr>
          </w:p>
          <w:p w:rsidR="00871B45" w:rsidRDefault="00871B45">
            <w:pPr>
              <w:suppressAutoHyphens/>
              <w:jc w:val="both"/>
              <w:rPr>
                <w:rFonts w:ascii="Arial" w:hAnsi="Arial"/>
                <w:b/>
                <w:spacing w:val="-3"/>
              </w:rPr>
            </w:pPr>
            <w:r>
              <w:rPr>
                <w:rFonts w:ascii="Arial" w:hAnsi="Arial"/>
                <w:b/>
                <w:spacing w:val="-3"/>
              </w:rPr>
              <w:t>CANT.</w:t>
            </w:r>
          </w:p>
        </w:tc>
        <w:tc>
          <w:tcPr>
            <w:tcW w:w="1276" w:type="dxa"/>
          </w:tcPr>
          <w:p w:rsidR="00871B45" w:rsidRDefault="00871B45">
            <w:pPr>
              <w:suppressAutoHyphens/>
              <w:jc w:val="both"/>
              <w:rPr>
                <w:rFonts w:ascii="Arial" w:hAnsi="Arial"/>
                <w:b/>
                <w:spacing w:val="-3"/>
              </w:rPr>
            </w:pPr>
          </w:p>
          <w:p w:rsidR="00871B45" w:rsidRDefault="00871B45">
            <w:pPr>
              <w:suppressAutoHyphens/>
              <w:jc w:val="both"/>
              <w:rPr>
                <w:rFonts w:ascii="Arial" w:hAnsi="Arial"/>
                <w:b/>
                <w:spacing w:val="-3"/>
              </w:rPr>
            </w:pPr>
            <w:r>
              <w:rPr>
                <w:rFonts w:ascii="Arial" w:hAnsi="Arial"/>
                <w:b/>
                <w:spacing w:val="-3"/>
              </w:rPr>
              <w:t>PRECIO UNITARIO</w:t>
            </w:r>
          </w:p>
        </w:tc>
        <w:tc>
          <w:tcPr>
            <w:tcW w:w="1348" w:type="dxa"/>
          </w:tcPr>
          <w:p w:rsidR="00871B45" w:rsidRDefault="00871B45">
            <w:pPr>
              <w:suppressAutoHyphens/>
              <w:jc w:val="both"/>
              <w:rPr>
                <w:rFonts w:ascii="Arial" w:hAnsi="Arial"/>
                <w:b/>
                <w:spacing w:val="-3"/>
              </w:rPr>
            </w:pPr>
          </w:p>
          <w:p w:rsidR="00871B45" w:rsidRDefault="00871B45">
            <w:pPr>
              <w:suppressAutoHyphens/>
              <w:jc w:val="both"/>
              <w:rPr>
                <w:rFonts w:ascii="Arial" w:hAnsi="Arial"/>
                <w:b/>
                <w:spacing w:val="-3"/>
              </w:rPr>
            </w:pPr>
            <w:r>
              <w:rPr>
                <w:rFonts w:ascii="Arial" w:hAnsi="Arial"/>
                <w:b/>
                <w:spacing w:val="-3"/>
              </w:rPr>
              <w:t>PRECIO TOTAL</w:t>
            </w:r>
          </w:p>
        </w:tc>
      </w:tr>
      <w:tr w:rsidR="00871B45">
        <w:tc>
          <w:tcPr>
            <w:tcW w:w="921" w:type="dxa"/>
          </w:tcPr>
          <w:p w:rsidR="00871B45" w:rsidRDefault="00871B45">
            <w:pPr>
              <w:suppressAutoHyphens/>
              <w:jc w:val="both"/>
              <w:rPr>
                <w:rFonts w:ascii="Arial" w:hAnsi="Arial"/>
                <w:spacing w:val="-3"/>
              </w:rPr>
            </w:pPr>
          </w:p>
          <w:p w:rsidR="00871B45" w:rsidRDefault="00871B45">
            <w:pPr>
              <w:suppressAutoHyphens/>
              <w:jc w:val="both"/>
              <w:rPr>
                <w:rFonts w:ascii="Arial" w:hAnsi="Arial"/>
                <w:spacing w:val="-3"/>
              </w:rPr>
            </w:pPr>
            <w:r>
              <w:rPr>
                <w:rFonts w:ascii="Arial" w:hAnsi="Arial"/>
                <w:spacing w:val="-3"/>
              </w:rPr>
              <w:t>1.</w:t>
            </w:r>
          </w:p>
          <w:p w:rsidR="00871B45" w:rsidRDefault="00871B45">
            <w:pPr>
              <w:suppressAutoHyphens/>
              <w:jc w:val="both"/>
              <w:rPr>
                <w:rFonts w:ascii="Arial" w:hAnsi="Arial"/>
                <w:spacing w:val="-3"/>
              </w:rPr>
            </w:pPr>
            <w:r>
              <w:rPr>
                <w:rFonts w:ascii="Arial" w:hAnsi="Arial"/>
                <w:spacing w:val="-3"/>
              </w:rPr>
              <w:t>1.1</w:t>
            </w:r>
          </w:p>
          <w:p w:rsidR="00871B45" w:rsidRDefault="00871B45">
            <w:pPr>
              <w:suppressAutoHyphens/>
              <w:jc w:val="both"/>
              <w:rPr>
                <w:rFonts w:ascii="Arial" w:hAnsi="Arial"/>
                <w:spacing w:val="-3"/>
              </w:rPr>
            </w:pPr>
          </w:p>
          <w:p w:rsidR="00871B45" w:rsidRDefault="00871B45">
            <w:pPr>
              <w:suppressAutoHyphens/>
              <w:jc w:val="both"/>
              <w:rPr>
                <w:rFonts w:ascii="Arial" w:hAnsi="Arial"/>
                <w:spacing w:val="-3"/>
              </w:rPr>
            </w:pPr>
            <w:r>
              <w:rPr>
                <w:rFonts w:ascii="Arial" w:hAnsi="Arial"/>
                <w:spacing w:val="-3"/>
              </w:rPr>
              <w:t>2.</w:t>
            </w:r>
          </w:p>
          <w:p w:rsidR="00871B45" w:rsidRDefault="00871B45">
            <w:pPr>
              <w:suppressAutoHyphens/>
              <w:jc w:val="both"/>
              <w:rPr>
                <w:rFonts w:ascii="Arial" w:hAnsi="Arial"/>
                <w:spacing w:val="-3"/>
              </w:rPr>
            </w:pPr>
            <w:r>
              <w:rPr>
                <w:rFonts w:ascii="Arial" w:hAnsi="Arial"/>
                <w:spacing w:val="-3"/>
              </w:rPr>
              <w:t>2.1</w:t>
            </w:r>
          </w:p>
          <w:p w:rsidR="00871B45" w:rsidRDefault="00871B45">
            <w:pPr>
              <w:suppressAutoHyphens/>
              <w:jc w:val="both"/>
              <w:rPr>
                <w:rFonts w:ascii="Arial" w:hAnsi="Arial"/>
                <w:spacing w:val="-3"/>
              </w:rPr>
            </w:pPr>
            <w:r>
              <w:rPr>
                <w:rFonts w:ascii="Arial" w:hAnsi="Arial"/>
                <w:spacing w:val="-3"/>
              </w:rPr>
              <w:t>2.2</w:t>
            </w:r>
          </w:p>
          <w:p w:rsidR="00871B45" w:rsidRDefault="00871B45">
            <w:pPr>
              <w:suppressAutoHyphens/>
              <w:jc w:val="both"/>
              <w:rPr>
                <w:rFonts w:ascii="Arial" w:hAnsi="Arial"/>
                <w:spacing w:val="-3"/>
              </w:rPr>
            </w:pPr>
            <w:r>
              <w:rPr>
                <w:rFonts w:ascii="Arial" w:hAnsi="Arial"/>
                <w:spacing w:val="-3"/>
              </w:rPr>
              <w:t>2.3</w:t>
            </w:r>
          </w:p>
          <w:p w:rsidR="00871B45" w:rsidRDefault="00871B45">
            <w:pPr>
              <w:suppressAutoHyphens/>
              <w:jc w:val="both"/>
              <w:rPr>
                <w:rFonts w:ascii="Arial" w:hAnsi="Arial"/>
                <w:spacing w:val="-3"/>
              </w:rPr>
            </w:pPr>
          </w:p>
          <w:p w:rsidR="00871B45" w:rsidRDefault="00871B45">
            <w:pPr>
              <w:suppressAutoHyphens/>
              <w:jc w:val="both"/>
              <w:rPr>
                <w:rFonts w:ascii="Arial" w:hAnsi="Arial"/>
                <w:spacing w:val="-3"/>
              </w:rPr>
            </w:pPr>
            <w:r>
              <w:rPr>
                <w:rFonts w:ascii="Arial" w:hAnsi="Arial"/>
                <w:spacing w:val="-3"/>
              </w:rPr>
              <w:t>3.</w:t>
            </w:r>
          </w:p>
          <w:p w:rsidR="00871B45" w:rsidRDefault="00871B45">
            <w:pPr>
              <w:suppressAutoHyphens/>
              <w:jc w:val="both"/>
              <w:rPr>
                <w:rFonts w:ascii="Arial" w:hAnsi="Arial"/>
                <w:spacing w:val="-3"/>
              </w:rPr>
            </w:pPr>
            <w:r>
              <w:rPr>
                <w:rFonts w:ascii="Arial" w:hAnsi="Arial"/>
                <w:spacing w:val="-3"/>
              </w:rPr>
              <w:t>3.1</w:t>
            </w:r>
          </w:p>
          <w:p w:rsidR="00871B45" w:rsidRDefault="00871B45">
            <w:pPr>
              <w:suppressAutoHyphens/>
              <w:jc w:val="both"/>
              <w:rPr>
                <w:rFonts w:ascii="Arial" w:hAnsi="Arial"/>
                <w:spacing w:val="-3"/>
              </w:rPr>
            </w:pPr>
            <w:r>
              <w:rPr>
                <w:rFonts w:ascii="Arial" w:hAnsi="Arial"/>
                <w:spacing w:val="-3"/>
              </w:rPr>
              <w:t>3.2</w:t>
            </w:r>
          </w:p>
          <w:p w:rsidR="00871B45" w:rsidRDefault="00871B45">
            <w:pPr>
              <w:suppressAutoHyphens/>
              <w:jc w:val="both"/>
              <w:rPr>
                <w:rFonts w:ascii="Arial" w:hAnsi="Arial"/>
                <w:spacing w:val="-3"/>
              </w:rPr>
            </w:pPr>
            <w:r>
              <w:rPr>
                <w:rFonts w:ascii="Arial" w:hAnsi="Arial"/>
                <w:spacing w:val="-3"/>
              </w:rPr>
              <w:t>3.3</w:t>
            </w:r>
          </w:p>
          <w:p w:rsidR="00871B45" w:rsidRDefault="00871B45">
            <w:pPr>
              <w:suppressAutoHyphens/>
              <w:jc w:val="both"/>
              <w:rPr>
                <w:rFonts w:ascii="Arial" w:hAnsi="Arial"/>
                <w:spacing w:val="-3"/>
              </w:rPr>
            </w:pPr>
            <w:r>
              <w:rPr>
                <w:rFonts w:ascii="Arial" w:hAnsi="Arial"/>
                <w:spacing w:val="-3"/>
              </w:rPr>
              <w:t>3.4</w:t>
            </w:r>
          </w:p>
          <w:p w:rsidR="00871B45" w:rsidRDefault="00871B45">
            <w:pPr>
              <w:suppressAutoHyphens/>
              <w:jc w:val="both"/>
              <w:rPr>
                <w:rFonts w:ascii="Arial" w:hAnsi="Arial"/>
                <w:spacing w:val="-3"/>
              </w:rPr>
            </w:pPr>
            <w:r>
              <w:rPr>
                <w:rFonts w:ascii="Arial" w:hAnsi="Arial"/>
                <w:spacing w:val="-3"/>
              </w:rPr>
              <w:t>3.5</w:t>
            </w:r>
          </w:p>
          <w:p w:rsidR="00871B45" w:rsidRDefault="00871B45">
            <w:pPr>
              <w:suppressAutoHyphens/>
              <w:jc w:val="both"/>
              <w:rPr>
                <w:rFonts w:ascii="Arial" w:hAnsi="Arial"/>
                <w:spacing w:val="-3"/>
              </w:rPr>
            </w:pPr>
            <w:r>
              <w:rPr>
                <w:rFonts w:ascii="Arial" w:hAnsi="Arial"/>
                <w:spacing w:val="-3"/>
              </w:rPr>
              <w:t>3.5.1</w:t>
            </w:r>
          </w:p>
          <w:p w:rsidR="00871B45" w:rsidRDefault="00871B45">
            <w:pPr>
              <w:suppressAutoHyphens/>
              <w:jc w:val="both"/>
              <w:rPr>
                <w:rFonts w:ascii="Arial" w:hAnsi="Arial"/>
                <w:spacing w:val="-3"/>
              </w:rPr>
            </w:pPr>
            <w:r>
              <w:rPr>
                <w:rFonts w:ascii="Arial" w:hAnsi="Arial"/>
                <w:spacing w:val="-3"/>
              </w:rPr>
              <w:t>3.5.2</w:t>
            </w:r>
          </w:p>
          <w:p w:rsidR="00871B45" w:rsidRDefault="00871B45">
            <w:pPr>
              <w:suppressAutoHyphens/>
              <w:jc w:val="both"/>
              <w:rPr>
                <w:rFonts w:ascii="Arial" w:hAnsi="Arial"/>
                <w:spacing w:val="-3"/>
              </w:rPr>
            </w:pPr>
            <w:r>
              <w:rPr>
                <w:rFonts w:ascii="Arial" w:hAnsi="Arial"/>
                <w:spacing w:val="-3"/>
              </w:rPr>
              <w:t>3.5.3</w:t>
            </w:r>
          </w:p>
          <w:p w:rsidR="00871B45" w:rsidRDefault="00871B45">
            <w:pPr>
              <w:suppressAutoHyphens/>
              <w:jc w:val="both"/>
              <w:rPr>
                <w:rFonts w:ascii="Arial" w:hAnsi="Arial"/>
                <w:spacing w:val="-3"/>
              </w:rPr>
            </w:pPr>
            <w:r>
              <w:rPr>
                <w:rFonts w:ascii="Arial" w:hAnsi="Arial"/>
                <w:spacing w:val="-3"/>
              </w:rPr>
              <w:t>3.5.4</w:t>
            </w:r>
          </w:p>
          <w:p w:rsidR="00871B45" w:rsidRDefault="00871B45">
            <w:pPr>
              <w:suppressAutoHyphens/>
              <w:jc w:val="both"/>
              <w:rPr>
                <w:rFonts w:ascii="Arial" w:hAnsi="Arial"/>
                <w:spacing w:val="-3"/>
              </w:rPr>
            </w:pPr>
            <w:r>
              <w:rPr>
                <w:rFonts w:ascii="Arial" w:hAnsi="Arial"/>
                <w:spacing w:val="-3"/>
              </w:rPr>
              <w:t>3.5.5</w:t>
            </w:r>
          </w:p>
          <w:p w:rsidR="00871B45" w:rsidRDefault="00871B45">
            <w:pPr>
              <w:suppressAutoHyphens/>
              <w:jc w:val="both"/>
              <w:rPr>
                <w:rFonts w:ascii="Arial" w:hAnsi="Arial"/>
                <w:spacing w:val="-3"/>
              </w:rPr>
            </w:pPr>
            <w:r>
              <w:rPr>
                <w:rFonts w:ascii="Arial" w:hAnsi="Arial"/>
                <w:spacing w:val="-3"/>
              </w:rPr>
              <w:t>3.6</w:t>
            </w:r>
          </w:p>
          <w:p w:rsidR="00871B45" w:rsidRDefault="00871B45">
            <w:pPr>
              <w:suppressAutoHyphens/>
              <w:jc w:val="both"/>
              <w:rPr>
                <w:rFonts w:ascii="Arial" w:hAnsi="Arial"/>
                <w:spacing w:val="-3"/>
              </w:rPr>
            </w:pPr>
          </w:p>
          <w:p w:rsidR="00871B45" w:rsidRDefault="00871B45">
            <w:pPr>
              <w:suppressAutoHyphens/>
              <w:jc w:val="both"/>
              <w:rPr>
                <w:rFonts w:ascii="Arial" w:hAnsi="Arial"/>
                <w:spacing w:val="-3"/>
              </w:rPr>
            </w:pPr>
          </w:p>
          <w:p w:rsidR="00871B45" w:rsidRDefault="00871B45">
            <w:pPr>
              <w:suppressAutoHyphens/>
              <w:jc w:val="both"/>
              <w:rPr>
                <w:rFonts w:ascii="Arial" w:hAnsi="Arial"/>
                <w:spacing w:val="-3"/>
              </w:rPr>
            </w:pPr>
          </w:p>
          <w:p w:rsidR="00871B45" w:rsidRDefault="00871B45">
            <w:pPr>
              <w:suppressAutoHyphens/>
              <w:jc w:val="both"/>
              <w:rPr>
                <w:rFonts w:ascii="Arial" w:hAnsi="Arial"/>
                <w:spacing w:val="-3"/>
              </w:rPr>
            </w:pPr>
          </w:p>
          <w:p w:rsidR="00871B45" w:rsidRDefault="00871B45">
            <w:pPr>
              <w:suppressAutoHyphens/>
              <w:jc w:val="both"/>
              <w:rPr>
                <w:rFonts w:ascii="Arial" w:hAnsi="Arial"/>
                <w:spacing w:val="-3"/>
              </w:rPr>
            </w:pPr>
            <w:r>
              <w:rPr>
                <w:rFonts w:ascii="Arial" w:hAnsi="Arial"/>
                <w:spacing w:val="-3"/>
              </w:rPr>
              <w:t>8.</w:t>
            </w:r>
          </w:p>
          <w:p w:rsidR="00871B45" w:rsidRDefault="00871B45">
            <w:pPr>
              <w:suppressAutoHyphens/>
              <w:jc w:val="both"/>
              <w:rPr>
                <w:rFonts w:ascii="Arial" w:hAnsi="Arial"/>
                <w:spacing w:val="-3"/>
              </w:rPr>
            </w:pPr>
            <w:r>
              <w:rPr>
                <w:rFonts w:ascii="Arial" w:hAnsi="Arial"/>
                <w:spacing w:val="-3"/>
              </w:rPr>
              <w:t>8.1</w:t>
            </w:r>
          </w:p>
          <w:p w:rsidR="00871B45" w:rsidRDefault="00871B45">
            <w:pPr>
              <w:suppressAutoHyphens/>
              <w:jc w:val="both"/>
              <w:rPr>
                <w:rFonts w:ascii="Arial" w:hAnsi="Arial"/>
                <w:spacing w:val="-3"/>
              </w:rPr>
            </w:pPr>
            <w:r>
              <w:rPr>
                <w:rFonts w:ascii="Arial" w:hAnsi="Arial"/>
                <w:spacing w:val="-3"/>
              </w:rPr>
              <w:t>8.2</w:t>
            </w:r>
          </w:p>
          <w:p w:rsidR="00871B45" w:rsidRDefault="00871B45">
            <w:pPr>
              <w:suppressAutoHyphens/>
              <w:jc w:val="both"/>
              <w:rPr>
                <w:rFonts w:ascii="Arial" w:hAnsi="Arial"/>
                <w:spacing w:val="-3"/>
              </w:rPr>
            </w:pPr>
          </w:p>
          <w:p w:rsidR="00871B45" w:rsidRDefault="00871B45">
            <w:pPr>
              <w:suppressAutoHyphens/>
              <w:jc w:val="both"/>
              <w:rPr>
                <w:rFonts w:ascii="Arial" w:hAnsi="Arial"/>
                <w:spacing w:val="-3"/>
              </w:rPr>
            </w:pPr>
            <w:r>
              <w:rPr>
                <w:rFonts w:ascii="Arial" w:hAnsi="Arial"/>
                <w:spacing w:val="-3"/>
              </w:rPr>
              <w:t>9.</w:t>
            </w:r>
          </w:p>
        </w:tc>
        <w:tc>
          <w:tcPr>
            <w:tcW w:w="3827" w:type="dxa"/>
          </w:tcPr>
          <w:p w:rsidR="00871B45" w:rsidRDefault="00871B45">
            <w:pPr>
              <w:suppressAutoHyphens/>
              <w:jc w:val="both"/>
              <w:rPr>
                <w:rFonts w:ascii="Arial" w:hAnsi="Arial"/>
                <w:spacing w:val="-3"/>
              </w:rPr>
            </w:pPr>
          </w:p>
          <w:p w:rsidR="00871B45" w:rsidRDefault="00871B45">
            <w:pPr>
              <w:suppressAutoHyphens/>
              <w:jc w:val="both"/>
              <w:rPr>
                <w:rFonts w:ascii="Arial" w:hAnsi="Arial"/>
                <w:spacing w:val="-3"/>
              </w:rPr>
            </w:pPr>
            <w:r>
              <w:rPr>
                <w:rFonts w:ascii="Arial" w:hAnsi="Arial"/>
                <w:spacing w:val="-3"/>
              </w:rPr>
              <w:t>ACTIVIDADES PREVIAS</w:t>
            </w:r>
          </w:p>
          <w:p w:rsidR="00871B45" w:rsidRDefault="00871B45">
            <w:pPr>
              <w:suppressAutoHyphens/>
              <w:jc w:val="both"/>
              <w:rPr>
                <w:rFonts w:ascii="Arial" w:hAnsi="Arial"/>
                <w:spacing w:val="-3"/>
              </w:rPr>
            </w:pPr>
            <w:r>
              <w:rPr>
                <w:rFonts w:ascii="Arial" w:hAnsi="Arial"/>
                <w:spacing w:val="-3"/>
              </w:rPr>
              <w:t>Permiso Municipales</w:t>
            </w:r>
          </w:p>
          <w:p w:rsidR="00871B45" w:rsidRDefault="00871B45">
            <w:pPr>
              <w:suppressAutoHyphens/>
              <w:jc w:val="both"/>
              <w:rPr>
                <w:rFonts w:ascii="Arial" w:hAnsi="Arial"/>
                <w:spacing w:val="-3"/>
              </w:rPr>
            </w:pPr>
          </w:p>
          <w:p w:rsidR="00871B45" w:rsidRDefault="00871B45">
            <w:pPr>
              <w:suppressAutoHyphens/>
              <w:jc w:val="both"/>
              <w:rPr>
                <w:rFonts w:ascii="Arial" w:hAnsi="Arial"/>
                <w:spacing w:val="-3"/>
              </w:rPr>
            </w:pPr>
            <w:r>
              <w:rPr>
                <w:rFonts w:ascii="Arial" w:hAnsi="Arial"/>
                <w:spacing w:val="-3"/>
              </w:rPr>
              <w:t>TRABAJOS PRELIMINARES</w:t>
            </w:r>
          </w:p>
          <w:p w:rsidR="00871B45" w:rsidRDefault="00871B45">
            <w:pPr>
              <w:suppressAutoHyphens/>
              <w:jc w:val="both"/>
              <w:rPr>
                <w:rFonts w:ascii="Arial" w:hAnsi="Arial"/>
                <w:spacing w:val="-3"/>
              </w:rPr>
            </w:pPr>
            <w:r>
              <w:rPr>
                <w:rFonts w:ascii="Arial" w:hAnsi="Arial"/>
                <w:spacing w:val="-3"/>
              </w:rPr>
              <w:t>Construcciones Provisorias</w:t>
            </w:r>
          </w:p>
          <w:p w:rsidR="00871B45" w:rsidRDefault="00871B45">
            <w:pPr>
              <w:suppressAutoHyphens/>
              <w:jc w:val="both"/>
              <w:rPr>
                <w:rFonts w:ascii="Arial" w:hAnsi="Arial"/>
                <w:spacing w:val="-3"/>
              </w:rPr>
            </w:pPr>
            <w:r>
              <w:rPr>
                <w:rFonts w:ascii="Arial" w:hAnsi="Arial"/>
                <w:spacing w:val="-3"/>
              </w:rPr>
              <w:t>Cierros Provisorios</w:t>
            </w:r>
          </w:p>
          <w:p w:rsidR="00871B45" w:rsidRDefault="00871B45">
            <w:pPr>
              <w:suppressAutoHyphens/>
              <w:jc w:val="both"/>
              <w:rPr>
                <w:rFonts w:ascii="Arial" w:hAnsi="Arial"/>
                <w:spacing w:val="-3"/>
              </w:rPr>
            </w:pPr>
            <w:r>
              <w:rPr>
                <w:rFonts w:ascii="Arial" w:hAnsi="Arial"/>
                <w:spacing w:val="-3"/>
              </w:rPr>
              <w:t>Empalmes provisorios</w:t>
            </w:r>
          </w:p>
          <w:p w:rsidR="00871B45" w:rsidRDefault="00871B45">
            <w:pPr>
              <w:suppressAutoHyphens/>
              <w:jc w:val="both"/>
              <w:rPr>
                <w:rFonts w:ascii="Arial" w:hAnsi="Arial"/>
                <w:spacing w:val="-3"/>
              </w:rPr>
            </w:pPr>
          </w:p>
          <w:p w:rsidR="00871B45" w:rsidRDefault="00871B45">
            <w:pPr>
              <w:suppressAutoHyphens/>
              <w:jc w:val="both"/>
              <w:rPr>
                <w:rFonts w:ascii="Arial" w:hAnsi="Arial"/>
                <w:spacing w:val="-3"/>
              </w:rPr>
            </w:pPr>
            <w:r>
              <w:rPr>
                <w:rFonts w:ascii="Arial" w:hAnsi="Arial"/>
                <w:spacing w:val="-3"/>
              </w:rPr>
              <w:t>OBRA GRUESA</w:t>
            </w:r>
          </w:p>
          <w:p w:rsidR="00871B45" w:rsidRDefault="00871B45">
            <w:pPr>
              <w:suppressAutoHyphens/>
              <w:jc w:val="both"/>
              <w:rPr>
                <w:rFonts w:ascii="Arial" w:hAnsi="Arial"/>
                <w:spacing w:val="-3"/>
              </w:rPr>
            </w:pPr>
            <w:r>
              <w:rPr>
                <w:rFonts w:ascii="Arial" w:hAnsi="Arial"/>
                <w:spacing w:val="-3"/>
              </w:rPr>
              <w:t>Niveles y Trazados</w:t>
            </w:r>
          </w:p>
          <w:p w:rsidR="00871B45" w:rsidRDefault="00871B45">
            <w:pPr>
              <w:suppressAutoHyphens/>
              <w:jc w:val="both"/>
              <w:rPr>
                <w:rFonts w:ascii="Arial" w:hAnsi="Arial"/>
                <w:spacing w:val="-3"/>
              </w:rPr>
            </w:pPr>
            <w:r>
              <w:rPr>
                <w:rFonts w:ascii="Arial" w:hAnsi="Arial"/>
                <w:spacing w:val="-3"/>
              </w:rPr>
              <w:t>Movimiento de Tierra</w:t>
            </w:r>
          </w:p>
          <w:p w:rsidR="00871B45" w:rsidRDefault="00871B45">
            <w:pPr>
              <w:suppressAutoHyphens/>
              <w:jc w:val="both"/>
              <w:rPr>
                <w:rFonts w:ascii="Arial" w:hAnsi="Arial"/>
                <w:spacing w:val="-3"/>
              </w:rPr>
            </w:pPr>
            <w:r>
              <w:rPr>
                <w:rFonts w:ascii="Arial" w:hAnsi="Arial"/>
                <w:spacing w:val="-3"/>
              </w:rPr>
              <w:t>Excavaciones</w:t>
            </w:r>
          </w:p>
          <w:p w:rsidR="00871B45" w:rsidRDefault="00871B45">
            <w:pPr>
              <w:suppressAutoHyphens/>
              <w:jc w:val="both"/>
              <w:rPr>
                <w:rFonts w:ascii="Arial" w:hAnsi="Arial"/>
                <w:spacing w:val="-3"/>
              </w:rPr>
            </w:pPr>
            <w:r>
              <w:rPr>
                <w:rFonts w:ascii="Arial" w:hAnsi="Arial"/>
                <w:spacing w:val="-3"/>
              </w:rPr>
              <w:t>Rellenos</w:t>
            </w:r>
          </w:p>
          <w:p w:rsidR="00871B45" w:rsidRDefault="00871B45">
            <w:pPr>
              <w:suppressAutoHyphens/>
              <w:jc w:val="both"/>
              <w:rPr>
                <w:rFonts w:ascii="Arial" w:hAnsi="Arial"/>
                <w:spacing w:val="-3"/>
              </w:rPr>
            </w:pPr>
            <w:r>
              <w:rPr>
                <w:rFonts w:ascii="Arial" w:hAnsi="Arial"/>
                <w:spacing w:val="-3"/>
              </w:rPr>
              <w:t>Hormigones</w:t>
            </w:r>
          </w:p>
          <w:p w:rsidR="00871B45" w:rsidRDefault="00871B45">
            <w:pPr>
              <w:suppressAutoHyphens/>
              <w:jc w:val="both"/>
              <w:rPr>
                <w:rFonts w:ascii="Arial" w:hAnsi="Arial"/>
                <w:spacing w:val="-3"/>
              </w:rPr>
            </w:pPr>
            <w:r>
              <w:rPr>
                <w:rFonts w:ascii="Arial" w:hAnsi="Arial"/>
                <w:spacing w:val="-3"/>
              </w:rPr>
              <w:t>Emplantillados</w:t>
            </w:r>
          </w:p>
          <w:p w:rsidR="00871B45" w:rsidRDefault="00871B45">
            <w:pPr>
              <w:suppressAutoHyphens/>
              <w:jc w:val="both"/>
              <w:rPr>
                <w:rFonts w:ascii="Arial" w:hAnsi="Arial"/>
                <w:spacing w:val="-3"/>
              </w:rPr>
            </w:pPr>
            <w:r>
              <w:rPr>
                <w:rFonts w:ascii="Arial" w:hAnsi="Arial"/>
                <w:spacing w:val="-3"/>
              </w:rPr>
              <w:t>Fundaciones</w:t>
            </w:r>
          </w:p>
          <w:p w:rsidR="00871B45" w:rsidRDefault="00871B45">
            <w:pPr>
              <w:suppressAutoHyphens/>
              <w:jc w:val="both"/>
              <w:rPr>
                <w:rFonts w:ascii="Arial" w:hAnsi="Arial"/>
                <w:spacing w:val="-3"/>
              </w:rPr>
            </w:pPr>
            <w:r>
              <w:rPr>
                <w:rFonts w:ascii="Arial" w:hAnsi="Arial"/>
                <w:spacing w:val="-3"/>
              </w:rPr>
              <w:t>Hormigón Armado</w:t>
            </w:r>
          </w:p>
          <w:p w:rsidR="00871B45" w:rsidRDefault="00871B45">
            <w:pPr>
              <w:suppressAutoHyphens/>
              <w:jc w:val="both"/>
              <w:rPr>
                <w:rFonts w:ascii="Arial" w:hAnsi="Arial"/>
                <w:spacing w:val="-3"/>
              </w:rPr>
            </w:pPr>
            <w:r>
              <w:rPr>
                <w:rFonts w:ascii="Arial" w:hAnsi="Arial"/>
                <w:spacing w:val="-3"/>
              </w:rPr>
              <w:t>Moldaje</w:t>
            </w:r>
          </w:p>
          <w:p w:rsidR="00871B45" w:rsidRDefault="00871B45">
            <w:pPr>
              <w:suppressAutoHyphens/>
              <w:jc w:val="both"/>
              <w:rPr>
                <w:rFonts w:ascii="Arial" w:hAnsi="Arial"/>
                <w:spacing w:val="-3"/>
              </w:rPr>
            </w:pPr>
            <w:r>
              <w:rPr>
                <w:rFonts w:ascii="Arial" w:hAnsi="Arial"/>
                <w:spacing w:val="-3"/>
              </w:rPr>
              <w:t>Acero Estructural</w:t>
            </w:r>
          </w:p>
          <w:p w:rsidR="00871B45" w:rsidRDefault="00871B45">
            <w:pPr>
              <w:suppressAutoHyphens/>
              <w:jc w:val="both"/>
              <w:rPr>
                <w:rFonts w:ascii="Arial" w:hAnsi="Arial"/>
                <w:spacing w:val="-3"/>
              </w:rPr>
            </w:pPr>
            <w:r>
              <w:rPr>
                <w:rFonts w:ascii="Arial" w:hAnsi="Arial"/>
                <w:spacing w:val="-3"/>
              </w:rPr>
              <w:t>Estructuras Metálicas</w:t>
            </w:r>
          </w:p>
          <w:p w:rsidR="00871B45" w:rsidRDefault="00871B45">
            <w:pPr>
              <w:suppressAutoHyphens/>
              <w:jc w:val="both"/>
              <w:rPr>
                <w:rFonts w:ascii="Arial" w:hAnsi="Arial"/>
                <w:spacing w:val="-3"/>
              </w:rPr>
            </w:pPr>
          </w:p>
          <w:p w:rsidR="00871B45" w:rsidRDefault="00871B45">
            <w:pPr>
              <w:suppressAutoHyphens/>
              <w:jc w:val="both"/>
              <w:rPr>
                <w:rFonts w:ascii="Arial" w:hAnsi="Arial"/>
                <w:spacing w:val="-3"/>
              </w:rPr>
            </w:pPr>
          </w:p>
          <w:p w:rsidR="00871B45" w:rsidRDefault="00871B45">
            <w:pPr>
              <w:suppressAutoHyphens/>
              <w:jc w:val="both"/>
              <w:rPr>
                <w:rFonts w:ascii="Arial" w:hAnsi="Arial"/>
                <w:spacing w:val="-3"/>
              </w:rPr>
            </w:pPr>
          </w:p>
          <w:p w:rsidR="00871B45" w:rsidRDefault="00871B45">
            <w:pPr>
              <w:suppressAutoHyphens/>
              <w:jc w:val="both"/>
              <w:rPr>
                <w:rFonts w:ascii="Arial" w:hAnsi="Arial"/>
                <w:spacing w:val="-3"/>
              </w:rPr>
            </w:pPr>
          </w:p>
          <w:p w:rsidR="00871B45" w:rsidRDefault="00871B45">
            <w:pPr>
              <w:suppressAutoHyphens/>
              <w:jc w:val="both"/>
              <w:rPr>
                <w:rFonts w:ascii="Arial" w:hAnsi="Arial"/>
                <w:spacing w:val="-3"/>
              </w:rPr>
            </w:pPr>
            <w:r>
              <w:rPr>
                <w:rFonts w:ascii="Arial" w:hAnsi="Arial"/>
                <w:spacing w:val="-3"/>
              </w:rPr>
              <w:t>ENTREGA FINAL</w:t>
            </w:r>
          </w:p>
          <w:p w:rsidR="00871B45" w:rsidRDefault="00871B45">
            <w:pPr>
              <w:suppressAutoHyphens/>
              <w:jc w:val="both"/>
              <w:rPr>
                <w:rFonts w:ascii="Arial" w:hAnsi="Arial"/>
                <w:spacing w:val="-3"/>
              </w:rPr>
            </w:pPr>
            <w:r>
              <w:rPr>
                <w:rFonts w:ascii="Arial" w:hAnsi="Arial"/>
                <w:spacing w:val="-3"/>
              </w:rPr>
              <w:t>Entrega</w:t>
            </w:r>
          </w:p>
          <w:p w:rsidR="00871B45" w:rsidRDefault="00871B45">
            <w:pPr>
              <w:suppressAutoHyphens/>
              <w:jc w:val="both"/>
              <w:rPr>
                <w:rFonts w:ascii="Arial" w:hAnsi="Arial"/>
                <w:spacing w:val="-3"/>
              </w:rPr>
            </w:pPr>
            <w:r>
              <w:rPr>
                <w:rFonts w:ascii="Arial" w:hAnsi="Arial"/>
                <w:spacing w:val="-3"/>
              </w:rPr>
              <w:t>Aseo general de la obra</w:t>
            </w:r>
          </w:p>
          <w:p w:rsidR="00871B45" w:rsidRDefault="00871B45">
            <w:pPr>
              <w:suppressAutoHyphens/>
              <w:jc w:val="both"/>
              <w:rPr>
                <w:rFonts w:ascii="Arial" w:hAnsi="Arial"/>
                <w:spacing w:val="-3"/>
              </w:rPr>
            </w:pPr>
          </w:p>
          <w:p w:rsidR="00871B45" w:rsidRDefault="00871B45">
            <w:pPr>
              <w:suppressAutoHyphens/>
              <w:jc w:val="both"/>
              <w:rPr>
                <w:rFonts w:ascii="Arial" w:hAnsi="Arial"/>
                <w:spacing w:val="-3"/>
              </w:rPr>
            </w:pPr>
            <w:r>
              <w:rPr>
                <w:rFonts w:ascii="Arial" w:hAnsi="Arial"/>
                <w:spacing w:val="-3"/>
              </w:rPr>
              <w:t>OTRAS PARTIDAS</w:t>
            </w:r>
          </w:p>
        </w:tc>
        <w:tc>
          <w:tcPr>
            <w:tcW w:w="1134" w:type="dxa"/>
          </w:tcPr>
          <w:p w:rsidR="00871B45" w:rsidRDefault="00871B45">
            <w:pPr>
              <w:suppressAutoHyphens/>
              <w:jc w:val="both"/>
              <w:rPr>
                <w:rFonts w:ascii="Arial" w:hAnsi="Arial"/>
                <w:spacing w:val="-3"/>
              </w:rPr>
            </w:pPr>
          </w:p>
          <w:p w:rsidR="00871B45" w:rsidRDefault="00871B45">
            <w:pPr>
              <w:suppressAutoHyphens/>
              <w:jc w:val="both"/>
              <w:rPr>
                <w:rFonts w:ascii="Arial" w:hAnsi="Arial"/>
                <w:spacing w:val="-3"/>
              </w:rPr>
            </w:pPr>
          </w:p>
          <w:p w:rsidR="00871B45" w:rsidRDefault="00871B45">
            <w:pPr>
              <w:suppressAutoHyphens/>
              <w:jc w:val="both"/>
              <w:rPr>
                <w:rFonts w:ascii="Arial" w:hAnsi="Arial"/>
                <w:spacing w:val="-3"/>
              </w:rPr>
            </w:pPr>
            <w:r>
              <w:rPr>
                <w:rFonts w:ascii="Arial" w:hAnsi="Arial"/>
                <w:spacing w:val="-3"/>
              </w:rPr>
              <w:t>GL</w:t>
            </w:r>
          </w:p>
          <w:p w:rsidR="00871B45" w:rsidRDefault="00871B45">
            <w:pPr>
              <w:suppressAutoHyphens/>
              <w:jc w:val="both"/>
              <w:rPr>
                <w:rFonts w:ascii="Arial" w:hAnsi="Arial"/>
                <w:spacing w:val="-3"/>
              </w:rPr>
            </w:pPr>
          </w:p>
          <w:p w:rsidR="00871B45" w:rsidRDefault="00871B45">
            <w:pPr>
              <w:suppressAutoHyphens/>
              <w:jc w:val="both"/>
              <w:rPr>
                <w:rFonts w:ascii="Arial" w:hAnsi="Arial"/>
                <w:spacing w:val="-3"/>
              </w:rPr>
            </w:pPr>
          </w:p>
          <w:p w:rsidR="00871B45" w:rsidRDefault="00871B45">
            <w:pPr>
              <w:suppressAutoHyphens/>
              <w:jc w:val="both"/>
              <w:rPr>
                <w:rFonts w:ascii="Arial" w:hAnsi="Arial"/>
                <w:spacing w:val="-3"/>
              </w:rPr>
            </w:pPr>
            <w:r>
              <w:rPr>
                <w:rFonts w:ascii="Arial" w:hAnsi="Arial"/>
                <w:spacing w:val="-3"/>
              </w:rPr>
              <w:t>GL</w:t>
            </w:r>
          </w:p>
          <w:p w:rsidR="00871B45" w:rsidRDefault="00871B45">
            <w:pPr>
              <w:suppressAutoHyphens/>
              <w:jc w:val="both"/>
              <w:rPr>
                <w:rFonts w:ascii="Arial" w:hAnsi="Arial"/>
                <w:spacing w:val="-3"/>
              </w:rPr>
            </w:pPr>
            <w:r>
              <w:rPr>
                <w:rFonts w:ascii="Arial" w:hAnsi="Arial"/>
                <w:spacing w:val="-3"/>
              </w:rPr>
              <w:t>GL</w:t>
            </w:r>
          </w:p>
          <w:p w:rsidR="00871B45" w:rsidRDefault="00871B45">
            <w:pPr>
              <w:suppressAutoHyphens/>
              <w:jc w:val="both"/>
              <w:rPr>
                <w:rFonts w:ascii="Arial" w:hAnsi="Arial"/>
                <w:spacing w:val="-3"/>
              </w:rPr>
            </w:pPr>
            <w:r>
              <w:rPr>
                <w:rFonts w:ascii="Arial" w:hAnsi="Arial"/>
                <w:spacing w:val="-3"/>
              </w:rPr>
              <w:t>GL</w:t>
            </w:r>
          </w:p>
          <w:p w:rsidR="00871B45" w:rsidRDefault="00871B45">
            <w:pPr>
              <w:suppressAutoHyphens/>
              <w:jc w:val="both"/>
              <w:rPr>
                <w:rFonts w:ascii="Arial" w:hAnsi="Arial"/>
                <w:spacing w:val="-3"/>
              </w:rPr>
            </w:pPr>
          </w:p>
          <w:p w:rsidR="00871B45" w:rsidRDefault="00871B45">
            <w:pPr>
              <w:suppressAutoHyphens/>
              <w:jc w:val="both"/>
              <w:rPr>
                <w:rFonts w:ascii="Arial" w:hAnsi="Arial"/>
                <w:spacing w:val="-3"/>
              </w:rPr>
            </w:pPr>
          </w:p>
          <w:p w:rsidR="00871B45" w:rsidRDefault="00871B45">
            <w:pPr>
              <w:suppressAutoHyphens/>
              <w:jc w:val="both"/>
              <w:rPr>
                <w:rFonts w:ascii="Arial" w:hAnsi="Arial"/>
                <w:spacing w:val="-3"/>
              </w:rPr>
            </w:pPr>
            <w:r>
              <w:rPr>
                <w:rFonts w:ascii="Arial" w:hAnsi="Arial"/>
                <w:spacing w:val="-3"/>
              </w:rPr>
              <w:t>GL</w:t>
            </w:r>
          </w:p>
          <w:p w:rsidR="00871B45" w:rsidRDefault="00871B45">
            <w:pPr>
              <w:suppressAutoHyphens/>
              <w:jc w:val="both"/>
              <w:rPr>
                <w:rFonts w:ascii="Arial" w:hAnsi="Arial"/>
                <w:spacing w:val="-3"/>
              </w:rPr>
            </w:pPr>
            <w:r>
              <w:rPr>
                <w:rFonts w:ascii="Arial" w:hAnsi="Arial"/>
                <w:spacing w:val="-3"/>
              </w:rPr>
              <w:t>m3</w:t>
            </w:r>
          </w:p>
          <w:p w:rsidR="00871B45" w:rsidRPr="005E0F74" w:rsidRDefault="00871B45">
            <w:pPr>
              <w:suppressAutoHyphens/>
              <w:jc w:val="both"/>
              <w:rPr>
                <w:rFonts w:ascii="Arial" w:hAnsi="Arial"/>
                <w:spacing w:val="-3"/>
                <w:lang w:val="en-US"/>
              </w:rPr>
            </w:pPr>
            <w:r w:rsidRPr="005E0F74">
              <w:rPr>
                <w:rFonts w:ascii="Arial" w:hAnsi="Arial"/>
                <w:spacing w:val="-3"/>
                <w:lang w:val="en-US"/>
              </w:rPr>
              <w:t>m3</w:t>
            </w:r>
          </w:p>
          <w:p w:rsidR="00871B45" w:rsidRPr="005E0F74" w:rsidRDefault="00871B45">
            <w:pPr>
              <w:suppressAutoHyphens/>
              <w:jc w:val="both"/>
              <w:rPr>
                <w:rFonts w:ascii="Arial" w:hAnsi="Arial"/>
                <w:spacing w:val="-3"/>
                <w:lang w:val="en-US"/>
              </w:rPr>
            </w:pPr>
            <w:r w:rsidRPr="005E0F74">
              <w:rPr>
                <w:rFonts w:ascii="Arial" w:hAnsi="Arial"/>
                <w:spacing w:val="-3"/>
                <w:lang w:val="en-US"/>
              </w:rPr>
              <w:t>m3</w:t>
            </w:r>
          </w:p>
          <w:p w:rsidR="00871B45" w:rsidRPr="005E0F74" w:rsidRDefault="00871B45">
            <w:pPr>
              <w:suppressAutoHyphens/>
              <w:jc w:val="both"/>
              <w:rPr>
                <w:rFonts w:ascii="Arial" w:hAnsi="Arial"/>
                <w:spacing w:val="-3"/>
                <w:lang w:val="en-US"/>
              </w:rPr>
            </w:pPr>
          </w:p>
          <w:p w:rsidR="00871B45" w:rsidRPr="005E0F74" w:rsidRDefault="00871B45">
            <w:pPr>
              <w:suppressAutoHyphens/>
              <w:jc w:val="both"/>
              <w:rPr>
                <w:rFonts w:ascii="Arial" w:hAnsi="Arial"/>
                <w:spacing w:val="-3"/>
                <w:lang w:val="en-US"/>
              </w:rPr>
            </w:pPr>
            <w:r w:rsidRPr="005E0F74">
              <w:rPr>
                <w:rFonts w:ascii="Arial" w:hAnsi="Arial"/>
                <w:spacing w:val="-3"/>
                <w:lang w:val="en-US"/>
              </w:rPr>
              <w:t>m</w:t>
            </w:r>
          </w:p>
          <w:p w:rsidR="00871B45" w:rsidRPr="005E0F74" w:rsidRDefault="00871B45">
            <w:pPr>
              <w:suppressAutoHyphens/>
              <w:jc w:val="both"/>
              <w:rPr>
                <w:rFonts w:ascii="Arial" w:hAnsi="Arial"/>
                <w:spacing w:val="-3"/>
                <w:lang w:val="en-US"/>
              </w:rPr>
            </w:pPr>
            <w:r w:rsidRPr="005E0F74">
              <w:rPr>
                <w:rFonts w:ascii="Arial" w:hAnsi="Arial"/>
                <w:spacing w:val="-3"/>
                <w:lang w:val="en-US"/>
              </w:rPr>
              <w:t>m3</w:t>
            </w:r>
          </w:p>
          <w:p w:rsidR="00871B45" w:rsidRDefault="00871B45">
            <w:pPr>
              <w:suppressAutoHyphens/>
              <w:jc w:val="both"/>
              <w:rPr>
                <w:rFonts w:ascii="Arial" w:hAnsi="Arial"/>
                <w:spacing w:val="-3"/>
                <w:lang w:val="en-US"/>
              </w:rPr>
            </w:pPr>
            <w:r>
              <w:rPr>
                <w:rFonts w:ascii="Arial" w:hAnsi="Arial"/>
                <w:spacing w:val="-3"/>
                <w:lang w:val="en-US"/>
              </w:rPr>
              <w:t>m3</w:t>
            </w:r>
          </w:p>
          <w:p w:rsidR="00871B45" w:rsidRDefault="00871B45">
            <w:pPr>
              <w:suppressAutoHyphens/>
              <w:jc w:val="both"/>
              <w:rPr>
                <w:rFonts w:ascii="Arial" w:hAnsi="Arial"/>
                <w:spacing w:val="-3"/>
                <w:lang w:val="en-US"/>
              </w:rPr>
            </w:pPr>
            <w:r>
              <w:rPr>
                <w:rFonts w:ascii="Arial" w:hAnsi="Arial"/>
                <w:spacing w:val="-3"/>
                <w:lang w:val="en-US"/>
              </w:rPr>
              <w:t>m</w:t>
            </w:r>
          </w:p>
          <w:p w:rsidR="00871B45" w:rsidRDefault="00871B45">
            <w:pPr>
              <w:suppressAutoHyphens/>
              <w:jc w:val="both"/>
              <w:rPr>
                <w:rFonts w:ascii="Arial" w:hAnsi="Arial"/>
                <w:spacing w:val="-3"/>
                <w:lang w:val="en-US"/>
              </w:rPr>
            </w:pPr>
            <w:r>
              <w:rPr>
                <w:rFonts w:ascii="Arial" w:hAnsi="Arial"/>
                <w:spacing w:val="-3"/>
                <w:lang w:val="en-US"/>
              </w:rPr>
              <w:t>kg</w:t>
            </w:r>
          </w:p>
          <w:p w:rsidR="00871B45" w:rsidRDefault="00871B45">
            <w:pPr>
              <w:suppressAutoHyphens/>
              <w:jc w:val="both"/>
              <w:rPr>
                <w:rFonts w:ascii="Arial" w:hAnsi="Arial"/>
                <w:spacing w:val="-3"/>
                <w:lang w:val="en-US"/>
              </w:rPr>
            </w:pPr>
            <w:r>
              <w:rPr>
                <w:rFonts w:ascii="Arial" w:hAnsi="Arial"/>
                <w:spacing w:val="-3"/>
                <w:lang w:val="en-US"/>
              </w:rPr>
              <w:t>kg</w:t>
            </w:r>
          </w:p>
          <w:p w:rsidR="00871B45" w:rsidRDefault="00871B45">
            <w:pPr>
              <w:suppressAutoHyphens/>
              <w:jc w:val="both"/>
              <w:rPr>
                <w:rFonts w:ascii="Arial" w:hAnsi="Arial"/>
                <w:spacing w:val="-3"/>
                <w:lang w:val="en-US"/>
              </w:rPr>
            </w:pPr>
          </w:p>
          <w:p w:rsidR="00871B45" w:rsidRDefault="00871B45">
            <w:pPr>
              <w:suppressAutoHyphens/>
              <w:jc w:val="both"/>
              <w:rPr>
                <w:rFonts w:ascii="Arial" w:hAnsi="Arial"/>
                <w:spacing w:val="-3"/>
                <w:lang w:val="en-US"/>
              </w:rPr>
            </w:pPr>
          </w:p>
          <w:p w:rsidR="00871B45" w:rsidRDefault="00871B45">
            <w:pPr>
              <w:suppressAutoHyphens/>
              <w:jc w:val="both"/>
              <w:rPr>
                <w:rFonts w:ascii="Arial" w:hAnsi="Arial"/>
                <w:spacing w:val="-3"/>
                <w:lang w:val="en-US"/>
              </w:rPr>
            </w:pPr>
          </w:p>
          <w:p w:rsidR="00871B45" w:rsidRDefault="00871B45">
            <w:pPr>
              <w:suppressAutoHyphens/>
              <w:jc w:val="both"/>
              <w:rPr>
                <w:rFonts w:ascii="Arial" w:hAnsi="Arial"/>
                <w:spacing w:val="-3"/>
                <w:lang w:val="en-US"/>
              </w:rPr>
            </w:pPr>
          </w:p>
          <w:p w:rsidR="00871B45" w:rsidRDefault="00871B45">
            <w:pPr>
              <w:suppressAutoHyphens/>
              <w:jc w:val="both"/>
              <w:rPr>
                <w:rFonts w:ascii="Arial" w:hAnsi="Arial"/>
                <w:spacing w:val="-3"/>
                <w:lang w:val="en-US"/>
              </w:rPr>
            </w:pPr>
          </w:p>
          <w:p w:rsidR="00871B45" w:rsidRPr="005E0F74" w:rsidRDefault="00871B45">
            <w:pPr>
              <w:suppressAutoHyphens/>
              <w:jc w:val="both"/>
              <w:rPr>
                <w:rFonts w:ascii="Arial" w:hAnsi="Arial"/>
                <w:spacing w:val="-3"/>
                <w:lang w:val="en-US"/>
              </w:rPr>
            </w:pPr>
            <w:r w:rsidRPr="005E0F74">
              <w:rPr>
                <w:rFonts w:ascii="Arial" w:hAnsi="Arial"/>
                <w:spacing w:val="-3"/>
                <w:lang w:val="en-US"/>
              </w:rPr>
              <w:t>GL</w:t>
            </w:r>
          </w:p>
          <w:p w:rsidR="00871B45" w:rsidRDefault="00871B45">
            <w:pPr>
              <w:suppressAutoHyphens/>
              <w:jc w:val="both"/>
              <w:rPr>
                <w:rFonts w:ascii="Arial" w:hAnsi="Arial"/>
                <w:spacing w:val="-3"/>
              </w:rPr>
            </w:pPr>
            <w:r>
              <w:rPr>
                <w:rFonts w:ascii="Arial" w:hAnsi="Arial"/>
                <w:spacing w:val="-3"/>
              </w:rPr>
              <w:t>GL</w:t>
            </w:r>
          </w:p>
          <w:p w:rsidR="00871B45" w:rsidRDefault="00871B45">
            <w:pPr>
              <w:suppressAutoHyphens/>
              <w:jc w:val="both"/>
              <w:rPr>
                <w:rFonts w:ascii="Arial" w:hAnsi="Arial"/>
                <w:spacing w:val="-3"/>
              </w:rPr>
            </w:pPr>
          </w:p>
          <w:p w:rsidR="00871B45" w:rsidRDefault="00871B45">
            <w:pPr>
              <w:suppressAutoHyphens/>
              <w:jc w:val="both"/>
              <w:rPr>
                <w:rFonts w:ascii="Arial" w:hAnsi="Arial"/>
                <w:spacing w:val="-3"/>
              </w:rPr>
            </w:pPr>
            <w:r>
              <w:rPr>
                <w:rFonts w:ascii="Arial" w:hAnsi="Arial"/>
                <w:spacing w:val="-3"/>
              </w:rPr>
              <w:t>GL</w:t>
            </w:r>
          </w:p>
        </w:tc>
        <w:tc>
          <w:tcPr>
            <w:tcW w:w="992" w:type="dxa"/>
          </w:tcPr>
          <w:p w:rsidR="00871B45" w:rsidRDefault="00871B45">
            <w:pPr>
              <w:suppressAutoHyphens/>
              <w:jc w:val="both"/>
              <w:rPr>
                <w:rFonts w:ascii="Arial" w:hAnsi="Arial"/>
                <w:spacing w:val="-3"/>
              </w:rPr>
            </w:pPr>
          </w:p>
        </w:tc>
        <w:tc>
          <w:tcPr>
            <w:tcW w:w="1276" w:type="dxa"/>
          </w:tcPr>
          <w:p w:rsidR="00871B45" w:rsidRDefault="00871B45">
            <w:pPr>
              <w:suppressAutoHyphens/>
              <w:jc w:val="both"/>
              <w:rPr>
                <w:rFonts w:ascii="Arial" w:hAnsi="Arial"/>
                <w:spacing w:val="-3"/>
              </w:rPr>
            </w:pPr>
          </w:p>
        </w:tc>
        <w:tc>
          <w:tcPr>
            <w:tcW w:w="1348" w:type="dxa"/>
          </w:tcPr>
          <w:p w:rsidR="00871B45" w:rsidRDefault="00871B45">
            <w:pPr>
              <w:suppressAutoHyphens/>
              <w:jc w:val="both"/>
              <w:rPr>
                <w:rFonts w:ascii="Arial" w:hAnsi="Arial"/>
                <w:spacing w:val="-3"/>
              </w:rPr>
            </w:pPr>
          </w:p>
        </w:tc>
      </w:tr>
      <w:tr w:rsidR="00871B45">
        <w:trPr>
          <w:cantSplit/>
        </w:trPr>
        <w:tc>
          <w:tcPr>
            <w:tcW w:w="9498" w:type="dxa"/>
            <w:gridSpan w:val="6"/>
          </w:tcPr>
          <w:p w:rsidR="00871B45" w:rsidRDefault="00871B45">
            <w:pPr>
              <w:suppressAutoHyphens/>
              <w:jc w:val="both"/>
              <w:rPr>
                <w:rFonts w:ascii="Arial" w:hAnsi="Arial"/>
                <w:spacing w:val="-3"/>
              </w:rPr>
            </w:pPr>
          </w:p>
          <w:p w:rsidR="00871B45" w:rsidRDefault="00871B45">
            <w:pPr>
              <w:pStyle w:val="Ttulo5"/>
            </w:pPr>
            <w:r>
              <w:t>TOTAL COSTO DIRECTO</w:t>
            </w:r>
          </w:p>
        </w:tc>
      </w:tr>
      <w:tr w:rsidR="00871B45">
        <w:trPr>
          <w:cantSplit/>
        </w:trPr>
        <w:tc>
          <w:tcPr>
            <w:tcW w:w="4748" w:type="dxa"/>
            <w:gridSpan w:val="2"/>
          </w:tcPr>
          <w:p w:rsidR="00871B45" w:rsidRDefault="00871B45">
            <w:pPr>
              <w:suppressAutoHyphens/>
              <w:rPr>
                <w:rFonts w:ascii="Arial" w:hAnsi="Arial"/>
                <w:spacing w:val="-3"/>
              </w:rPr>
            </w:pPr>
            <w:r>
              <w:rPr>
                <w:rFonts w:ascii="Arial" w:hAnsi="Arial"/>
                <w:spacing w:val="-3"/>
              </w:rPr>
              <w:tab/>
              <w:t>% Gastos Generales</w:t>
            </w:r>
          </w:p>
        </w:tc>
        <w:tc>
          <w:tcPr>
            <w:tcW w:w="4750" w:type="dxa"/>
            <w:gridSpan w:val="4"/>
          </w:tcPr>
          <w:p w:rsidR="00871B45" w:rsidRDefault="00871B45">
            <w:pPr>
              <w:suppressAutoHyphens/>
              <w:jc w:val="both"/>
              <w:rPr>
                <w:rFonts w:ascii="Arial" w:hAnsi="Arial"/>
                <w:spacing w:val="-3"/>
              </w:rPr>
            </w:pPr>
          </w:p>
        </w:tc>
      </w:tr>
      <w:tr w:rsidR="00871B45">
        <w:trPr>
          <w:cantSplit/>
        </w:trPr>
        <w:tc>
          <w:tcPr>
            <w:tcW w:w="4748" w:type="dxa"/>
            <w:gridSpan w:val="2"/>
          </w:tcPr>
          <w:p w:rsidR="00871B45" w:rsidRDefault="00871B45">
            <w:pPr>
              <w:suppressAutoHyphens/>
              <w:rPr>
                <w:rFonts w:ascii="Arial" w:hAnsi="Arial"/>
                <w:spacing w:val="-3"/>
              </w:rPr>
            </w:pPr>
            <w:r>
              <w:rPr>
                <w:rFonts w:ascii="Arial" w:hAnsi="Arial"/>
                <w:spacing w:val="-3"/>
              </w:rPr>
              <w:tab/>
              <w:t>% Utilidades</w:t>
            </w:r>
          </w:p>
        </w:tc>
        <w:tc>
          <w:tcPr>
            <w:tcW w:w="4750" w:type="dxa"/>
            <w:gridSpan w:val="4"/>
          </w:tcPr>
          <w:p w:rsidR="00871B45" w:rsidRDefault="00871B45">
            <w:pPr>
              <w:suppressAutoHyphens/>
              <w:jc w:val="both"/>
              <w:rPr>
                <w:rFonts w:ascii="Arial" w:hAnsi="Arial"/>
                <w:spacing w:val="-3"/>
              </w:rPr>
            </w:pPr>
          </w:p>
        </w:tc>
      </w:tr>
      <w:tr w:rsidR="00871B45">
        <w:trPr>
          <w:cantSplit/>
        </w:trPr>
        <w:tc>
          <w:tcPr>
            <w:tcW w:w="9498" w:type="dxa"/>
            <w:gridSpan w:val="6"/>
          </w:tcPr>
          <w:p w:rsidR="00871B45" w:rsidRDefault="00871B45">
            <w:pPr>
              <w:suppressAutoHyphens/>
              <w:jc w:val="both"/>
              <w:rPr>
                <w:rFonts w:ascii="Arial" w:hAnsi="Arial"/>
                <w:spacing w:val="-3"/>
              </w:rPr>
            </w:pPr>
          </w:p>
          <w:p w:rsidR="00871B45" w:rsidRDefault="00871B45">
            <w:pPr>
              <w:suppressAutoHyphens/>
              <w:jc w:val="both"/>
              <w:rPr>
                <w:rFonts w:ascii="Arial" w:hAnsi="Arial"/>
                <w:spacing w:val="-3"/>
              </w:rPr>
            </w:pPr>
            <w:r>
              <w:rPr>
                <w:rFonts w:ascii="Arial" w:hAnsi="Arial"/>
                <w:spacing w:val="-3"/>
              </w:rPr>
              <w:t>SUBTOTAL</w:t>
            </w:r>
          </w:p>
        </w:tc>
      </w:tr>
      <w:tr w:rsidR="00871B45">
        <w:trPr>
          <w:cantSplit/>
        </w:trPr>
        <w:tc>
          <w:tcPr>
            <w:tcW w:w="4748" w:type="dxa"/>
            <w:gridSpan w:val="2"/>
          </w:tcPr>
          <w:p w:rsidR="00871B45" w:rsidRDefault="00871B45">
            <w:pPr>
              <w:suppressAutoHyphens/>
              <w:jc w:val="both"/>
              <w:rPr>
                <w:rFonts w:ascii="Arial" w:hAnsi="Arial"/>
                <w:spacing w:val="-3"/>
              </w:rPr>
            </w:pPr>
            <w:r>
              <w:rPr>
                <w:rFonts w:ascii="Arial" w:hAnsi="Arial"/>
                <w:spacing w:val="-3"/>
              </w:rPr>
              <w:tab/>
              <w:t>Impuestos (____%)</w:t>
            </w:r>
          </w:p>
        </w:tc>
        <w:tc>
          <w:tcPr>
            <w:tcW w:w="4750" w:type="dxa"/>
            <w:gridSpan w:val="4"/>
          </w:tcPr>
          <w:p w:rsidR="00871B45" w:rsidRDefault="00871B45">
            <w:pPr>
              <w:suppressAutoHyphens/>
              <w:jc w:val="both"/>
              <w:rPr>
                <w:rFonts w:ascii="Arial" w:hAnsi="Arial"/>
                <w:spacing w:val="-3"/>
              </w:rPr>
            </w:pPr>
          </w:p>
        </w:tc>
      </w:tr>
      <w:tr w:rsidR="00871B45" w:rsidRPr="00AF572C">
        <w:trPr>
          <w:cantSplit/>
        </w:trPr>
        <w:tc>
          <w:tcPr>
            <w:tcW w:w="9498" w:type="dxa"/>
            <w:gridSpan w:val="6"/>
          </w:tcPr>
          <w:p w:rsidR="00871B45" w:rsidRDefault="00871B45">
            <w:pPr>
              <w:suppressAutoHyphens/>
              <w:jc w:val="both"/>
              <w:rPr>
                <w:rFonts w:ascii="Arial" w:hAnsi="Arial"/>
                <w:spacing w:val="-3"/>
              </w:rPr>
            </w:pPr>
          </w:p>
          <w:p w:rsidR="00871B45" w:rsidRPr="00AF572C" w:rsidRDefault="00871B45">
            <w:pPr>
              <w:pStyle w:val="Ttulo5"/>
            </w:pPr>
            <w:r w:rsidRPr="00AF572C">
              <w:t>TOTAL PRESUPUESTO</w:t>
            </w:r>
          </w:p>
        </w:tc>
      </w:tr>
    </w:tbl>
    <w:p w:rsidR="00871B45" w:rsidRDefault="00871B45">
      <w:pPr>
        <w:pStyle w:val="Piedepgina"/>
        <w:tabs>
          <w:tab w:val="clear" w:pos="4252"/>
          <w:tab w:val="clear" w:pos="8504"/>
        </w:tabs>
        <w:jc w:val="both"/>
        <w:rPr>
          <w:rFonts w:ascii="Arial" w:hAnsi="Arial"/>
          <w:b/>
          <w:bCs/>
          <w:sz w:val="18"/>
        </w:rPr>
      </w:pPr>
      <w:r w:rsidRPr="00AF572C">
        <w:rPr>
          <w:rFonts w:ascii="Arial" w:hAnsi="Arial"/>
          <w:b/>
          <w:bCs/>
          <w:sz w:val="16"/>
          <w:szCs w:val="16"/>
        </w:rPr>
        <w:t>(*) El listado y detalle de partidas proporcionado se ajusta a las especificaciones técnicas solicitadas, por tanto, será de su cargo y exclusi</w:t>
      </w:r>
      <w:r w:rsidRPr="00AF572C">
        <w:rPr>
          <w:rFonts w:ascii="Arial" w:hAnsi="Arial"/>
          <w:b/>
          <w:bCs/>
          <w:sz w:val="16"/>
          <w:szCs w:val="16"/>
        </w:rPr>
        <w:softHyphen/>
        <w:t>va responsa</w:t>
      </w:r>
      <w:r w:rsidRPr="00AF572C">
        <w:rPr>
          <w:rFonts w:ascii="Arial" w:hAnsi="Arial"/>
          <w:b/>
          <w:bCs/>
          <w:sz w:val="16"/>
          <w:szCs w:val="16"/>
        </w:rPr>
        <w:softHyphen/>
        <w:t>bilidad cualquier omisión o error en que pudiera incurrir para dejar las obras completamen</w:t>
      </w:r>
      <w:r w:rsidRPr="00AF572C">
        <w:rPr>
          <w:rFonts w:ascii="Arial" w:hAnsi="Arial"/>
          <w:b/>
          <w:bCs/>
          <w:sz w:val="16"/>
          <w:szCs w:val="16"/>
        </w:rPr>
        <w:softHyphen/>
        <w:t>te terminadas de acuerdo a los planos y especifi</w:t>
      </w:r>
      <w:r w:rsidRPr="00AF572C">
        <w:rPr>
          <w:rFonts w:ascii="Arial" w:hAnsi="Arial"/>
          <w:b/>
          <w:bCs/>
          <w:sz w:val="16"/>
          <w:szCs w:val="16"/>
        </w:rPr>
        <w:softHyphen/>
        <w:t>caciones</w:t>
      </w:r>
      <w:r w:rsidRPr="00AF572C">
        <w:rPr>
          <w:rFonts w:ascii="Arial" w:hAnsi="Arial"/>
          <w:b/>
          <w:bCs/>
          <w:sz w:val="18"/>
        </w:rPr>
        <w:t>.</w:t>
      </w:r>
    </w:p>
    <w:p w:rsidR="00AF572C" w:rsidRDefault="00AF572C">
      <w:pPr>
        <w:pStyle w:val="Piedepgina"/>
        <w:tabs>
          <w:tab w:val="clear" w:pos="4252"/>
          <w:tab w:val="clear" w:pos="8504"/>
        </w:tabs>
        <w:jc w:val="both"/>
        <w:rPr>
          <w:rFonts w:ascii="Arial" w:hAnsi="Arial"/>
          <w:b/>
          <w:bCs/>
          <w:sz w:val="18"/>
        </w:rPr>
        <w:sectPr w:rsidR="00AF572C" w:rsidSect="00AF572C">
          <w:footerReference w:type="default" r:id="rId20"/>
          <w:pgSz w:w="12240" w:h="15840"/>
          <w:pgMar w:top="1409" w:right="1467" w:bottom="993" w:left="1276" w:header="851" w:footer="257" w:gutter="0"/>
          <w:cols w:space="720"/>
        </w:sectPr>
      </w:pPr>
    </w:p>
    <w:p w:rsidR="00871B45" w:rsidRDefault="00871B45">
      <w:pPr>
        <w:tabs>
          <w:tab w:val="center" w:pos="7164"/>
          <w:tab w:val="right" w:pos="14328"/>
        </w:tabs>
        <w:spacing w:line="200" w:lineRule="exact"/>
      </w:pPr>
      <w:r>
        <w:rPr>
          <w:b/>
        </w:rPr>
        <w:lastRenderedPageBreak/>
        <w:tab/>
        <w:t>Formulario N° 3</w:t>
      </w:r>
      <w:r>
        <w:tab/>
        <w:t>Hoja         de            .</w:t>
      </w:r>
    </w:p>
    <w:p w:rsidR="00871B45" w:rsidRDefault="00871B45">
      <w:pPr>
        <w:tabs>
          <w:tab w:val="center" w:pos="7164"/>
        </w:tabs>
        <w:spacing w:line="200" w:lineRule="exact"/>
      </w:pPr>
      <w:r>
        <w:tab/>
      </w:r>
    </w:p>
    <w:p w:rsidR="00871B45" w:rsidRDefault="00871B45">
      <w:pPr>
        <w:spacing w:line="400" w:lineRule="exact"/>
        <w:jc w:val="center"/>
      </w:pPr>
      <w:r>
        <w:rPr>
          <w:b/>
        </w:rPr>
        <w:t>PROGRAMA DE TRABAJO PROYECTOS MECESUP</w:t>
      </w:r>
    </w:p>
    <w:p w:rsidR="00871B45" w:rsidRDefault="00871B45">
      <w:pPr>
        <w:spacing w:after="90"/>
        <w:jc w:val="center"/>
      </w:pPr>
    </w:p>
    <w:tbl>
      <w:tblPr>
        <w:tblW w:w="0" w:type="auto"/>
        <w:tblInd w:w="120" w:type="dxa"/>
        <w:tblLayout w:type="fixed"/>
        <w:tblCellMar>
          <w:left w:w="120" w:type="dxa"/>
          <w:right w:w="120" w:type="dxa"/>
        </w:tblCellMar>
        <w:tblLook w:val="0000" w:firstRow="0" w:lastRow="0" w:firstColumn="0" w:lastColumn="0" w:noHBand="0" w:noVBand="0"/>
      </w:tblPr>
      <w:tblGrid>
        <w:gridCol w:w="4824"/>
        <w:gridCol w:w="4824"/>
        <w:gridCol w:w="4680"/>
      </w:tblGrid>
      <w:tr w:rsidR="00871B45">
        <w:tc>
          <w:tcPr>
            <w:tcW w:w="4824" w:type="dxa"/>
            <w:tcBorders>
              <w:top w:val="single" w:sz="6" w:space="0" w:color="000000"/>
              <w:left w:val="single" w:sz="6" w:space="0" w:color="000000"/>
            </w:tcBorders>
          </w:tcPr>
          <w:p w:rsidR="00871B45" w:rsidRDefault="00871B45">
            <w:pPr>
              <w:spacing w:before="90" w:after="54"/>
              <w:rPr>
                <w:b/>
              </w:rPr>
            </w:pPr>
            <w:r>
              <w:rPr>
                <w:b/>
              </w:rPr>
              <w:t>INSTITICIÓN DE EDUCACIÓN SUPERIOR:</w:t>
            </w:r>
          </w:p>
        </w:tc>
        <w:tc>
          <w:tcPr>
            <w:tcW w:w="4824" w:type="dxa"/>
            <w:tcBorders>
              <w:top w:val="single" w:sz="6" w:space="0" w:color="000000"/>
            </w:tcBorders>
          </w:tcPr>
          <w:p w:rsidR="00871B45" w:rsidRDefault="00871B45">
            <w:pPr>
              <w:spacing w:before="90" w:after="54"/>
              <w:rPr>
                <w:b/>
              </w:rPr>
            </w:pPr>
            <w:r>
              <w:rPr>
                <w:b/>
              </w:rPr>
              <w:t>NOMBRE OBRA:</w:t>
            </w:r>
          </w:p>
        </w:tc>
        <w:tc>
          <w:tcPr>
            <w:tcW w:w="4680" w:type="dxa"/>
            <w:tcBorders>
              <w:top w:val="single" w:sz="6" w:space="0" w:color="000000"/>
              <w:right w:val="single" w:sz="6" w:space="0" w:color="000000"/>
            </w:tcBorders>
          </w:tcPr>
          <w:p w:rsidR="00871B45" w:rsidRDefault="00871B45">
            <w:pPr>
              <w:spacing w:before="90" w:after="54"/>
              <w:rPr>
                <w:b/>
              </w:rPr>
            </w:pPr>
            <w:r>
              <w:rPr>
                <w:b/>
              </w:rPr>
              <w:t xml:space="preserve">                 CODIGO PROCEDIMIENTO:</w:t>
            </w:r>
          </w:p>
        </w:tc>
      </w:tr>
      <w:tr w:rsidR="00871B45">
        <w:tc>
          <w:tcPr>
            <w:tcW w:w="4824" w:type="dxa"/>
            <w:tcBorders>
              <w:top w:val="single" w:sz="6" w:space="0" w:color="000000"/>
              <w:left w:val="single" w:sz="6" w:space="0" w:color="000000"/>
              <w:bottom w:val="single" w:sz="6" w:space="0" w:color="000000"/>
            </w:tcBorders>
          </w:tcPr>
          <w:p w:rsidR="00871B45" w:rsidRDefault="00871B45">
            <w:pPr>
              <w:spacing w:before="90" w:after="54"/>
              <w:rPr>
                <w:b/>
              </w:rPr>
            </w:pPr>
          </w:p>
        </w:tc>
        <w:tc>
          <w:tcPr>
            <w:tcW w:w="4824" w:type="dxa"/>
            <w:tcBorders>
              <w:top w:val="single" w:sz="6" w:space="0" w:color="000000"/>
              <w:bottom w:val="single" w:sz="6" w:space="0" w:color="000000"/>
            </w:tcBorders>
          </w:tcPr>
          <w:p w:rsidR="00871B45" w:rsidRDefault="00871B45">
            <w:pPr>
              <w:spacing w:before="90" w:after="54"/>
              <w:rPr>
                <w:b/>
              </w:rPr>
            </w:pPr>
            <w:r>
              <w:rPr>
                <w:b/>
              </w:rPr>
              <w:t>MONTO OFERTA:</w:t>
            </w:r>
          </w:p>
        </w:tc>
        <w:tc>
          <w:tcPr>
            <w:tcW w:w="4680" w:type="dxa"/>
            <w:tcBorders>
              <w:top w:val="single" w:sz="6" w:space="0" w:color="000000"/>
              <w:bottom w:val="single" w:sz="6" w:space="0" w:color="000000"/>
              <w:right w:val="single" w:sz="6" w:space="0" w:color="000000"/>
            </w:tcBorders>
          </w:tcPr>
          <w:p w:rsidR="00871B45" w:rsidRDefault="00871B45">
            <w:pPr>
              <w:spacing w:before="90" w:after="54"/>
            </w:pPr>
            <w:r>
              <w:rPr>
                <w:b/>
              </w:rPr>
              <w:t xml:space="preserve">     FECHA INICIO (estimada):</w:t>
            </w:r>
          </w:p>
        </w:tc>
      </w:tr>
    </w:tbl>
    <w:p w:rsidR="00871B45" w:rsidRDefault="00871B45">
      <w:pPr>
        <w:spacing w:after="54"/>
      </w:pPr>
    </w:p>
    <w:p w:rsidR="00871B45" w:rsidRDefault="00871B45">
      <w:pPr>
        <w:tabs>
          <w:tab w:val="center" w:pos="7164"/>
        </w:tabs>
        <w:spacing w:after="90" w:line="200" w:lineRule="exact"/>
      </w:pPr>
      <w:r>
        <w:tab/>
        <w:t>AVANCE EN %</w:t>
      </w:r>
    </w:p>
    <w:tbl>
      <w:tblPr>
        <w:tblW w:w="0" w:type="auto"/>
        <w:tblInd w:w="120" w:type="dxa"/>
        <w:tblLayout w:type="fixed"/>
        <w:tblCellMar>
          <w:left w:w="120" w:type="dxa"/>
          <w:right w:w="120" w:type="dxa"/>
        </w:tblCellMar>
        <w:tblLook w:val="0000" w:firstRow="0" w:lastRow="0" w:firstColumn="0" w:lastColumn="0" w:noHBand="0" w:noVBand="0"/>
      </w:tblPr>
      <w:tblGrid>
        <w:gridCol w:w="2544"/>
        <w:gridCol w:w="906"/>
        <w:gridCol w:w="756"/>
        <w:gridCol w:w="756"/>
        <w:gridCol w:w="756"/>
        <w:gridCol w:w="756"/>
        <w:gridCol w:w="756"/>
        <w:gridCol w:w="756"/>
        <w:gridCol w:w="756"/>
        <w:gridCol w:w="756"/>
        <w:gridCol w:w="756"/>
        <w:gridCol w:w="756"/>
        <w:gridCol w:w="756"/>
        <w:gridCol w:w="756"/>
        <w:gridCol w:w="730"/>
        <w:gridCol w:w="1072"/>
      </w:tblGrid>
      <w:tr w:rsidR="00871B45">
        <w:tc>
          <w:tcPr>
            <w:tcW w:w="2544" w:type="dxa"/>
            <w:tcBorders>
              <w:top w:val="single" w:sz="6" w:space="0" w:color="000000"/>
              <w:left w:val="single" w:sz="6" w:space="0" w:color="000000"/>
            </w:tcBorders>
          </w:tcPr>
          <w:p w:rsidR="00871B45" w:rsidRDefault="00871B45">
            <w:pPr>
              <w:spacing w:before="90" w:line="240" w:lineRule="exact"/>
              <w:jc w:val="center"/>
            </w:pPr>
            <w:r>
              <w:t>FASES O ETAPAS</w:t>
            </w:r>
          </w:p>
          <w:p w:rsidR="00871B45" w:rsidRDefault="00871B45">
            <w:pPr>
              <w:spacing w:after="54"/>
              <w:jc w:val="center"/>
            </w:pPr>
            <w:r>
              <w:t>DEL PROYECTO</w:t>
            </w:r>
          </w:p>
        </w:tc>
        <w:tc>
          <w:tcPr>
            <w:tcW w:w="906" w:type="dxa"/>
            <w:tcBorders>
              <w:top w:val="single" w:sz="6" w:space="0" w:color="000000"/>
              <w:left w:val="single" w:sz="6" w:space="0" w:color="000000"/>
            </w:tcBorders>
          </w:tcPr>
          <w:p w:rsidR="00871B45" w:rsidRDefault="00871B45">
            <w:pPr>
              <w:spacing w:before="90" w:line="120" w:lineRule="exact"/>
              <w:jc w:val="center"/>
            </w:pPr>
            <w:r>
              <w:t>Unida</w:t>
            </w:r>
            <w:r>
              <w:softHyphen/>
              <w:t>des</w:t>
            </w:r>
          </w:p>
          <w:p w:rsidR="00871B45" w:rsidRDefault="00871B45">
            <w:pPr>
              <w:spacing w:after="54"/>
              <w:jc w:val="center"/>
            </w:pPr>
            <w:r>
              <w:t>Fisicas</w:t>
            </w:r>
          </w:p>
        </w:tc>
        <w:tc>
          <w:tcPr>
            <w:tcW w:w="756" w:type="dxa"/>
            <w:tcBorders>
              <w:top w:val="single" w:sz="6" w:space="0" w:color="000000"/>
              <w:left w:val="single" w:sz="6" w:space="0" w:color="000000"/>
            </w:tcBorders>
          </w:tcPr>
          <w:p w:rsidR="00871B45" w:rsidRDefault="00871B45">
            <w:pPr>
              <w:spacing w:before="90" w:line="200" w:lineRule="exact"/>
              <w:jc w:val="center"/>
            </w:pPr>
            <w:r>
              <w:t>SEM/MES</w:t>
            </w:r>
          </w:p>
          <w:p w:rsidR="00871B45" w:rsidRDefault="00871B45">
            <w:pPr>
              <w:spacing w:after="54"/>
              <w:jc w:val="center"/>
            </w:pPr>
            <w:r>
              <w:t>1</w:t>
            </w:r>
          </w:p>
        </w:tc>
        <w:tc>
          <w:tcPr>
            <w:tcW w:w="756" w:type="dxa"/>
            <w:tcBorders>
              <w:top w:val="single" w:sz="6" w:space="0" w:color="000000"/>
              <w:left w:val="single" w:sz="6" w:space="0" w:color="000000"/>
            </w:tcBorders>
          </w:tcPr>
          <w:p w:rsidR="00871B45" w:rsidRDefault="00871B45">
            <w:pPr>
              <w:spacing w:before="90" w:line="200" w:lineRule="exact"/>
              <w:jc w:val="center"/>
            </w:pPr>
            <w:r>
              <w:t>SEM/MES</w:t>
            </w:r>
          </w:p>
          <w:p w:rsidR="00871B45" w:rsidRDefault="00871B45">
            <w:pPr>
              <w:spacing w:after="54"/>
              <w:jc w:val="center"/>
            </w:pPr>
            <w:r>
              <w:t>2</w:t>
            </w:r>
          </w:p>
        </w:tc>
        <w:tc>
          <w:tcPr>
            <w:tcW w:w="756" w:type="dxa"/>
            <w:tcBorders>
              <w:top w:val="single" w:sz="6" w:space="0" w:color="000000"/>
              <w:left w:val="single" w:sz="6" w:space="0" w:color="000000"/>
            </w:tcBorders>
          </w:tcPr>
          <w:p w:rsidR="00871B45" w:rsidRDefault="00871B45">
            <w:pPr>
              <w:spacing w:before="90" w:line="200" w:lineRule="exact"/>
              <w:jc w:val="center"/>
            </w:pPr>
            <w:r>
              <w:t>SEM/MES</w:t>
            </w:r>
          </w:p>
          <w:p w:rsidR="00871B45" w:rsidRDefault="00871B45">
            <w:pPr>
              <w:spacing w:after="54"/>
              <w:jc w:val="center"/>
            </w:pPr>
            <w:r>
              <w:t>3</w:t>
            </w:r>
          </w:p>
        </w:tc>
        <w:tc>
          <w:tcPr>
            <w:tcW w:w="756" w:type="dxa"/>
            <w:tcBorders>
              <w:top w:val="single" w:sz="6" w:space="0" w:color="000000"/>
              <w:left w:val="single" w:sz="6" w:space="0" w:color="000000"/>
            </w:tcBorders>
          </w:tcPr>
          <w:p w:rsidR="00871B45" w:rsidRDefault="00871B45">
            <w:pPr>
              <w:spacing w:before="90" w:line="200" w:lineRule="exact"/>
              <w:jc w:val="center"/>
            </w:pPr>
            <w:r>
              <w:t>SEM/MES</w:t>
            </w:r>
          </w:p>
          <w:p w:rsidR="00871B45" w:rsidRDefault="00871B45">
            <w:pPr>
              <w:spacing w:after="54"/>
              <w:jc w:val="center"/>
            </w:pPr>
            <w:r>
              <w:t>4</w:t>
            </w:r>
          </w:p>
        </w:tc>
        <w:tc>
          <w:tcPr>
            <w:tcW w:w="756" w:type="dxa"/>
            <w:tcBorders>
              <w:top w:val="single" w:sz="6" w:space="0" w:color="000000"/>
              <w:left w:val="single" w:sz="6" w:space="0" w:color="000000"/>
            </w:tcBorders>
          </w:tcPr>
          <w:p w:rsidR="00871B45" w:rsidRDefault="00871B45">
            <w:pPr>
              <w:spacing w:before="90" w:line="200" w:lineRule="exact"/>
              <w:jc w:val="center"/>
            </w:pPr>
            <w:r>
              <w:t>SEM/MES</w:t>
            </w:r>
          </w:p>
          <w:p w:rsidR="00871B45" w:rsidRDefault="00871B45">
            <w:pPr>
              <w:spacing w:after="54"/>
              <w:jc w:val="center"/>
            </w:pPr>
            <w:r>
              <w:t>5</w:t>
            </w:r>
          </w:p>
        </w:tc>
        <w:tc>
          <w:tcPr>
            <w:tcW w:w="756" w:type="dxa"/>
            <w:tcBorders>
              <w:top w:val="single" w:sz="6" w:space="0" w:color="000000"/>
              <w:left w:val="single" w:sz="6" w:space="0" w:color="000000"/>
            </w:tcBorders>
          </w:tcPr>
          <w:p w:rsidR="00871B45" w:rsidRDefault="00871B45">
            <w:pPr>
              <w:spacing w:before="90" w:line="200" w:lineRule="exact"/>
              <w:jc w:val="center"/>
            </w:pPr>
            <w:r>
              <w:t>SEM/MES</w:t>
            </w:r>
          </w:p>
          <w:p w:rsidR="00871B45" w:rsidRDefault="00871B45">
            <w:pPr>
              <w:spacing w:after="54"/>
              <w:jc w:val="center"/>
            </w:pPr>
            <w:r>
              <w:t>6</w:t>
            </w:r>
          </w:p>
        </w:tc>
        <w:tc>
          <w:tcPr>
            <w:tcW w:w="756" w:type="dxa"/>
            <w:tcBorders>
              <w:top w:val="single" w:sz="6" w:space="0" w:color="000000"/>
              <w:left w:val="single" w:sz="6" w:space="0" w:color="000000"/>
            </w:tcBorders>
          </w:tcPr>
          <w:p w:rsidR="00871B45" w:rsidRDefault="00871B45">
            <w:pPr>
              <w:spacing w:before="90" w:line="200" w:lineRule="exact"/>
              <w:jc w:val="center"/>
            </w:pPr>
            <w:r>
              <w:t>SEM/MES</w:t>
            </w:r>
          </w:p>
          <w:p w:rsidR="00871B45" w:rsidRDefault="00871B45">
            <w:pPr>
              <w:spacing w:after="54"/>
              <w:jc w:val="center"/>
            </w:pPr>
            <w:r>
              <w:t>7</w:t>
            </w:r>
          </w:p>
        </w:tc>
        <w:tc>
          <w:tcPr>
            <w:tcW w:w="756" w:type="dxa"/>
            <w:tcBorders>
              <w:top w:val="single" w:sz="6" w:space="0" w:color="000000"/>
              <w:left w:val="single" w:sz="6" w:space="0" w:color="000000"/>
            </w:tcBorders>
          </w:tcPr>
          <w:p w:rsidR="00871B45" w:rsidRDefault="00871B45">
            <w:pPr>
              <w:spacing w:before="90" w:line="200" w:lineRule="exact"/>
              <w:jc w:val="center"/>
            </w:pPr>
            <w:r>
              <w:t>SEM/MES</w:t>
            </w:r>
          </w:p>
          <w:p w:rsidR="00871B45" w:rsidRDefault="00871B45">
            <w:pPr>
              <w:spacing w:after="54"/>
              <w:jc w:val="center"/>
            </w:pPr>
            <w:r>
              <w:t>8</w:t>
            </w:r>
          </w:p>
        </w:tc>
        <w:tc>
          <w:tcPr>
            <w:tcW w:w="756" w:type="dxa"/>
            <w:tcBorders>
              <w:top w:val="single" w:sz="6" w:space="0" w:color="000000"/>
              <w:left w:val="single" w:sz="6" w:space="0" w:color="000000"/>
            </w:tcBorders>
          </w:tcPr>
          <w:p w:rsidR="00871B45" w:rsidRDefault="00871B45">
            <w:pPr>
              <w:spacing w:before="90" w:line="200" w:lineRule="exact"/>
              <w:jc w:val="center"/>
            </w:pPr>
            <w:r>
              <w:t>SEM/MES</w:t>
            </w:r>
          </w:p>
          <w:p w:rsidR="00871B45" w:rsidRDefault="00871B45">
            <w:pPr>
              <w:spacing w:after="54"/>
              <w:jc w:val="center"/>
            </w:pPr>
            <w:r>
              <w:t>9</w:t>
            </w:r>
          </w:p>
        </w:tc>
        <w:tc>
          <w:tcPr>
            <w:tcW w:w="756" w:type="dxa"/>
            <w:tcBorders>
              <w:top w:val="single" w:sz="6" w:space="0" w:color="000000"/>
              <w:left w:val="single" w:sz="6" w:space="0" w:color="000000"/>
            </w:tcBorders>
          </w:tcPr>
          <w:p w:rsidR="00871B45" w:rsidRDefault="00871B45">
            <w:pPr>
              <w:spacing w:before="90" w:line="200" w:lineRule="exact"/>
              <w:jc w:val="center"/>
            </w:pPr>
            <w:r>
              <w:t>SEM/MES</w:t>
            </w:r>
          </w:p>
          <w:p w:rsidR="00871B45" w:rsidRDefault="00871B45">
            <w:pPr>
              <w:spacing w:after="54"/>
              <w:jc w:val="center"/>
            </w:pPr>
            <w:r>
              <w:t>10</w:t>
            </w:r>
          </w:p>
        </w:tc>
        <w:tc>
          <w:tcPr>
            <w:tcW w:w="756" w:type="dxa"/>
            <w:tcBorders>
              <w:top w:val="single" w:sz="6" w:space="0" w:color="000000"/>
              <w:left w:val="single" w:sz="6" w:space="0" w:color="000000"/>
            </w:tcBorders>
          </w:tcPr>
          <w:p w:rsidR="00871B45" w:rsidRDefault="00871B45">
            <w:pPr>
              <w:spacing w:before="90" w:line="200" w:lineRule="exact"/>
              <w:jc w:val="center"/>
            </w:pPr>
            <w:r>
              <w:t>SEM/MES</w:t>
            </w:r>
          </w:p>
          <w:p w:rsidR="00871B45" w:rsidRDefault="00871B45">
            <w:pPr>
              <w:spacing w:after="54"/>
              <w:jc w:val="center"/>
            </w:pPr>
            <w:r>
              <w:t>11</w:t>
            </w:r>
          </w:p>
        </w:tc>
        <w:tc>
          <w:tcPr>
            <w:tcW w:w="756" w:type="dxa"/>
            <w:tcBorders>
              <w:top w:val="single" w:sz="6" w:space="0" w:color="000000"/>
              <w:left w:val="single" w:sz="6" w:space="0" w:color="000000"/>
            </w:tcBorders>
          </w:tcPr>
          <w:p w:rsidR="00871B45" w:rsidRDefault="00871B45">
            <w:pPr>
              <w:spacing w:before="90" w:line="200" w:lineRule="exact"/>
              <w:jc w:val="center"/>
            </w:pPr>
            <w:r>
              <w:t>SEM/MES</w:t>
            </w:r>
          </w:p>
          <w:p w:rsidR="00871B45" w:rsidRDefault="00871B45">
            <w:pPr>
              <w:spacing w:after="54"/>
              <w:jc w:val="center"/>
            </w:pPr>
            <w:r>
              <w:t>12</w:t>
            </w:r>
          </w:p>
        </w:tc>
        <w:tc>
          <w:tcPr>
            <w:tcW w:w="730" w:type="dxa"/>
            <w:tcBorders>
              <w:top w:val="single" w:sz="6" w:space="0" w:color="000000"/>
              <w:left w:val="single" w:sz="6" w:space="0" w:color="000000"/>
            </w:tcBorders>
          </w:tcPr>
          <w:p w:rsidR="00871B45" w:rsidRDefault="00871B45">
            <w:pPr>
              <w:spacing w:before="90" w:after="54"/>
              <w:jc w:val="center"/>
            </w:pPr>
            <w:r>
              <w:t>OTROS</w:t>
            </w:r>
          </w:p>
        </w:tc>
        <w:tc>
          <w:tcPr>
            <w:tcW w:w="1072" w:type="dxa"/>
            <w:tcBorders>
              <w:top w:val="single" w:sz="6" w:space="0" w:color="000000"/>
              <w:left w:val="single" w:sz="6" w:space="0" w:color="000000"/>
              <w:right w:val="single" w:sz="6" w:space="0" w:color="000000"/>
            </w:tcBorders>
          </w:tcPr>
          <w:p w:rsidR="00871B45" w:rsidRDefault="00871B45">
            <w:pPr>
              <w:spacing w:before="90" w:after="54"/>
              <w:jc w:val="center"/>
            </w:pPr>
            <w:r>
              <w:t>TO</w:t>
            </w:r>
            <w:r>
              <w:softHyphen/>
              <w:t>TAL</w:t>
            </w:r>
          </w:p>
        </w:tc>
      </w:tr>
      <w:tr w:rsidR="00871B45">
        <w:tc>
          <w:tcPr>
            <w:tcW w:w="2544" w:type="dxa"/>
            <w:tcBorders>
              <w:top w:val="single" w:sz="6" w:space="0" w:color="000000"/>
              <w:left w:val="single" w:sz="6" w:space="0" w:color="000000"/>
            </w:tcBorders>
          </w:tcPr>
          <w:p w:rsidR="00871B45" w:rsidRDefault="00871B45">
            <w:pPr>
              <w:spacing w:before="90" w:after="54"/>
            </w:pPr>
          </w:p>
        </w:tc>
        <w:tc>
          <w:tcPr>
            <w:tcW w:w="906" w:type="dxa"/>
            <w:tcBorders>
              <w:top w:val="single" w:sz="6" w:space="0" w:color="000000"/>
              <w:left w:val="single" w:sz="6" w:space="0" w:color="000000"/>
            </w:tcBorders>
          </w:tcPr>
          <w:p w:rsidR="00871B45" w:rsidRDefault="00871B45">
            <w:pPr>
              <w:spacing w:before="90" w:after="54"/>
            </w:pPr>
          </w:p>
        </w:tc>
        <w:tc>
          <w:tcPr>
            <w:tcW w:w="756" w:type="dxa"/>
            <w:tcBorders>
              <w:top w:val="single" w:sz="6" w:space="0" w:color="000000"/>
              <w:left w:val="single" w:sz="6" w:space="0" w:color="000000"/>
            </w:tcBorders>
          </w:tcPr>
          <w:p w:rsidR="00871B45" w:rsidRDefault="00871B45">
            <w:pPr>
              <w:spacing w:before="90" w:after="54"/>
            </w:pPr>
          </w:p>
        </w:tc>
        <w:tc>
          <w:tcPr>
            <w:tcW w:w="756" w:type="dxa"/>
            <w:tcBorders>
              <w:top w:val="single" w:sz="6" w:space="0" w:color="000000"/>
              <w:left w:val="single" w:sz="6" w:space="0" w:color="000000"/>
            </w:tcBorders>
          </w:tcPr>
          <w:p w:rsidR="00871B45" w:rsidRDefault="00871B45">
            <w:pPr>
              <w:spacing w:before="90" w:after="54"/>
            </w:pPr>
          </w:p>
        </w:tc>
        <w:tc>
          <w:tcPr>
            <w:tcW w:w="756" w:type="dxa"/>
            <w:tcBorders>
              <w:top w:val="single" w:sz="6" w:space="0" w:color="000000"/>
              <w:left w:val="single" w:sz="6" w:space="0" w:color="000000"/>
            </w:tcBorders>
          </w:tcPr>
          <w:p w:rsidR="00871B45" w:rsidRDefault="00871B45">
            <w:pPr>
              <w:spacing w:before="90" w:after="54"/>
            </w:pPr>
          </w:p>
        </w:tc>
        <w:tc>
          <w:tcPr>
            <w:tcW w:w="756" w:type="dxa"/>
            <w:tcBorders>
              <w:top w:val="single" w:sz="6" w:space="0" w:color="000000"/>
              <w:left w:val="single" w:sz="6" w:space="0" w:color="000000"/>
            </w:tcBorders>
          </w:tcPr>
          <w:p w:rsidR="00871B45" w:rsidRDefault="00871B45">
            <w:pPr>
              <w:spacing w:before="90" w:after="54"/>
            </w:pPr>
          </w:p>
        </w:tc>
        <w:tc>
          <w:tcPr>
            <w:tcW w:w="756" w:type="dxa"/>
            <w:tcBorders>
              <w:top w:val="single" w:sz="6" w:space="0" w:color="000000"/>
              <w:left w:val="single" w:sz="6" w:space="0" w:color="000000"/>
            </w:tcBorders>
          </w:tcPr>
          <w:p w:rsidR="00871B45" w:rsidRDefault="00871B45">
            <w:pPr>
              <w:spacing w:before="90" w:after="54"/>
            </w:pPr>
          </w:p>
        </w:tc>
        <w:tc>
          <w:tcPr>
            <w:tcW w:w="756" w:type="dxa"/>
            <w:tcBorders>
              <w:top w:val="single" w:sz="6" w:space="0" w:color="000000"/>
              <w:left w:val="single" w:sz="6" w:space="0" w:color="000000"/>
            </w:tcBorders>
          </w:tcPr>
          <w:p w:rsidR="00871B45" w:rsidRDefault="00871B45">
            <w:pPr>
              <w:spacing w:before="90" w:after="54"/>
            </w:pPr>
          </w:p>
        </w:tc>
        <w:tc>
          <w:tcPr>
            <w:tcW w:w="756" w:type="dxa"/>
            <w:tcBorders>
              <w:top w:val="single" w:sz="6" w:space="0" w:color="000000"/>
              <w:left w:val="single" w:sz="6" w:space="0" w:color="000000"/>
            </w:tcBorders>
          </w:tcPr>
          <w:p w:rsidR="00871B45" w:rsidRDefault="00871B45">
            <w:pPr>
              <w:spacing w:before="90" w:after="54"/>
            </w:pPr>
          </w:p>
        </w:tc>
        <w:tc>
          <w:tcPr>
            <w:tcW w:w="756" w:type="dxa"/>
            <w:tcBorders>
              <w:top w:val="single" w:sz="6" w:space="0" w:color="000000"/>
              <w:left w:val="single" w:sz="6" w:space="0" w:color="000000"/>
            </w:tcBorders>
          </w:tcPr>
          <w:p w:rsidR="00871B45" w:rsidRDefault="00871B45">
            <w:pPr>
              <w:spacing w:before="90" w:after="54"/>
            </w:pPr>
          </w:p>
        </w:tc>
        <w:tc>
          <w:tcPr>
            <w:tcW w:w="756" w:type="dxa"/>
            <w:tcBorders>
              <w:top w:val="single" w:sz="6" w:space="0" w:color="000000"/>
              <w:left w:val="single" w:sz="6" w:space="0" w:color="000000"/>
            </w:tcBorders>
          </w:tcPr>
          <w:p w:rsidR="00871B45" w:rsidRDefault="00871B45">
            <w:pPr>
              <w:spacing w:before="90" w:after="54"/>
            </w:pPr>
          </w:p>
        </w:tc>
        <w:tc>
          <w:tcPr>
            <w:tcW w:w="756" w:type="dxa"/>
            <w:tcBorders>
              <w:top w:val="single" w:sz="6" w:space="0" w:color="000000"/>
              <w:left w:val="single" w:sz="6" w:space="0" w:color="000000"/>
            </w:tcBorders>
          </w:tcPr>
          <w:p w:rsidR="00871B45" w:rsidRDefault="00871B45">
            <w:pPr>
              <w:spacing w:before="90" w:after="54"/>
            </w:pPr>
          </w:p>
        </w:tc>
        <w:tc>
          <w:tcPr>
            <w:tcW w:w="756" w:type="dxa"/>
            <w:tcBorders>
              <w:top w:val="single" w:sz="6" w:space="0" w:color="000000"/>
              <w:left w:val="single" w:sz="6" w:space="0" w:color="000000"/>
            </w:tcBorders>
          </w:tcPr>
          <w:p w:rsidR="00871B45" w:rsidRDefault="00871B45">
            <w:pPr>
              <w:spacing w:before="90" w:after="54"/>
            </w:pPr>
          </w:p>
        </w:tc>
        <w:tc>
          <w:tcPr>
            <w:tcW w:w="756" w:type="dxa"/>
            <w:tcBorders>
              <w:top w:val="single" w:sz="6" w:space="0" w:color="000000"/>
              <w:left w:val="single" w:sz="6" w:space="0" w:color="000000"/>
            </w:tcBorders>
          </w:tcPr>
          <w:p w:rsidR="00871B45" w:rsidRDefault="00871B45">
            <w:pPr>
              <w:spacing w:before="90" w:after="54"/>
            </w:pPr>
          </w:p>
        </w:tc>
        <w:tc>
          <w:tcPr>
            <w:tcW w:w="730" w:type="dxa"/>
            <w:tcBorders>
              <w:top w:val="single" w:sz="6" w:space="0" w:color="000000"/>
              <w:left w:val="single" w:sz="6" w:space="0" w:color="000000"/>
            </w:tcBorders>
          </w:tcPr>
          <w:p w:rsidR="00871B45" w:rsidRDefault="00871B45">
            <w:pPr>
              <w:spacing w:before="90" w:after="54"/>
            </w:pPr>
          </w:p>
        </w:tc>
        <w:tc>
          <w:tcPr>
            <w:tcW w:w="1072" w:type="dxa"/>
            <w:tcBorders>
              <w:top w:val="single" w:sz="6" w:space="0" w:color="000000"/>
              <w:left w:val="single" w:sz="6" w:space="0" w:color="000000"/>
              <w:right w:val="single" w:sz="6" w:space="0" w:color="000000"/>
            </w:tcBorders>
          </w:tcPr>
          <w:p w:rsidR="00871B45" w:rsidRDefault="00871B45">
            <w:pPr>
              <w:spacing w:before="90" w:after="54"/>
            </w:pPr>
          </w:p>
        </w:tc>
      </w:tr>
      <w:tr w:rsidR="00871B45">
        <w:tc>
          <w:tcPr>
            <w:tcW w:w="2544" w:type="dxa"/>
            <w:tcBorders>
              <w:left w:val="single" w:sz="6" w:space="0" w:color="000000"/>
            </w:tcBorders>
          </w:tcPr>
          <w:p w:rsidR="00871B45" w:rsidRDefault="00871B45">
            <w:pPr>
              <w:spacing w:before="90" w:after="54"/>
            </w:pPr>
          </w:p>
        </w:tc>
        <w:tc>
          <w:tcPr>
            <w:tcW w:w="90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30" w:type="dxa"/>
            <w:tcBorders>
              <w:left w:val="single" w:sz="6" w:space="0" w:color="000000"/>
            </w:tcBorders>
          </w:tcPr>
          <w:p w:rsidR="00871B45" w:rsidRDefault="00871B45">
            <w:pPr>
              <w:spacing w:before="90" w:after="54"/>
            </w:pPr>
          </w:p>
        </w:tc>
        <w:tc>
          <w:tcPr>
            <w:tcW w:w="1072" w:type="dxa"/>
            <w:tcBorders>
              <w:left w:val="single" w:sz="6" w:space="0" w:color="000000"/>
              <w:right w:val="single" w:sz="6" w:space="0" w:color="000000"/>
            </w:tcBorders>
          </w:tcPr>
          <w:p w:rsidR="00871B45" w:rsidRDefault="00871B45">
            <w:pPr>
              <w:spacing w:before="90" w:after="54"/>
            </w:pPr>
          </w:p>
        </w:tc>
      </w:tr>
      <w:tr w:rsidR="00871B45">
        <w:tc>
          <w:tcPr>
            <w:tcW w:w="2544" w:type="dxa"/>
            <w:tcBorders>
              <w:left w:val="single" w:sz="6" w:space="0" w:color="000000"/>
            </w:tcBorders>
          </w:tcPr>
          <w:p w:rsidR="00871B45" w:rsidRDefault="00871B45">
            <w:pPr>
              <w:spacing w:before="90" w:after="54"/>
            </w:pPr>
          </w:p>
        </w:tc>
        <w:tc>
          <w:tcPr>
            <w:tcW w:w="90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30" w:type="dxa"/>
            <w:tcBorders>
              <w:left w:val="single" w:sz="6" w:space="0" w:color="000000"/>
            </w:tcBorders>
          </w:tcPr>
          <w:p w:rsidR="00871B45" w:rsidRDefault="00871B45">
            <w:pPr>
              <w:spacing w:before="90" w:after="54"/>
            </w:pPr>
          </w:p>
        </w:tc>
        <w:tc>
          <w:tcPr>
            <w:tcW w:w="1072" w:type="dxa"/>
            <w:tcBorders>
              <w:left w:val="single" w:sz="6" w:space="0" w:color="000000"/>
              <w:right w:val="single" w:sz="6" w:space="0" w:color="000000"/>
            </w:tcBorders>
          </w:tcPr>
          <w:p w:rsidR="00871B45" w:rsidRDefault="00871B45">
            <w:pPr>
              <w:spacing w:before="90" w:after="54"/>
            </w:pPr>
          </w:p>
        </w:tc>
      </w:tr>
      <w:tr w:rsidR="00871B45">
        <w:tc>
          <w:tcPr>
            <w:tcW w:w="2544" w:type="dxa"/>
            <w:tcBorders>
              <w:left w:val="single" w:sz="6" w:space="0" w:color="000000"/>
            </w:tcBorders>
          </w:tcPr>
          <w:p w:rsidR="00871B45" w:rsidRDefault="00871B45">
            <w:pPr>
              <w:spacing w:before="90" w:after="54"/>
            </w:pPr>
          </w:p>
        </w:tc>
        <w:tc>
          <w:tcPr>
            <w:tcW w:w="90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30" w:type="dxa"/>
            <w:tcBorders>
              <w:left w:val="single" w:sz="6" w:space="0" w:color="000000"/>
            </w:tcBorders>
          </w:tcPr>
          <w:p w:rsidR="00871B45" w:rsidRDefault="00871B45">
            <w:pPr>
              <w:spacing w:before="90" w:after="54"/>
            </w:pPr>
          </w:p>
        </w:tc>
        <w:tc>
          <w:tcPr>
            <w:tcW w:w="1072" w:type="dxa"/>
            <w:tcBorders>
              <w:left w:val="single" w:sz="6" w:space="0" w:color="000000"/>
              <w:right w:val="single" w:sz="6" w:space="0" w:color="000000"/>
            </w:tcBorders>
          </w:tcPr>
          <w:p w:rsidR="00871B45" w:rsidRDefault="00871B45">
            <w:pPr>
              <w:spacing w:before="90" w:after="54"/>
            </w:pPr>
          </w:p>
        </w:tc>
      </w:tr>
      <w:tr w:rsidR="00871B45">
        <w:tc>
          <w:tcPr>
            <w:tcW w:w="2544" w:type="dxa"/>
            <w:tcBorders>
              <w:left w:val="single" w:sz="6" w:space="0" w:color="000000"/>
            </w:tcBorders>
          </w:tcPr>
          <w:p w:rsidR="00871B45" w:rsidRDefault="00871B45">
            <w:pPr>
              <w:spacing w:before="90" w:after="54"/>
            </w:pPr>
          </w:p>
        </w:tc>
        <w:tc>
          <w:tcPr>
            <w:tcW w:w="90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30" w:type="dxa"/>
            <w:tcBorders>
              <w:left w:val="single" w:sz="6" w:space="0" w:color="000000"/>
            </w:tcBorders>
          </w:tcPr>
          <w:p w:rsidR="00871B45" w:rsidRDefault="00871B45">
            <w:pPr>
              <w:spacing w:before="90" w:after="54"/>
            </w:pPr>
          </w:p>
        </w:tc>
        <w:tc>
          <w:tcPr>
            <w:tcW w:w="1072" w:type="dxa"/>
            <w:tcBorders>
              <w:left w:val="single" w:sz="6" w:space="0" w:color="000000"/>
              <w:right w:val="single" w:sz="6" w:space="0" w:color="000000"/>
            </w:tcBorders>
          </w:tcPr>
          <w:p w:rsidR="00871B45" w:rsidRDefault="00871B45">
            <w:pPr>
              <w:spacing w:before="90" w:after="54"/>
            </w:pPr>
          </w:p>
        </w:tc>
      </w:tr>
      <w:tr w:rsidR="00871B45">
        <w:tc>
          <w:tcPr>
            <w:tcW w:w="2544" w:type="dxa"/>
            <w:tcBorders>
              <w:left w:val="single" w:sz="6" w:space="0" w:color="000000"/>
            </w:tcBorders>
          </w:tcPr>
          <w:p w:rsidR="00871B45" w:rsidRDefault="00871B45">
            <w:pPr>
              <w:spacing w:before="90" w:after="54"/>
            </w:pPr>
          </w:p>
        </w:tc>
        <w:tc>
          <w:tcPr>
            <w:tcW w:w="90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30" w:type="dxa"/>
            <w:tcBorders>
              <w:left w:val="single" w:sz="6" w:space="0" w:color="000000"/>
            </w:tcBorders>
          </w:tcPr>
          <w:p w:rsidR="00871B45" w:rsidRDefault="00871B45">
            <w:pPr>
              <w:spacing w:before="90" w:after="54"/>
            </w:pPr>
          </w:p>
        </w:tc>
        <w:tc>
          <w:tcPr>
            <w:tcW w:w="1072" w:type="dxa"/>
            <w:tcBorders>
              <w:left w:val="single" w:sz="6" w:space="0" w:color="000000"/>
              <w:right w:val="single" w:sz="6" w:space="0" w:color="000000"/>
            </w:tcBorders>
          </w:tcPr>
          <w:p w:rsidR="00871B45" w:rsidRDefault="00871B45">
            <w:pPr>
              <w:spacing w:before="90" w:after="54"/>
            </w:pPr>
          </w:p>
        </w:tc>
      </w:tr>
      <w:tr w:rsidR="00871B45">
        <w:tc>
          <w:tcPr>
            <w:tcW w:w="2544" w:type="dxa"/>
            <w:tcBorders>
              <w:left w:val="single" w:sz="6" w:space="0" w:color="000000"/>
            </w:tcBorders>
          </w:tcPr>
          <w:p w:rsidR="00871B45" w:rsidRDefault="00871B45">
            <w:pPr>
              <w:spacing w:before="90" w:after="54"/>
            </w:pPr>
          </w:p>
        </w:tc>
        <w:tc>
          <w:tcPr>
            <w:tcW w:w="90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30" w:type="dxa"/>
            <w:tcBorders>
              <w:left w:val="single" w:sz="6" w:space="0" w:color="000000"/>
            </w:tcBorders>
          </w:tcPr>
          <w:p w:rsidR="00871B45" w:rsidRDefault="00871B45">
            <w:pPr>
              <w:spacing w:before="90" w:after="54"/>
            </w:pPr>
          </w:p>
        </w:tc>
        <w:tc>
          <w:tcPr>
            <w:tcW w:w="1072" w:type="dxa"/>
            <w:tcBorders>
              <w:left w:val="single" w:sz="6" w:space="0" w:color="000000"/>
              <w:right w:val="single" w:sz="6" w:space="0" w:color="000000"/>
            </w:tcBorders>
          </w:tcPr>
          <w:p w:rsidR="00871B45" w:rsidRDefault="00871B45">
            <w:pPr>
              <w:spacing w:before="90" w:after="54"/>
            </w:pPr>
          </w:p>
        </w:tc>
      </w:tr>
      <w:tr w:rsidR="00871B45">
        <w:tc>
          <w:tcPr>
            <w:tcW w:w="2544" w:type="dxa"/>
            <w:tcBorders>
              <w:left w:val="single" w:sz="6" w:space="0" w:color="000000"/>
            </w:tcBorders>
          </w:tcPr>
          <w:p w:rsidR="00871B45" w:rsidRDefault="00871B45">
            <w:pPr>
              <w:spacing w:before="90" w:after="54"/>
            </w:pPr>
          </w:p>
        </w:tc>
        <w:tc>
          <w:tcPr>
            <w:tcW w:w="90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30" w:type="dxa"/>
            <w:tcBorders>
              <w:left w:val="single" w:sz="6" w:space="0" w:color="000000"/>
            </w:tcBorders>
          </w:tcPr>
          <w:p w:rsidR="00871B45" w:rsidRDefault="00871B45">
            <w:pPr>
              <w:spacing w:before="90" w:after="54"/>
            </w:pPr>
          </w:p>
        </w:tc>
        <w:tc>
          <w:tcPr>
            <w:tcW w:w="1072" w:type="dxa"/>
            <w:tcBorders>
              <w:left w:val="single" w:sz="6" w:space="0" w:color="000000"/>
              <w:right w:val="single" w:sz="6" w:space="0" w:color="000000"/>
            </w:tcBorders>
          </w:tcPr>
          <w:p w:rsidR="00871B45" w:rsidRDefault="00871B45">
            <w:pPr>
              <w:spacing w:before="90" w:after="54"/>
            </w:pPr>
          </w:p>
        </w:tc>
      </w:tr>
      <w:tr w:rsidR="00871B45">
        <w:tc>
          <w:tcPr>
            <w:tcW w:w="2544" w:type="dxa"/>
            <w:tcBorders>
              <w:left w:val="single" w:sz="6" w:space="0" w:color="000000"/>
            </w:tcBorders>
          </w:tcPr>
          <w:p w:rsidR="00871B45" w:rsidRDefault="00871B45">
            <w:pPr>
              <w:spacing w:before="90" w:after="54"/>
            </w:pPr>
          </w:p>
        </w:tc>
        <w:tc>
          <w:tcPr>
            <w:tcW w:w="90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30" w:type="dxa"/>
            <w:tcBorders>
              <w:left w:val="single" w:sz="6" w:space="0" w:color="000000"/>
            </w:tcBorders>
          </w:tcPr>
          <w:p w:rsidR="00871B45" w:rsidRDefault="00871B45">
            <w:pPr>
              <w:spacing w:before="90" w:after="54"/>
            </w:pPr>
          </w:p>
        </w:tc>
        <w:tc>
          <w:tcPr>
            <w:tcW w:w="1072" w:type="dxa"/>
            <w:tcBorders>
              <w:left w:val="single" w:sz="6" w:space="0" w:color="000000"/>
              <w:right w:val="single" w:sz="6" w:space="0" w:color="000000"/>
            </w:tcBorders>
          </w:tcPr>
          <w:p w:rsidR="00871B45" w:rsidRDefault="00871B45">
            <w:pPr>
              <w:spacing w:before="90" w:after="54"/>
            </w:pPr>
          </w:p>
        </w:tc>
      </w:tr>
      <w:tr w:rsidR="00871B45">
        <w:tc>
          <w:tcPr>
            <w:tcW w:w="2544" w:type="dxa"/>
            <w:tcBorders>
              <w:left w:val="single" w:sz="6" w:space="0" w:color="000000"/>
            </w:tcBorders>
          </w:tcPr>
          <w:p w:rsidR="00871B45" w:rsidRDefault="00871B45">
            <w:pPr>
              <w:spacing w:before="90" w:after="54"/>
            </w:pPr>
          </w:p>
        </w:tc>
        <w:tc>
          <w:tcPr>
            <w:tcW w:w="90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30" w:type="dxa"/>
            <w:tcBorders>
              <w:left w:val="single" w:sz="6" w:space="0" w:color="000000"/>
            </w:tcBorders>
          </w:tcPr>
          <w:p w:rsidR="00871B45" w:rsidRDefault="00871B45">
            <w:pPr>
              <w:spacing w:before="90" w:after="54"/>
            </w:pPr>
          </w:p>
        </w:tc>
        <w:tc>
          <w:tcPr>
            <w:tcW w:w="1072" w:type="dxa"/>
            <w:tcBorders>
              <w:left w:val="single" w:sz="6" w:space="0" w:color="000000"/>
              <w:right w:val="single" w:sz="6" w:space="0" w:color="000000"/>
            </w:tcBorders>
          </w:tcPr>
          <w:p w:rsidR="00871B45" w:rsidRDefault="00871B45">
            <w:pPr>
              <w:spacing w:before="90" w:after="54"/>
            </w:pPr>
          </w:p>
        </w:tc>
      </w:tr>
      <w:tr w:rsidR="00871B45">
        <w:tc>
          <w:tcPr>
            <w:tcW w:w="2544" w:type="dxa"/>
            <w:tcBorders>
              <w:left w:val="single" w:sz="6" w:space="0" w:color="000000"/>
            </w:tcBorders>
          </w:tcPr>
          <w:p w:rsidR="00871B45" w:rsidRDefault="00871B45">
            <w:pPr>
              <w:spacing w:before="90" w:after="54"/>
            </w:pPr>
          </w:p>
        </w:tc>
        <w:tc>
          <w:tcPr>
            <w:tcW w:w="90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30" w:type="dxa"/>
            <w:tcBorders>
              <w:left w:val="single" w:sz="6" w:space="0" w:color="000000"/>
            </w:tcBorders>
          </w:tcPr>
          <w:p w:rsidR="00871B45" w:rsidRDefault="00871B45">
            <w:pPr>
              <w:spacing w:before="90" w:after="54"/>
            </w:pPr>
          </w:p>
        </w:tc>
        <w:tc>
          <w:tcPr>
            <w:tcW w:w="1072" w:type="dxa"/>
            <w:tcBorders>
              <w:left w:val="single" w:sz="6" w:space="0" w:color="000000"/>
              <w:right w:val="single" w:sz="6" w:space="0" w:color="000000"/>
            </w:tcBorders>
          </w:tcPr>
          <w:p w:rsidR="00871B45" w:rsidRDefault="00871B45">
            <w:pPr>
              <w:spacing w:before="90" w:after="54"/>
            </w:pPr>
          </w:p>
        </w:tc>
      </w:tr>
      <w:tr w:rsidR="00871B45">
        <w:tc>
          <w:tcPr>
            <w:tcW w:w="2544" w:type="dxa"/>
            <w:tcBorders>
              <w:top w:val="single" w:sz="6" w:space="0" w:color="000000"/>
              <w:left w:val="single" w:sz="6" w:space="0" w:color="000000"/>
              <w:bottom w:val="single" w:sz="6" w:space="0" w:color="000000"/>
            </w:tcBorders>
          </w:tcPr>
          <w:p w:rsidR="00871B45" w:rsidRDefault="00871B45">
            <w:pPr>
              <w:spacing w:before="90" w:after="54"/>
              <w:jc w:val="right"/>
            </w:pPr>
            <w:r>
              <w:t>TOTAL</w:t>
            </w:r>
          </w:p>
        </w:tc>
        <w:tc>
          <w:tcPr>
            <w:tcW w:w="906" w:type="dxa"/>
            <w:tcBorders>
              <w:top w:val="single" w:sz="6" w:space="0" w:color="000000"/>
              <w:bottom w:val="single" w:sz="6" w:space="0" w:color="000000"/>
            </w:tcBorders>
          </w:tcPr>
          <w:p w:rsidR="00871B45" w:rsidRDefault="00871B45">
            <w:pPr>
              <w:spacing w:before="90" w:after="54"/>
            </w:pPr>
          </w:p>
        </w:tc>
        <w:tc>
          <w:tcPr>
            <w:tcW w:w="756" w:type="dxa"/>
            <w:tcBorders>
              <w:top w:val="single" w:sz="6" w:space="0" w:color="000000"/>
              <w:left w:val="single" w:sz="6" w:space="0" w:color="000000"/>
              <w:bottom w:val="single" w:sz="6" w:space="0" w:color="000000"/>
            </w:tcBorders>
          </w:tcPr>
          <w:p w:rsidR="00871B45" w:rsidRDefault="00871B45">
            <w:pPr>
              <w:spacing w:before="90" w:after="54"/>
            </w:pPr>
          </w:p>
        </w:tc>
        <w:tc>
          <w:tcPr>
            <w:tcW w:w="756" w:type="dxa"/>
            <w:tcBorders>
              <w:top w:val="single" w:sz="6" w:space="0" w:color="000000"/>
              <w:left w:val="single" w:sz="6" w:space="0" w:color="000000"/>
              <w:bottom w:val="single" w:sz="6" w:space="0" w:color="000000"/>
            </w:tcBorders>
          </w:tcPr>
          <w:p w:rsidR="00871B45" w:rsidRDefault="00871B45">
            <w:pPr>
              <w:spacing w:before="90" w:after="54"/>
            </w:pPr>
          </w:p>
        </w:tc>
        <w:tc>
          <w:tcPr>
            <w:tcW w:w="756" w:type="dxa"/>
            <w:tcBorders>
              <w:top w:val="single" w:sz="6" w:space="0" w:color="000000"/>
              <w:left w:val="single" w:sz="6" w:space="0" w:color="000000"/>
              <w:bottom w:val="single" w:sz="6" w:space="0" w:color="000000"/>
            </w:tcBorders>
          </w:tcPr>
          <w:p w:rsidR="00871B45" w:rsidRDefault="00871B45">
            <w:pPr>
              <w:spacing w:before="90" w:after="54"/>
            </w:pPr>
          </w:p>
        </w:tc>
        <w:tc>
          <w:tcPr>
            <w:tcW w:w="756" w:type="dxa"/>
            <w:tcBorders>
              <w:top w:val="single" w:sz="6" w:space="0" w:color="000000"/>
              <w:left w:val="single" w:sz="6" w:space="0" w:color="000000"/>
              <w:bottom w:val="single" w:sz="6" w:space="0" w:color="000000"/>
            </w:tcBorders>
          </w:tcPr>
          <w:p w:rsidR="00871B45" w:rsidRDefault="00871B45">
            <w:pPr>
              <w:spacing w:before="90" w:after="54"/>
            </w:pPr>
          </w:p>
        </w:tc>
        <w:tc>
          <w:tcPr>
            <w:tcW w:w="756" w:type="dxa"/>
            <w:tcBorders>
              <w:top w:val="single" w:sz="6" w:space="0" w:color="000000"/>
              <w:left w:val="single" w:sz="6" w:space="0" w:color="000000"/>
              <w:bottom w:val="single" w:sz="6" w:space="0" w:color="000000"/>
            </w:tcBorders>
          </w:tcPr>
          <w:p w:rsidR="00871B45" w:rsidRDefault="00871B45">
            <w:pPr>
              <w:spacing w:before="90" w:after="54"/>
            </w:pPr>
          </w:p>
        </w:tc>
        <w:tc>
          <w:tcPr>
            <w:tcW w:w="756" w:type="dxa"/>
            <w:tcBorders>
              <w:top w:val="single" w:sz="6" w:space="0" w:color="000000"/>
              <w:left w:val="single" w:sz="6" w:space="0" w:color="000000"/>
              <w:bottom w:val="single" w:sz="6" w:space="0" w:color="000000"/>
            </w:tcBorders>
          </w:tcPr>
          <w:p w:rsidR="00871B45" w:rsidRDefault="00871B45">
            <w:pPr>
              <w:spacing w:before="90" w:after="54"/>
            </w:pPr>
          </w:p>
        </w:tc>
        <w:tc>
          <w:tcPr>
            <w:tcW w:w="756" w:type="dxa"/>
            <w:tcBorders>
              <w:top w:val="single" w:sz="6" w:space="0" w:color="000000"/>
              <w:left w:val="single" w:sz="6" w:space="0" w:color="000000"/>
              <w:bottom w:val="single" w:sz="6" w:space="0" w:color="000000"/>
            </w:tcBorders>
          </w:tcPr>
          <w:p w:rsidR="00871B45" w:rsidRDefault="00871B45">
            <w:pPr>
              <w:spacing w:before="90" w:after="54"/>
            </w:pPr>
          </w:p>
        </w:tc>
        <w:tc>
          <w:tcPr>
            <w:tcW w:w="756" w:type="dxa"/>
            <w:tcBorders>
              <w:top w:val="single" w:sz="6" w:space="0" w:color="000000"/>
              <w:left w:val="single" w:sz="6" w:space="0" w:color="000000"/>
              <w:bottom w:val="single" w:sz="6" w:space="0" w:color="000000"/>
            </w:tcBorders>
          </w:tcPr>
          <w:p w:rsidR="00871B45" w:rsidRDefault="00871B45">
            <w:pPr>
              <w:spacing w:before="90" w:after="54"/>
            </w:pPr>
          </w:p>
        </w:tc>
        <w:tc>
          <w:tcPr>
            <w:tcW w:w="756" w:type="dxa"/>
            <w:tcBorders>
              <w:top w:val="single" w:sz="6" w:space="0" w:color="000000"/>
              <w:left w:val="single" w:sz="6" w:space="0" w:color="000000"/>
              <w:bottom w:val="single" w:sz="6" w:space="0" w:color="000000"/>
            </w:tcBorders>
          </w:tcPr>
          <w:p w:rsidR="00871B45" w:rsidRDefault="00871B45">
            <w:pPr>
              <w:spacing w:before="90" w:after="54"/>
            </w:pPr>
          </w:p>
        </w:tc>
        <w:tc>
          <w:tcPr>
            <w:tcW w:w="756" w:type="dxa"/>
            <w:tcBorders>
              <w:top w:val="single" w:sz="6" w:space="0" w:color="000000"/>
              <w:left w:val="single" w:sz="6" w:space="0" w:color="000000"/>
              <w:bottom w:val="single" w:sz="6" w:space="0" w:color="000000"/>
            </w:tcBorders>
          </w:tcPr>
          <w:p w:rsidR="00871B45" w:rsidRDefault="00871B45">
            <w:pPr>
              <w:spacing w:before="90" w:after="54"/>
            </w:pPr>
          </w:p>
        </w:tc>
        <w:tc>
          <w:tcPr>
            <w:tcW w:w="756" w:type="dxa"/>
            <w:tcBorders>
              <w:top w:val="single" w:sz="6" w:space="0" w:color="000000"/>
              <w:left w:val="single" w:sz="6" w:space="0" w:color="000000"/>
              <w:bottom w:val="single" w:sz="6" w:space="0" w:color="000000"/>
            </w:tcBorders>
          </w:tcPr>
          <w:p w:rsidR="00871B45" w:rsidRDefault="00871B45">
            <w:pPr>
              <w:spacing w:before="90" w:after="54"/>
            </w:pPr>
          </w:p>
        </w:tc>
        <w:tc>
          <w:tcPr>
            <w:tcW w:w="756" w:type="dxa"/>
            <w:tcBorders>
              <w:top w:val="single" w:sz="6" w:space="0" w:color="000000"/>
              <w:left w:val="single" w:sz="6" w:space="0" w:color="000000"/>
              <w:bottom w:val="single" w:sz="6" w:space="0" w:color="000000"/>
            </w:tcBorders>
          </w:tcPr>
          <w:p w:rsidR="00871B45" w:rsidRDefault="00871B45">
            <w:pPr>
              <w:spacing w:before="90" w:after="54"/>
            </w:pPr>
          </w:p>
        </w:tc>
        <w:tc>
          <w:tcPr>
            <w:tcW w:w="730" w:type="dxa"/>
            <w:tcBorders>
              <w:top w:val="single" w:sz="6" w:space="0" w:color="000000"/>
              <w:left w:val="single" w:sz="6" w:space="0" w:color="000000"/>
              <w:bottom w:val="single" w:sz="6" w:space="0" w:color="000000"/>
            </w:tcBorders>
          </w:tcPr>
          <w:p w:rsidR="00871B45" w:rsidRDefault="00871B45">
            <w:pPr>
              <w:spacing w:before="90" w:after="54"/>
            </w:pPr>
          </w:p>
        </w:tc>
        <w:tc>
          <w:tcPr>
            <w:tcW w:w="1072" w:type="dxa"/>
            <w:tcBorders>
              <w:top w:val="single" w:sz="6" w:space="0" w:color="000000"/>
              <w:left w:val="single" w:sz="6" w:space="0" w:color="000000"/>
              <w:bottom w:val="single" w:sz="6" w:space="0" w:color="000000"/>
              <w:right w:val="single" w:sz="6" w:space="0" w:color="000000"/>
            </w:tcBorders>
          </w:tcPr>
          <w:p w:rsidR="00871B45" w:rsidRDefault="00871B45">
            <w:pPr>
              <w:spacing w:before="90" w:after="54"/>
            </w:pPr>
          </w:p>
        </w:tc>
      </w:tr>
    </w:tbl>
    <w:p w:rsidR="00871B45" w:rsidRDefault="00871B45">
      <w:pPr>
        <w:spacing w:after="54"/>
      </w:pPr>
    </w:p>
    <w:p w:rsidR="00871B45" w:rsidRDefault="00871B45">
      <w:pPr>
        <w:spacing w:after="90"/>
      </w:pPr>
    </w:p>
    <w:tbl>
      <w:tblPr>
        <w:tblW w:w="0" w:type="auto"/>
        <w:tblInd w:w="120" w:type="dxa"/>
        <w:tblLayout w:type="fixed"/>
        <w:tblCellMar>
          <w:left w:w="120" w:type="dxa"/>
          <w:right w:w="120" w:type="dxa"/>
        </w:tblCellMar>
        <w:tblLook w:val="0000" w:firstRow="0" w:lastRow="0" w:firstColumn="0" w:lastColumn="0" w:noHBand="0" w:noVBand="0"/>
      </w:tblPr>
      <w:tblGrid>
        <w:gridCol w:w="1884"/>
        <w:gridCol w:w="4278"/>
        <w:gridCol w:w="624"/>
        <w:gridCol w:w="1884"/>
        <w:gridCol w:w="3396"/>
        <w:gridCol w:w="2262"/>
      </w:tblGrid>
      <w:tr w:rsidR="00871B45">
        <w:trPr>
          <w:trHeight w:val="640"/>
        </w:trPr>
        <w:tc>
          <w:tcPr>
            <w:tcW w:w="1884" w:type="dxa"/>
            <w:tcBorders>
              <w:top w:val="single" w:sz="6" w:space="0" w:color="000000"/>
              <w:left w:val="single" w:sz="6" w:space="0" w:color="000000"/>
            </w:tcBorders>
          </w:tcPr>
          <w:p w:rsidR="00871B45" w:rsidRDefault="00871B45">
            <w:pPr>
              <w:spacing w:before="90" w:line="200" w:lineRule="exact"/>
              <w:jc w:val="center"/>
            </w:pPr>
            <w:r>
              <w:t>Fecha</w:t>
            </w:r>
          </w:p>
          <w:p w:rsidR="00871B45" w:rsidRDefault="00871B45">
            <w:pPr>
              <w:spacing w:after="54"/>
              <w:jc w:val="center"/>
            </w:pPr>
            <w:r>
              <w:t>Elabora</w:t>
            </w:r>
            <w:r>
              <w:softHyphen/>
              <w:t>ción</w:t>
            </w:r>
          </w:p>
        </w:tc>
        <w:tc>
          <w:tcPr>
            <w:tcW w:w="4278" w:type="dxa"/>
            <w:tcBorders>
              <w:top w:val="single" w:sz="6" w:space="0" w:color="000000"/>
              <w:left w:val="single" w:sz="6" w:space="0" w:color="000000"/>
            </w:tcBorders>
          </w:tcPr>
          <w:p w:rsidR="00871B45" w:rsidRDefault="00871B45">
            <w:pPr>
              <w:spacing w:before="90" w:after="54"/>
              <w:jc w:val="center"/>
            </w:pPr>
            <w:r>
              <w:t>Nombre Empresa Constructora</w:t>
            </w:r>
          </w:p>
        </w:tc>
        <w:tc>
          <w:tcPr>
            <w:tcW w:w="624" w:type="dxa"/>
            <w:tcBorders>
              <w:left w:val="single" w:sz="6" w:space="0" w:color="000000"/>
            </w:tcBorders>
          </w:tcPr>
          <w:p w:rsidR="00871B45" w:rsidRDefault="00871B45">
            <w:pPr>
              <w:spacing w:before="90" w:after="54"/>
              <w:jc w:val="center"/>
            </w:pPr>
          </w:p>
        </w:tc>
        <w:tc>
          <w:tcPr>
            <w:tcW w:w="1884" w:type="dxa"/>
            <w:tcBorders>
              <w:top w:val="single" w:sz="6" w:space="0" w:color="000000"/>
              <w:left w:val="single" w:sz="6" w:space="0" w:color="000000"/>
            </w:tcBorders>
          </w:tcPr>
          <w:p w:rsidR="00871B45" w:rsidRDefault="00871B45">
            <w:pPr>
              <w:spacing w:before="90" w:line="200" w:lineRule="exact"/>
              <w:jc w:val="center"/>
            </w:pPr>
            <w:r>
              <w:t>Fecha</w:t>
            </w:r>
          </w:p>
          <w:p w:rsidR="00871B45" w:rsidRDefault="00871B45">
            <w:pPr>
              <w:spacing w:after="54"/>
              <w:jc w:val="center"/>
            </w:pPr>
            <w:r>
              <w:t>Revisión</w:t>
            </w:r>
          </w:p>
        </w:tc>
        <w:tc>
          <w:tcPr>
            <w:tcW w:w="3396" w:type="dxa"/>
            <w:tcBorders>
              <w:top w:val="single" w:sz="6" w:space="0" w:color="000000"/>
              <w:left w:val="single" w:sz="6" w:space="0" w:color="000000"/>
            </w:tcBorders>
          </w:tcPr>
          <w:p w:rsidR="00871B45" w:rsidRDefault="00871B45">
            <w:pPr>
              <w:spacing w:before="90" w:after="54"/>
              <w:jc w:val="center"/>
            </w:pPr>
            <w:r>
              <w:t>Nombre Revisor</w:t>
            </w:r>
          </w:p>
        </w:tc>
        <w:tc>
          <w:tcPr>
            <w:tcW w:w="2262" w:type="dxa"/>
            <w:tcBorders>
              <w:top w:val="single" w:sz="6" w:space="0" w:color="000000"/>
              <w:left w:val="single" w:sz="6" w:space="0" w:color="000000"/>
              <w:right w:val="single" w:sz="6" w:space="0" w:color="000000"/>
            </w:tcBorders>
          </w:tcPr>
          <w:p w:rsidR="00871B45" w:rsidRDefault="00871B45">
            <w:pPr>
              <w:spacing w:before="90" w:line="200" w:lineRule="exact"/>
              <w:jc w:val="center"/>
            </w:pPr>
            <w:r>
              <w:t xml:space="preserve">Firma de </w:t>
            </w:r>
          </w:p>
          <w:p w:rsidR="00871B45" w:rsidRDefault="00871B45">
            <w:pPr>
              <w:spacing w:after="54"/>
              <w:jc w:val="center"/>
            </w:pPr>
            <w:r>
              <w:t>Aceptación</w:t>
            </w:r>
          </w:p>
        </w:tc>
      </w:tr>
      <w:tr w:rsidR="00871B45">
        <w:trPr>
          <w:trHeight w:hRule="exact" w:val="689"/>
        </w:trPr>
        <w:tc>
          <w:tcPr>
            <w:tcW w:w="1884" w:type="dxa"/>
            <w:tcBorders>
              <w:top w:val="single" w:sz="6" w:space="0" w:color="000000"/>
              <w:left w:val="single" w:sz="6" w:space="0" w:color="000000"/>
              <w:bottom w:val="single" w:sz="6" w:space="0" w:color="000000"/>
            </w:tcBorders>
          </w:tcPr>
          <w:p w:rsidR="00871B45" w:rsidRDefault="00871B45">
            <w:pPr>
              <w:spacing w:before="90" w:after="54"/>
            </w:pPr>
          </w:p>
        </w:tc>
        <w:tc>
          <w:tcPr>
            <w:tcW w:w="4278" w:type="dxa"/>
            <w:tcBorders>
              <w:top w:val="single" w:sz="6" w:space="0" w:color="000000"/>
              <w:left w:val="single" w:sz="6" w:space="0" w:color="000000"/>
              <w:bottom w:val="single" w:sz="6" w:space="0" w:color="000000"/>
            </w:tcBorders>
          </w:tcPr>
          <w:p w:rsidR="00871B45" w:rsidRDefault="00871B45">
            <w:pPr>
              <w:spacing w:before="90" w:after="54"/>
            </w:pPr>
          </w:p>
        </w:tc>
        <w:tc>
          <w:tcPr>
            <w:tcW w:w="624" w:type="dxa"/>
            <w:tcBorders>
              <w:left w:val="single" w:sz="6" w:space="0" w:color="000000"/>
            </w:tcBorders>
          </w:tcPr>
          <w:p w:rsidR="00871B45" w:rsidRDefault="00871B45">
            <w:pPr>
              <w:spacing w:before="90" w:after="54"/>
            </w:pPr>
          </w:p>
        </w:tc>
        <w:tc>
          <w:tcPr>
            <w:tcW w:w="1884" w:type="dxa"/>
            <w:tcBorders>
              <w:top w:val="single" w:sz="6" w:space="0" w:color="000000"/>
              <w:left w:val="single" w:sz="6" w:space="0" w:color="000000"/>
              <w:bottom w:val="single" w:sz="6" w:space="0" w:color="000000"/>
            </w:tcBorders>
          </w:tcPr>
          <w:p w:rsidR="00871B45" w:rsidRDefault="00871B45">
            <w:pPr>
              <w:spacing w:before="90" w:after="54"/>
            </w:pPr>
          </w:p>
        </w:tc>
        <w:tc>
          <w:tcPr>
            <w:tcW w:w="3396" w:type="dxa"/>
            <w:tcBorders>
              <w:top w:val="single" w:sz="6" w:space="0" w:color="000000"/>
              <w:left w:val="single" w:sz="6" w:space="0" w:color="000000"/>
              <w:bottom w:val="single" w:sz="6" w:space="0" w:color="000000"/>
            </w:tcBorders>
          </w:tcPr>
          <w:p w:rsidR="00871B45" w:rsidRDefault="00871B45">
            <w:pPr>
              <w:spacing w:before="90" w:after="54"/>
            </w:pPr>
          </w:p>
        </w:tc>
        <w:tc>
          <w:tcPr>
            <w:tcW w:w="2262" w:type="dxa"/>
            <w:tcBorders>
              <w:top w:val="single" w:sz="6" w:space="0" w:color="000000"/>
              <w:left w:val="single" w:sz="6" w:space="0" w:color="000000"/>
              <w:bottom w:val="single" w:sz="6" w:space="0" w:color="000000"/>
              <w:right w:val="single" w:sz="6" w:space="0" w:color="000000"/>
            </w:tcBorders>
          </w:tcPr>
          <w:p w:rsidR="00871B45" w:rsidRDefault="00871B45">
            <w:pPr>
              <w:spacing w:before="90" w:after="54"/>
            </w:pPr>
          </w:p>
        </w:tc>
      </w:tr>
    </w:tbl>
    <w:p w:rsidR="00871B45" w:rsidRDefault="00871B45">
      <w:pPr>
        <w:spacing w:after="54"/>
        <w:sectPr w:rsidR="00871B45">
          <w:headerReference w:type="default" r:id="rId21"/>
          <w:footerReference w:type="default" r:id="rId22"/>
          <w:pgSz w:w="15840" w:h="12240" w:orient="landscape"/>
          <w:pgMar w:top="417" w:right="756" w:bottom="360" w:left="756" w:header="417" w:footer="291" w:gutter="0"/>
          <w:cols w:space="720"/>
        </w:sectPr>
      </w:pPr>
    </w:p>
    <w:p w:rsidR="00871B45" w:rsidRDefault="00871B45">
      <w:pPr>
        <w:tabs>
          <w:tab w:val="center" w:pos="7164"/>
          <w:tab w:val="right" w:pos="14328"/>
        </w:tabs>
        <w:spacing w:line="200" w:lineRule="exact"/>
      </w:pPr>
      <w:r>
        <w:rPr>
          <w:b/>
        </w:rPr>
        <w:lastRenderedPageBreak/>
        <w:tab/>
        <w:t>Formulario N° 4</w:t>
      </w:r>
      <w:r w:rsidR="005019A6">
        <w:rPr>
          <w:b/>
        </w:rPr>
        <w:t xml:space="preserve"> </w:t>
      </w:r>
      <w:r w:rsidR="005019A6" w:rsidRPr="005019A6">
        <w:rPr>
          <w:i/>
        </w:rPr>
        <w:t>(Opcional, sólo si aplica)</w:t>
      </w:r>
      <w:r>
        <w:tab/>
        <w:t>Hoja         de            .</w:t>
      </w:r>
    </w:p>
    <w:p w:rsidR="00871B45" w:rsidRDefault="00871B45">
      <w:pPr>
        <w:tabs>
          <w:tab w:val="center" w:pos="7164"/>
        </w:tabs>
        <w:spacing w:line="200" w:lineRule="exact"/>
      </w:pPr>
      <w:r>
        <w:tab/>
      </w:r>
    </w:p>
    <w:p w:rsidR="00871B45" w:rsidRDefault="00871B45">
      <w:pPr>
        <w:spacing w:line="400" w:lineRule="exact"/>
        <w:jc w:val="center"/>
      </w:pPr>
      <w:r>
        <w:rPr>
          <w:b/>
        </w:rPr>
        <w:t>PROGRAMA DE CAJA PROYECTOS MECESUP</w:t>
      </w:r>
    </w:p>
    <w:p w:rsidR="00871B45" w:rsidRDefault="00871B45">
      <w:pPr>
        <w:spacing w:after="90"/>
        <w:jc w:val="center"/>
      </w:pPr>
    </w:p>
    <w:tbl>
      <w:tblPr>
        <w:tblW w:w="23976" w:type="dxa"/>
        <w:tblInd w:w="120" w:type="dxa"/>
        <w:tblLayout w:type="fixed"/>
        <w:tblCellMar>
          <w:left w:w="120" w:type="dxa"/>
          <w:right w:w="120" w:type="dxa"/>
        </w:tblCellMar>
        <w:tblLook w:val="0000" w:firstRow="0" w:lastRow="0" w:firstColumn="0" w:lastColumn="0" w:noHBand="0" w:noVBand="0"/>
      </w:tblPr>
      <w:tblGrid>
        <w:gridCol w:w="4824"/>
        <w:gridCol w:w="4824"/>
        <w:gridCol w:w="4824"/>
        <w:gridCol w:w="4824"/>
        <w:gridCol w:w="4680"/>
      </w:tblGrid>
      <w:tr w:rsidR="00871B45">
        <w:tc>
          <w:tcPr>
            <w:tcW w:w="4824" w:type="dxa"/>
            <w:tcBorders>
              <w:top w:val="single" w:sz="6" w:space="0" w:color="000000"/>
              <w:left w:val="single" w:sz="6" w:space="0" w:color="000000"/>
            </w:tcBorders>
          </w:tcPr>
          <w:p w:rsidR="00871B45" w:rsidRDefault="00871B45">
            <w:pPr>
              <w:spacing w:before="90" w:after="54"/>
              <w:rPr>
                <w:b/>
              </w:rPr>
            </w:pPr>
            <w:r>
              <w:rPr>
                <w:b/>
              </w:rPr>
              <w:t>INSTITICIÓN DE EDUCACIÓN SUPERIOR:</w:t>
            </w:r>
          </w:p>
        </w:tc>
        <w:tc>
          <w:tcPr>
            <w:tcW w:w="4824" w:type="dxa"/>
            <w:tcBorders>
              <w:top w:val="single" w:sz="6" w:space="0" w:color="000000"/>
            </w:tcBorders>
          </w:tcPr>
          <w:p w:rsidR="00871B45" w:rsidRDefault="00871B45">
            <w:pPr>
              <w:spacing w:before="90" w:after="54"/>
              <w:rPr>
                <w:b/>
              </w:rPr>
            </w:pPr>
            <w:r>
              <w:rPr>
                <w:b/>
              </w:rPr>
              <w:t>NOMBRE OBRA:</w:t>
            </w:r>
          </w:p>
        </w:tc>
        <w:tc>
          <w:tcPr>
            <w:tcW w:w="4824" w:type="dxa"/>
            <w:tcBorders>
              <w:top w:val="single" w:sz="6" w:space="0" w:color="000000"/>
            </w:tcBorders>
          </w:tcPr>
          <w:p w:rsidR="00871B45" w:rsidRDefault="00871B45">
            <w:pPr>
              <w:spacing w:before="90" w:after="54"/>
              <w:rPr>
                <w:b/>
              </w:rPr>
            </w:pPr>
            <w:r>
              <w:rPr>
                <w:b/>
              </w:rPr>
              <w:t xml:space="preserve">                 CODIGO PROCEDIMIENTO:</w:t>
            </w:r>
          </w:p>
        </w:tc>
        <w:tc>
          <w:tcPr>
            <w:tcW w:w="4824" w:type="dxa"/>
            <w:tcBorders>
              <w:top w:val="single" w:sz="6" w:space="0" w:color="000000"/>
            </w:tcBorders>
          </w:tcPr>
          <w:p w:rsidR="00871B45" w:rsidRDefault="00871B45">
            <w:pPr>
              <w:spacing w:before="90" w:after="54"/>
              <w:rPr>
                <w:b/>
              </w:rPr>
            </w:pPr>
          </w:p>
        </w:tc>
        <w:tc>
          <w:tcPr>
            <w:tcW w:w="4680" w:type="dxa"/>
            <w:tcBorders>
              <w:top w:val="single" w:sz="6" w:space="0" w:color="000000"/>
              <w:right w:val="single" w:sz="6" w:space="0" w:color="000000"/>
            </w:tcBorders>
          </w:tcPr>
          <w:p w:rsidR="00871B45" w:rsidRDefault="00871B45">
            <w:pPr>
              <w:spacing w:before="90" w:after="54"/>
              <w:rPr>
                <w:b/>
              </w:rPr>
            </w:pPr>
          </w:p>
        </w:tc>
      </w:tr>
      <w:tr w:rsidR="00871B45">
        <w:tc>
          <w:tcPr>
            <w:tcW w:w="4824" w:type="dxa"/>
            <w:tcBorders>
              <w:top w:val="single" w:sz="6" w:space="0" w:color="000000"/>
              <w:left w:val="single" w:sz="6" w:space="0" w:color="000000"/>
              <w:bottom w:val="single" w:sz="6" w:space="0" w:color="000000"/>
            </w:tcBorders>
          </w:tcPr>
          <w:p w:rsidR="00871B45" w:rsidRDefault="00871B45">
            <w:pPr>
              <w:spacing w:before="90" w:after="54"/>
              <w:rPr>
                <w:b/>
              </w:rPr>
            </w:pPr>
          </w:p>
        </w:tc>
        <w:tc>
          <w:tcPr>
            <w:tcW w:w="4824" w:type="dxa"/>
            <w:tcBorders>
              <w:top w:val="single" w:sz="6" w:space="0" w:color="000000"/>
              <w:bottom w:val="single" w:sz="6" w:space="0" w:color="000000"/>
            </w:tcBorders>
          </w:tcPr>
          <w:p w:rsidR="00871B45" w:rsidRDefault="00871B45">
            <w:pPr>
              <w:spacing w:before="90" w:after="54"/>
              <w:rPr>
                <w:b/>
              </w:rPr>
            </w:pPr>
            <w:r>
              <w:rPr>
                <w:b/>
              </w:rPr>
              <w:t>MONTO OFERTA:</w:t>
            </w:r>
          </w:p>
        </w:tc>
        <w:tc>
          <w:tcPr>
            <w:tcW w:w="4824" w:type="dxa"/>
            <w:tcBorders>
              <w:top w:val="single" w:sz="6" w:space="0" w:color="000000"/>
              <w:bottom w:val="single" w:sz="6" w:space="0" w:color="000000"/>
            </w:tcBorders>
          </w:tcPr>
          <w:p w:rsidR="00871B45" w:rsidRDefault="00871B45">
            <w:pPr>
              <w:spacing w:before="90" w:after="54"/>
            </w:pPr>
            <w:r>
              <w:rPr>
                <w:b/>
              </w:rPr>
              <w:t xml:space="preserve">     FECHA INICIO (estimada):</w:t>
            </w:r>
          </w:p>
        </w:tc>
        <w:tc>
          <w:tcPr>
            <w:tcW w:w="4824" w:type="dxa"/>
            <w:tcBorders>
              <w:top w:val="single" w:sz="6" w:space="0" w:color="000000"/>
              <w:bottom w:val="single" w:sz="6" w:space="0" w:color="000000"/>
            </w:tcBorders>
          </w:tcPr>
          <w:p w:rsidR="00871B45" w:rsidRDefault="00871B45">
            <w:pPr>
              <w:spacing w:before="90" w:after="54"/>
              <w:rPr>
                <w:b/>
              </w:rPr>
            </w:pPr>
          </w:p>
        </w:tc>
        <w:tc>
          <w:tcPr>
            <w:tcW w:w="4680" w:type="dxa"/>
            <w:tcBorders>
              <w:top w:val="single" w:sz="6" w:space="0" w:color="000000"/>
              <w:bottom w:val="single" w:sz="6" w:space="0" w:color="000000"/>
              <w:right w:val="single" w:sz="6" w:space="0" w:color="000000"/>
            </w:tcBorders>
          </w:tcPr>
          <w:p w:rsidR="00871B45" w:rsidRDefault="00871B45">
            <w:pPr>
              <w:spacing w:before="90" w:after="54"/>
            </w:pPr>
          </w:p>
        </w:tc>
      </w:tr>
    </w:tbl>
    <w:p w:rsidR="00871B45" w:rsidRDefault="00871B45">
      <w:pPr>
        <w:spacing w:after="54"/>
      </w:pPr>
    </w:p>
    <w:p w:rsidR="00871B45" w:rsidRDefault="00871B45">
      <w:pPr>
        <w:tabs>
          <w:tab w:val="center" w:pos="7164"/>
        </w:tabs>
        <w:spacing w:after="90" w:line="200" w:lineRule="exact"/>
      </w:pPr>
      <w:r>
        <w:tab/>
        <w:t>AVANCE EN MILES DE $</w:t>
      </w:r>
    </w:p>
    <w:tbl>
      <w:tblPr>
        <w:tblW w:w="0" w:type="auto"/>
        <w:tblInd w:w="120" w:type="dxa"/>
        <w:tblLayout w:type="fixed"/>
        <w:tblCellMar>
          <w:left w:w="120" w:type="dxa"/>
          <w:right w:w="120" w:type="dxa"/>
        </w:tblCellMar>
        <w:tblLook w:val="0000" w:firstRow="0" w:lastRow="0" w:firstColumn="0" w:lastColumn="0" w:noHBand="0" w:noVBand="0"/>
      </w:tblPr>
      <w:tblGrid>
        <w:gridCol w:w="3119"/>
        <w:gridCol w:w="850"/>
        <w:gridCol w:w="756"/>
        <w:gridCol w:w="756"/>
        <w:gridCol w:w="756"/>
        <w:gridCol w:w="756"/>
        <w:gridCol w:w="756"/>
        <w:gridCol w:w="756"/>
        <w:gridCol w:w="756"/>
        <w:gridCol w:w="756"/>
        <w:gridCol w:w="756"/>
        <w:gridCol w:w="756"/>
        <w:gridCol w:w="756"/>
        <w:gridCol w:w="730"/>
        <w:gridCol w:w="1072"/>
      </w:tblGrid>
      <w:tr w:rsidR="00871B45">
        <w:tc>
          <w:tcPr>
            <w:tcW w:w="3119" w:type="dxa"/>
            <w:tcBorders>
              <w:top w:val="single" w:sz="6" w:space="0" w:color="000000"/>
              <w:left w:val="single" w:sz="6" w:space="0" w:color="000000"/>
            </w:tcBorders>
          </w:tcPr>
          <w:p w:rsidR="00871B45" w:rsidRDefault="00871B45">
            <w:pPr>
              <w:spacing w:before="90" w:line="240" w:lineRule="exact"/>
              <w:jc w:val="center"/>
            </w:pPr>
            <w:r>
              <w:t>FASES O ETAPAS</w:t>
            </w:r>
          </w:p>
          <w:p w:rsidR="00871B45" w:rsidRDefault="00871B45">
            <w:pPr>
              <w:spacing w:after="54"/>
              <w:jc w:val="center"/>
            </w:pPr>
            <w:r>
              <w:t>DEL PROYECTO</w:t>
            </w:r>
          </w:p>
        </w:tc>
        <w:tc>
          <w:tcPr>
            <w:tcW w:w="850" w:type="dxa"/>
            <w:tcBorders>
              <w:top w:val="single" w:sz="6" w:space="0" w:color="000000"/>
              <w:left w:val="single" w:sz="6" w:space="0" w:color="000000"/>
            </w:tcBorders>
          </w:tcPr>
          <w:p w:rsidR="00871B45" w:rsidRDefault="00871B45">
            <w:pPr>
              <w:spacing w:before="90" w:line="200" w:lineRule="exact"/>
              <w:jc w:val="center"/>
            </w:pPr>
            <w:r>
              <w:t>SEM/MES</w:t>
            </w:r>
          </w:p>
          <w:p w:rsidR="00871B45" w:rsidRDefault="00871B45">
            <w:pPr>
              <w:spacing w:after="54"/>
              <w:jc w:val="center"/>
            </w:pPr>
            <w:r>
              <w:t>1</w:t>
            </w:r>
          </w:p>
        </w:tc>
        <w:tc>
          <w:tcPr>
            <w:tcW w:w="756" w:type="dxa"/>
            <w:tcBorders>
              <w:top w:val="single" w:sz="6" w:space="0" w:color="000000"/>
              <w:left w:val="single" w:sz="6" w:space="0" w:color="000000"/>
            </w:tcBorders>
          </w:tcPr>
          <w:p w:rsidR="00871B45" w:rsidRDefault="00871B45">
            <w:pPr>
              <w:spacing w:before="90" w:line="200" w:lineRule="exact"/>
              <w:jc w:val="center"/>
            </w:pPr>
            <w:r>
              <w:t>SEM/MES</w:t>
            </w:r>
          </w:p>
          <w:p w:rsidR="00871B45" w:rsidRDefault="00871B45">
            <w:pPr>
              <w:spacing w:after="54"/>
              <w:jc w:val="center"/>
            </w:pPr>
            <w:r>
              <w:t>2</w:t>
            </w:r>
          </w:p>
        </w:tc>
        <w:tc>
          <w:tcPr>
            <w:tcW w:w="756" w:type="dxa"/>
            <w:tcBorders>
              <w:top w:val="single" w:sz="6" w:space="0" w:color="000000"/>
              <w:left w:val="single" w:sz="6" w:space="0" w:color="000000"/>
            </w:tcBorders>
          </w:tcPr>
          <w:p w:rsidR="00871B45" w:rsidRDefault="00871B45">
            <w:pPr>
              <w:spacing w:before="90" w:line="200" w:lineRule="exact"/>
              <w:jc w:val="center"/>
            </w:pPr>
            <w:r>
              <w:t>SEM/MES</w:t>
            </w:r>
          </w:p>
          <w:p w:rsidR="00871B45" w:rsidRDefault="00871B45">
            <w:pPr>
              <w:spacing w:after="54"/>
              <w:jc w:val="center"/>
            </w:pPr>
            <w:r>
              <w:t>3</w:t>
            </w:r>
          </w:p>
        </w:tc>
        <w:tc>
          <w:tcPr>
            <w:tcW w:w="756" w:type="dxa"/>
            <w:tcBorders>
              <w:top w:val="single" w:sz="6" w:space="0" w:color="000000"/>
              <w:left w:val="single" w:sz="6" w:space="0" w:color="000000"/>
            </w:tcBorders>
          </w:tcPr>
          <w:p w:rsidR="00871B45" w:rsidRDefault="00871B45">
            <w:pPr>
              <w:spacing w:before="90" w:line="200" w:lineRule="exact"/>
              <w:jc w:val="center"/>
            </w:pPr>
            <w:r>
              <w:t>SEM/MES</w:t>
            </w:r>
          </w:p>
          <w:p w:rsidR="00871B45" w:rsidRDefault="00871B45">
            <w:pPr>
              <w:spacing w:after="54"/>
              <w:jc w:val="center"/>
            </w:pPr>
            <w:r>
              <w:t>4</w:t>
            </w:r>
          </w:p>
        </w:tc>
        <w:tc>
          <w:tcPr>
            <w:tcW w:w="756" w:type="dxa"/>
            <w:tcBorders>
              <w:top w:val="single" w:sz="6" w:space="0" w:color="000000"/>
              <w:left w:val="single" w:sz="6" w:space="0" w:color="000000"/>
            </w:tcBorders>
          </w:tcPr>
          <w:p w:rsidR="00871B45" w:rsidRDefault="00871B45">
            <w:pPr>
              <w:spacing w:before="90" w:line="200" w:lineRule="exact"/>
              <w:jc w:val="center"/>
            </w:pPr>
            <w:r>
              <w:t>SEM/MES</w:t>
            </w:r>
          </w:p>
          <w:p w:rsidR="00871B45" w:rsidRDefault="00871B45">
            <w:pPr>
              <w:spacing w:after="54"/>
              <w:jc w:val="center"/>
            </w:pPr>
            <w:r>
              <w:t>5</w:t>
            </w:r>
          </w:p>
        </w:tc>
        <w:tc>
          <w:tcPr>
            <w:tcW w:w="756" w:type="dxa"/>
            <w:tcBorders>
              <w:top w:val="single" w:sz="6" w:space="0" w:color="000000"/>
              <w:left w:val="single" w:sz="6" w:space="0" w:color="000000"/>
            </w:tcBorders>
          </w:tcPr>
          <w:p w:rsidR="00871B45" w:rsidRDefault="00871B45">
            <w:pPr>
              <w:spacing w:before="90" w:line="200" w:lineRule="exact"/>
              <w:jc w:val="center"/>
            </w:pPr>
            <w:r>
              <w:t>SEM/MES</w:t>
            </w:r>
          </w:p>
          <w:p w:rsidR="00871B45" w:rsidRDefault="00871B45">
            <w:pPr>
              <w:spacing w:after="54"/>
              <w:jc w:val="center"/>
            </w:pPr>
            <w:r>
              <w:t>6</w:t>
            </w:r>
          </w:p>
        </w:tc>
        <w:tc>
          <w:tcPr>
            <w:tcW w:w="756" w:type="dxa"/>
            <w:tcBorders>
              <w:top w:val="single" w:sz="6" w:space="0" w:color="000000"/>
              <w:left w:val="single" w:sz="6" w:space="0" w:color="000000"/>
            </w:tcBorders>
          </w:tcPr>
          <w:p w:rsidR="00871B45" w:rsidRDefault="00871B45">
            <w:pPr>
              <w:spacing w:before="90" w:line="200" w:lineRule="exact"/>
              <w:jc w:val="center"/>
            </w:pPr>
            <w:r>
              <w:t>SEM/MES</w:t>
            </w:r>
          </w:p>
          <w:p w:rsidR="00871B45" w:rsidRDefault="00871B45">
            <w:pPr>
              <w:spacing w:after="54"/>
              <w:jc w:val="center"/>
            </w:pPr>
            <w:r>
              <w:t>7</w:t>
            </w:r>
          </w:p>
        </w:tc>
        <w:tc>
          <w:tcPr>
            <w:tcW w:w="756" w:type="dxa"/>
            <w:tcBorders>
              <w:top w:val="single" w:sz="6" w:space="0" w:color="000000"/>
              <w:left w:val="single" w:sz="6" w:space="0" w:color="000000"/>
            </w:tcBorders>
          </w:tcPr>
          <w:p w:rsidR="00871B45" w:rsidRDefault="00871B45">
            <w:pPr>
              <w:spacing w:before="90" w:line="200" w:lineRule="exact"/>
              <w:jc w:val="center"/>
            </w:pPr>
            <w:r>
              <w:t>SEM/MES</w:t>
            </w:r>
          </w:p>
          <w:p w:rsidR="00871B45" w:rsidRDefault="00871B45">
            <w:pPr>
              <w:spacing w:after="54"/>
              <w:jc w:val="center"/>
            </w:pPr>
            <w:r>
              <w:t>8</w:t>
            </w:r>
          </w:p>
        </w:tc>
        <w:tc>
          <w:tcPr>
            <w:tcW w:w="756" w:type="dxa"/>
            <w:tcBorders>
              <w:top w:val="single" w:sz="6" w:space="0" w:color="000000"/>
              <w:left w:val="single" w:sz="6" w:space="0" w:color="000000"/>
            </w:tcBorders>
          </w:tcPr>
          <w:p w:rsidR="00871B45" w:rsidRDefault="00871B45">
            <w:pPr>
              <w:spacing w:before="90" w:line="200" w:lineRule="exact"/>
              <w:jc w:val="center"/>
            </w:pPr>
            <w:r>
              <w:t>SEM/MES</w:t>
            </w:r>
          </w:p>
          <w:p w:rsidR="00871B45" w:rsidRDefault="00871B45">
            <w:pPr>
              <w:spacing w:after="54"/>
              <w:jc w:val="center"/>
            </w:pPr>
            <w:r>
              <w:t>9</w:t>
            </w:r>
          </w:p>
        </w:tc>
        <w:tc>
          <w:tcPr>
            <w:tcW w:w="756" w:type="dxa"/>
            <w:tcBorders>
              <w:top w:val="single" w:sz="6" w:space="0" w:color="000000"/>
              <w:left w:val="single" w:sz="6" w:space="0" w:color="000000"/>
            </w:tcBorders>
          </w:tcPr>
          <w:p w:rsidR="00871B45" w:rsidRDefault="00871B45">
            <w:pPr>
              <w:spacing w:before="90" w:line="200" w:lineRule="exact"/>
              <w:jc w:val="center"/>
            </w:pPr>
            <w:r>
              <w:t>SEM/MES</w:t>
            </w:r>
          </w:p>
          <w:p w:rsidR="00871B45" w:rsidRDefault="00871B45">
            <w:pPr>
              <w:spacing w:after="54"/>
              <w:jc w:val="center"/>
            </w:pPr>
            <w:r>
              <w:t>10</w:t>
            </w:r>
          </w:p>
        </w:tc>
        <w:tc>
          <w:tcPr>
            <w:tcW w:w="756" w:type="dxa"/>
            <w:tcBorders>
              <w:top w:val="single" w:sz="6" w:space="0" w:color="000000"/>
              <w:left w:val="single" w:sz="6" w:space="0" w:color="000000"/>
            </w:tcBorders>
          </w:tcPr>
          <w:p w:rsidR="00871B45" w:rsidRDefault="00871B45">
            <w:pPr>
              <w:spacing w:before="90" w:line="200" w:lineRule="exact"/>
              <w:jc w:val="center"/>
            </w:pPr>
            <w:r>
              <w:t>SEM/MES</w:t>
            </w:r>
          </w:p>
          <w:p w:rsidR="00871B45" w:rsidRDefault="00871B45">
            <w:pPr>
              <w:spacing w:after="54"/>
              <w:jc w:val="center"/>
            </w:pPr>
            <w:r>
              <w:t>11</w:t>
            </w:r>
          </w:p>
        </w:tc>
        <w:tc>
          <w:tcPr>
            <w:tcW w:w="756" w:type="dxa"/>
            <w:tcBorders>
              <w:top w:val="single" w:sz="6" w:space="0" w:color="000000"/>
              <w:left w:val="single" w:sz="6" w:space="0" w:color="000000"/>
            </w:tcBorders>
          </w:tcPr>
          <w:p w:rsidR="00871B45" w:rsidRDefault="00871B45">
            <w:pPr>
              <w:spacing w:before="90" w:line="200" w:lineRule="exact"/>
              <w:jc w:val="center"/>
            </w:pPr>
            <w:r>
              <w:t>SEM/MES</w:t>
            </w:r>
          </w:p>
          <w:p w:rsidR="00871B45" w:rsidRDefault="00871B45">
            <w:pPr>
              <w:spacing w:after="54"/>
              <w:jc w:val="center"/>
            </w:pPr>
            <w:r>
              <w:t>12</w:t>
            </w:r>
          </w:p>
        </w:tc>
        <w:tc>
          <w:tcPr>
            <w:tcW w:w="730" w:type="dxa"/>
            <w:tcBorders>
              <w:top w:val="single" w:sz="6" w:space="0" w:color="000000"/>
              <w:left w:val="single" w:sz="6" w:space="0" w:color="000000"/>
            </w:tcBorders>
          </w:tcPr>
          <w:p w:rsidR="00871B45" w:rsidRDefault="00871B45">
            <w:pPr>
              <w:spacing w:before="90" w:after="54"/>
              <w:jc w:val="center"/>
            </w:pPr>
            <w:r>
              <w:t>OTROS</w:t>
            </w:r>
          </w:p>
        </w:tc>
        <w:tc>
          <w:tcPr>
            <w:tcW w:w="1072" w:type="dxa"/>
            <w:tcBorders>
              <w:top w:val="single" w:sz="6" w:space="0" w:color="000000"/>
              <w:left w:val="single" w:sz="6" w:space="0" w:color="000000"/>
              <w:right w:val="single" w:sz="6" w:space="0" w:color="000000"/>
            </w:tcBorders>
          </w:tcPr>
          <w:p w:rsidR="00871B45" w:rsidRDefault="00871B45">
            <w:pPr>
              <w:spacing w:before="90" w:after="54"/>
              <w:jc w:val="center"/>
            </w:pPr>
            <w:r>
              <w:t>TO</w:t>
            </w:r>
            <w:r>
              <w:softHyphen/>
              <w:t>TAL</w:t>
            </w:r>
          </w:p>
        </w:tc>
      </w:tr>
    </w:tbl>
    <w:p w:rsidR="00871B45" w:rsidRDefault="00871B45"/>
    <w:tbl>
      <w:tblPr>
        <w:tblW w:w="0" w:type="auto"/>
        <w:tblInd w:w="120" w:type="dxa"/>
        <w:tblLayout w:type="fixed"/>
        <w:tblCellMar>
          <w:left w:w="120" w:type="dxa"/>
          <w:right w:w="120" w:type="dxa"/>
        </w:tblCellMar>
        <w:tblLook w:val="0000" w:firstRow="0" w:lastRow="0" w:firstColumn="0" w:lastColumn="0" w:noHBand="0" w:noVBand="0"/>
      </w:tblPr>
      <w:tblGrid>
        <w:gridCol w:w="3119"/>
        <w:gridCol w:w="850"/>
        <w:gridCol w:w="756"/>
        <w:gridCol w:w="756"/>
        <w:gridCol w:w="756"/>
        <w:gridCol w:w="756"/>
        <w:gridCol w:w="756"/>
        <w:gridCol w:w="756"/>
        <w:gridCol w:w="756"/>
        <w:gridCol w:w="756"/>
        <w:gridCol w:w="756"/>
        <w:gridCol w:w="756"/>
        <w:gridCol w:w="756"/>
        <w:gridCol w:w="730"/>
        <w:gridCol w:w="1072"/>
      </w:tblGrid>
      <w:tr w:rsidR="00871B45">
        <w:tc>
          <w:tcPr>
            <w:tcW w:w="3119" w:type="dxa"/>
            <w:tcBorders>
              <w:left w:val="single" w:sz="6" w:space="0" w:color="000000"/>
            </w:tcBorders>
          </w:tcPr>
          <w:p w:rsidR="00871B45" w:rsidRDefault="00871B45">
            <w:pPr>
              <w:spacing w:after="54"/>
            </w:pPr>
          </w:p>
        </w:tc>
        <w:tc>
          <w:tcPr>
            <w:tcW w:w="850"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30" w:type="dxa"/>
            <w:tcBorders>
              <w:left w:val="single" w:sz="6" w:space="0" w:color="000000"/>
            </w:tcBorders>
          </w:tcPr>
          <w:p w:rsidR="00871B45" w:rsidRDefault="00871B45">
            <w:pPr>
              <w:spacing w:before="90" w:after="54"/>
            </w:pPr>
          </w:p>
        </w:tc>
        <w:tc>
          <w:tcPr>
            <w:tcW w:w="1072" w:type="dxa"/>
            <w:tcBorders>
              <w:left w:val="single" w:sz="6" w:space="0" w:color="000000"/>
              <w:right w:val="single" w:sz="6" w:space="0" w:color="000000"/>
            </w:tcBorders>
          </w:tcPr>
          <w:p w:rsidR="00871B45" w:rsidRDefault="00871B45">
            <w:pPr>
              <w:spacing w:before="90" w:after="54"/>
            </w:pPr>
          </w:p>
        </w:tc>
      </w:tr>
      <w:tr w:rsidR="00871B45">
        <w:tc>
          <w:tcPr>
            <w:tcW w:w="3119" w:type="dxa"/>
            <w:tcBorders>
              <w:left w:val="single" w:sz="6" w:space="0" w:color="000000"/>
            </w:tcBorders>
          </w:tcPr>
          <w:p w:rsidR="00871B45" w:rsidRDefault="00871B45">
            <w:pPr>
              <w:spacing w:after="54"/>
            </w:pPr>
          </w:p>
        </w:tc>
        <w:tc>
          <w:tcPr>
            <w:tcW w:w="850"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30" w:type="dxa"/>
            <w:tcBorders>
              <w:left w:val="single" w:sz="6" w:space="0" w:color="000000"/>
            </w:tcBorders>
          </w:tcPr>
          <w:p w:rsidR="00871B45" w:rsidRDefault="00871B45">
            <w:pPr>
              <w:spacing w:before="90" w:after="54"/>
            </w:pPr>
          </w:p>
        </w:tc>
        <w:tc>
          <w:tcPr>
            <w:tcW w:w="1072" w:type="dxa"/>
            <w:tcBorders>
              <w:left w:val="single" w:sz="6" w:space="0" w:color="000000"/>
              <w:right w:val="single" w:sz="6" w:space="0" w:color="000000"/>
            </w:tcBorders>
          </w:tcPr>
          <w:p w:rsidR="00871B45" w:rsidRDefault="00871B45">
            <w:pPr>
              <w:spacing w:before="90" w:after="54"/>
            </w:pPr>
          </w:p>
        </w:tc>
      </w:tr>
      <w:tr w:rsidR="00871B45">
        <w:tc>
          <w:tcPr>
            <w:tcW w:w="3119" w:type="dxa"/>
            <w:tcBorders>
              <w:left w:val="single" w:sz="6" w:space="0" w:color="000000"/>
            </w:tcBorders>
          </w:tcPr>
          <w:p w:rsidR="00871B45" w:rsidRDefault="00871B45">
            <w:pPr>
              <w:spacing w:after="54"/>
            </w:pPr>
          </w:p>
        </w:tc>
        <w:tc>
          <w:tcPr>
            <w:tcW w:w="850"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30" w:type="dxa"/>
            <w:tcBorders>
              <w:left w:val="single" w:sz="6" w:space="0" w:color="000000"/>
            </w:tcBorders>
          </w:tcPr>
          <w:p w:rsidR="00871B45" w:rsidRDefault="00871B45">
            <w:pPr>
              <w:spacing w:before="90" w:after="54"/>
            </w:pPr>
          </w:p>
        </w:tc>
        <w:tc>
          <w:tcPr>
            <w:tcW w:w="1072" w:type="dxa"/>
            <w:tcBorders>
              <w:left w:val="single" w:sz="6" w:space="0" w:color="000000"/>
              <w:right w:val="single" w:sz="6" w:space="0" w:color="000000"/>
            </w:tcBorders>
          </w:tcPr>
          <w:p w:rsidR="00871B45" w:rsidRDefault="00871B45">
            <w:pPr>
              <w:spacing w:before="90" w:after="54"/>
            </w:pPr>
          </w:p>
        </w:tc>
      </w:tr>
      <w:tr w:rsidR="00871B45">
        <w:tc>
          <w:tcPr>
            <w:tcW w:w="3119" w:type="dxa"/>
            <w:tcBorders>
              <w:left w:val="single" w:sz="6" w:space="0" w:color="000000"/>
            </w:tcBorders>
          </w:tcPr>
          <w:p w:rsidR="00871B45" w:rsidRDefault="00871B45">
            <w:pPr>
              <w:spacing w:after="54"/>
            </w:pPr>
          </w:p>
        </w:tc>
        <w:tc>
          <w:tcPr>
            <w:tcW w:w="850"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30" w:type="dxa"/>
            <w:tcBorders>
              <w:left w:val="single" w:sz="6" w:space="0" w:color="000000"/>
            </w:tcBorders>
          </w:tcPr>
          <w:p w:rsidR="00871B45" w:rsidRDefault="00871B45">
            <w:pPr>
              <w:spacing w:before="90" w:after="54"/>
            </w:pPr>
          </w:p>
        </w:tc>
        <w:tc>
          <w:tcPr>
            <w:tcW w:w="1072" w:type="dxa"/>
            <w:tcBorders>
              <w:left w:val="single" w:sz="6" w:space="0" w:color="000000"/>
              <w:right w:val="single" w:sz="6" w:space="0" w:color="000000"/>
            </w:tcBorders>
          </w:tcPr>
          <w:p w:rsidR="00871B45" w:rsidRDefault="00871B45">
            <w:pPr>
              <w:spacing w:before="90" w:after="54"/>
            </w:pPr>
          </w:p>
        </w:tc>
      </w:tr>
      <w:tr w:rsidR="00871B45">
        <w:tc>
          <w:tcPr>
            <w:tcW w:w="3119" w:type="dxa"/>
            <w:tcBorders>
              <w:left w:val="single" w:sz="6" w:space="0" w:color="000000"/>
            </w:tcBorders>
          </w:tcPr>
          <w:p w:rsidR="00871B45" w:rsidRDefault="00871B45">
            <w:pPr>
              <w:spacing w:after="54"/>
            </w:pPr>
          </w:p>
        </w:tc>
        <w:tc>
          <w:tcPr>
            <w:tcW w:w="850"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30" w:type="dxa"/>
            <w:tcBorders>
              <w:left w:val="single" w:sz="6" w:space="0" w:color="000000"/>
            </w:tcBorders>
          </w:tcPr>
          <w:p w:rsidR="00871B45" w:rsidRDefault="00871B45">
            <w:pPr>
              <w:spacing w:before="90" w:after="54"/>
            </w:pPr>
          </w:p>
        </w:tc>
        <w:tc>
          <w:tcPr>
            <w:tcW w:w="1072" w:type="dxa"/>
            <w:tcBorders>
              <w:left w:val="single" w:sz="6" w:space="0" w:color="000000"/>
              <w:right w:val="single" w:sz="6" w:space="0" w:color="000000"/>
            </w:tcBorders>
          </w:tcPr>
          <w:p w:rsidR="00871B45" w:rsidRDefault="00871B45">
            <w:pPr>
              <w:spacing w:before="90" w:after="54"/>
            </w:pPr>
          </w:p>
        </w:tc>
      </w:tr>
      <w:tr w:rsidR="00871B45">
        <w:tc>
          <w:tcPr>
            <w:tcW w:w="3119" w:type="dxa"/>
            <w:tcBorders>
              <w:left w:val="single" w:sz="6" w:space="0" w:color="000000"/>
            </w:tcBorders>
          </w:tcPr>
          <w:p w:rsidR="00871B45" w:rsidRDefault="00871B45">
            <w:pPr>
              <w:spacing w:after="54"/>
            </w:pPr>
          </w:p>
        </w:tc>
        <w:tc>
          <w:tcPr>
            <w:tcW w:w="850"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30" w:type="dxa"/>
            <w:tcBorders>
              <w:left w:val="single" w:sz="6" w:space="0" w:color="000000"/>
            </w:tcBorders>
          </w:tcPr>
          <w:p w:rsidR="00871B45" w:rsidRDefault="00871B45">
            <w:pPr>
              <w:spacing w:before="90" w:after="54"/>
            </w:pPr>
          </w:p>
        </w:tc>
        <w:tc>
          <w:tcPr>
            <w:tcW w:w="1072" w:type="dxa"/>
            <w:tcBorders>
              <w:left w:val="single" w:sz="6" w:space="0" w:color="000000"/>
              <w:right w:val="single" w:sz="6" w:space="0" w:color="000000"/>
            </w:tcBorders>
          </w:tcPr>
          <w:p w:rsidR="00871B45" w:rsidRDefault="00871B45">
            <w:pPr>
              <w:spacing w:before="90" w:after="54"/>
            </w:pPr>
          </w:p>
        </w:tc>
      </w:tr>
      <w:tr w:rsidR="00871B45">
        <w:tc>
          <w:tcPr>
            <w:tcW w:w="3119" w:type="dxa"/>
            <w:tcBorders>
              <w:left w:val="single" w:sz="6" w:space="0" w:color="000000"/>
            </w:tcBorders>
          </w:tcPr>
          <w:p w:rsidR="00871B45" w:rsidRDefault="00871B45">
            <w:pPr>
              <w:spacing w:after="54"/>
            </w:pPr>
          </w:p>
        </w:tc>
        <w:tc>
          <w:tcPr>
            <w:tcW w:w="850"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30" w:type="dxa"/>
            <w:tcBorders>
              <w:left w:val="single" w:sz="6" w:space="0" w:color="000000"/>
            </w:tcBorders>
          </w:tcPr>
          <w:p w:rsidR="00871B45" w:rsidRDefault="00871B45">
            <w:pPr>
              <w:spacing w:before="90" w:after="54"/>
            </w:pPr>
          </w:p>
        </w:tc>
        <w:tc>
          <w:tcPr>
            <w:tcW w:w="1072" w:type="dxa"/>
            <w:tcBorders>
              <w:left w:val="single" w:sz="6" w:space="0" w:color="000000"/>
              <w:right w:val="single" w:sz="6" w:space="0" w:color="000000"/>
            </w:tcBorders>
          </w:tcPr>
          <w:p w:rsidR="00871B45" w:rsidRDefault="00871B45">
            <w:pPr>
              <w:spacing w:before="90" w:after="54"/>
            </w:pPr>
          </w:p>
        </w:tc>
      </w:tr>
      <w:tr w:rsidR="00871B45">
        <w:tc>
          <w:tcPr>
            <w:tcW w:w="3119" w:type="dxa"/>
            <w:tcBorders>
              <w:left w:val="single" w:sz="6" w:space="0" w:color="000000"/>
            </w:tcBorders>
          </w:tcPr>
          <w:p w:rsidR="00871B45" w:rsidRDefault="00871B45">
            <w:pPr>
              <w:spacing w:after="54"/>
            </w:pPr>
          </w:p>
        </w:tc>
        <w:tc>
          <w:tcPr>
            <w:tcW w:w="850"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30" w:type="dxa"/>
            <w:tcBorders>
              <w:left w:val="single" w:sz="6" w:space="0" w:color="000000"/>
            </w:tcBorders>
          </w:tcPr>
          <w:p w:rsidR="00871B45" w:rsidRDefault="00871B45">
            <w:pPr>
              <w:spacing w:before="90" w:after="54"/>
            </w:pPr>
          </w:p>
        </w:tc>
        <w:tc>
          <w:tcPr>
            <w:tcW w:w="1072" w:type="dxa"/>
            <w:tcBorders>
              <w:left w:val="single" w:sz="6" w:space="0" w:color="000000"/>
              <w:right w:val="single" w:sz="6" w:space="0" w:color="000000"/>
            </w:tcBorders>
          </w:tcPr>
          <w:p w:rsidR="00871B45" w:rsidRDefault="00871B45">
            <w:pPr>
              <w:spacing w:before="90" w:after="54"/>
            </w:pPr>
          </w:p>
        </w:tc>
      </w:tr>
      <w:tr w:rsidR="00871B45">
        <w:tc>
          <w:tcPr>
            <w:tcW w:w="3119" w:type="dxa"/>
            <w:tcBorders>
              <w:left w:val="single" w:sz="6" w:space="0" w:color="000000"/>
            </w:tcBorders>
          </w:tcPr>
          <w:p w:rsidR="00871B45" w:rsidRDefault="00871B45">
            <w:pPr>
              <w:spacing w:after="54"/>
            </w:pPr>
          </w:p>
        </w:tc>
        <w:tc>
          <w:tcPr>
            <w:tcW w:w="850"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30" w:type="dxa"/>
            <w:tcBorders>
              <w:left w:val="single" w:sz="6" w:space="0" w:color="000000"/>
            </w:tcBorders>
          </w:tcPr>
          <w:p w:rsidR="00871B45" w:rsidRDefault="00871B45">
            <w:pPr>
              <w:spacing w:before="90" w:after="54"/>
            </w:pPr>
          </w:p>
        </w:tc>
        <w:tc>
          <w:tcPr>
            <w:tcW w:w="1072" w:type="dxa"/>
            <w:tcBorders>
              <w:left w:val="single" w:sz="6" w:space="0" w:color="000000"/>
              <w:right w:val="single" w:sz="6" w:space="0" w:color="000000"/>
            </w:tcBorders>
          </w:tcPr>
          <w:p w:rsidR="00871B45" w:rsidRDefault="00871B45">
            <w:pPr>
              <w:spacing w:before="90" w:after="54"/>
            </w:pPr>
          </w:p>
        </w:tc>
      </w:tr>
      <w:tr w:rsidR="00871B45">
        <w:tc>
          <w:tcPr>
            <w:tcW w:w="3119" w:type="dxa"/>
            <w:tcBorders>
              <w:left w:val="single" w:sz="6" w:space="0" w:color="000000"/>
            </w:tcBorders>
          </w:tcPr>
          <w:p w:rsidR="00871B45" w:rsidRDefault="00871B45">
            <w:pPr>
              <w:spacing w:after="54"/>
            </w:pPr>
          </w:p>
        </w:tc>
        <w:tc>
          <w:tcPr>
            <w:tcW w:w="850"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56" w:type="dxa"/>
            <w:tcBorders>
              <w:left w:val="single" w:sz="6" w:space="0" w:color="000000"/>
            </w:tcBorders>
          </w:tcPr>
          <w:p w:rsidR="00871B45" w:rsidRDefault="00871B45">
            <w:pPr>
              <w:spacing w:before="90" w:after="54"/>
            </w:pPr>
          </w:p>
        </w:tc>
        <w:tc>
          <w:tcPr>
            <w:tcW w:w="730" w:type="dxa"/>
            <w:tcBorders>
              <w:left w:val="single" w:sz="6" w:space="0" w:color="000000"/>
            </w:tcBorders>
          </w:tcPr>
          <w:p w:rsidR="00871B45" w:rsidRDefault="00871B45">
            <w:pPr>
              <w:spacing w:before="90" w:after="54"/>
            </w:pPr>
          </w:p>
        </w:tc>
        <w:tc>
          <w:tcPr>
            <w:tcW w:w="1072" w:type="dxa"/>
            <w:tcBorders>
              <w:left w:val="single" w:sz="6" w:space="0" w:color="000000"/>
              <w:right w:val="single" w:sz="6" w:space="0" w:color="000000"/>
            </w:tcBorders>
          </w:tcPr>
          <w:p w:rsidR="00871B45" w:rsidRDefault="00871B45">
            <w:pPr>
              <w:spacing w:before="90" w:after="54"/>
            </w:pPr>
          </w:p>
        </w:tc>
      </w:tr>
    </w:tbl>
    <w:p w:rsidR="00871B45" w:rsidRDefault="00871B45"/>
    <w:tbl>
      <w:tblPr>
        <w:tblW w:w="0" w:type="auto"/>
        <w:tblInd w:w="120" w:type="dxa"/>
        <w:tblLayout w:type="fixed"/>
        <w:tblCellMar>
          <w:left w:w="120" w:type="dxa"/>
          <w:right w:w="120" w:type="dxa"/>
        </w:tblCellMar>
        <w:tblLook w:val="0000" w:firstRow="0" w:lastRow="0" w:firstColumn="0" w:lastColumn="0" w:noHBand="0" w:noVBand="0"/>
      </w:tblPr>
      <w:tblGrid>
        <w:gridCol w:w="2544"/>
        <w:gridCol w:w="906"/>
        <w:gridCol w:w="756"/>
        <w:gridCol w:w="756"/>
        <w:gridCol w:w="756"/>
        <w:gridCol w:w="756"/>
        <w:gridCol w:w="756"/>
        <w:gridCol w:w="756"/>
        <w:gridCol w:w="756"/>
        <w:gridCol w:w="756"/>
        <w:gridCol w:w="756"/>
        <w:gridCol w:w="756"/>
        <w:gridCol w:w="756"/>
        <w:gridCol w:w="756"/>
        <w:gridCol w:w="730"/>
        <w:gridCol w:w="1072"/>
      </w:tblGrid>
      <w:tr w:rsidR="00871B45">
        <w:tc>
          <w:tcPr>
            <w:tcW w:w="2544" w:type="dxa"/>
            <w:tcBorders>
              <w:top w:val="single" w:sz="6" w:space="0" w:color="000000"/>
              <w:left w:val="single" w:sz="6" w:space="0" w:color="000000"/>
              <w:bottom w:val="single" w:sz="6" w:space="0" w:color="000000"/>
            </w:tcBorders>
          </w:tcPr>
          <w:p w:rsidR="00871B45" w:rsidRDefault="00871B45">
            <w:pPr>
              <w:spacing w:before="90" w:after="54"/>
              <w:jc w:val="right"/>
            </w:pPr>
            <w:r>
              <w:t>TOTAL</w:t>
            </w:r>
          </w:p>
        </w:tc>
        <w:tc>
          <w:tcPr>
            <w:tcW w:w="906" w:type="dxa"/>
            <w:tcBorders>
              <w:top w:val="single" w:sz="6" w:space="0" w:color="000000"/>
              <w:bottom w:val="single" w:sz="6" w:space="0" w:color="000000"/>
            </w:tcBorders>
          </w:tcPr>
          <w:p w:rsidR="00871B45" w:rsidRDefault="00871B45">
            <w:pPr>
              <w:spacing w:before="90" w:after="54"/>
            </w:pPr>
          </w:p>
        </w:tc>
        <w:tc>
          <w:tcPr>
            <w:tcW w:w="756" w:type="dxa"/>
            <w:tcBorders>
              <w:top w:val="single" w:sz="6" w:space="0" w:color="000000"/>
              <w:left w:val="single" w:sz="6" w:space="0" w:color="000000"/>
              <w:bottom w:val="single" w:sz="6" w:space="0" w:color="000000"/>
            </w:tcBorders>
          </w:tcPr>
          <w:p w:rsidR="00871B45" w:rsidRDefault="00871B45">
            <w:pPr>
              <w:spacing w:before="90" w:after="54"/>
            </w:pPr>
          </w:p>
        </w:tc>
        <w:tc>
          <w:tcPr>
            <w:tcW w:w="756" w:type="dxa"/>
            <w:tcBorders>
              <w:top w:val="single" w:sz="6" w:space="0" w:color="000000"/>
              <w:left w:val="single" w:sz="6" w:space="0" w:color="000000"/>
              <w:bottom w:val="single" w:sz="6" w:space="0" w:color="000000"/>
            </w:tcBorders>
          </w:tcPr>
          <w:p w:rsidR="00871B45" w:rsidRDefault="00871B45">
            <w:pPr>
              <w:spacing w:before="90" w:after="54"/>
            </w:pPr>
          </w:p>
        </w:tc>
        <w:tc>
          <w:tcPr>
            <w:tcW w:w="756" w:type="dxa"/>
            <w:tcBorders>
              <w:top w:val="single" w:sz="6" w:space="0" w:color="000000"/>
              <w:left w:val="single" w:sz="6" w:space="0" w:color="000000"/>
              <w:bottom w:val="single" w:sz="6" w:space="0" w:color="000000"/>
            </w:tcBorders>
          </w:tcPr>
          <w:p w:rsidR="00871B45" w:rsidRDefault="00871B45">
            <w:pPr>
              <w:spacing w:before="90" w:after="54"/>
            </w:pPr>
          </w:p>
        </w:tc>
        <w:tc>
          <w:tcPr>
            <w:tcW w:w="756" w:type="dxa"/>
            <w:tcBorders>
              <w:top w:val="single" w:sz="6" w:space="0" w:color="000000"/>
              <w:left w:val="single" w:sz="6" w:space="0" w:color="000000"/>
              <w:bottom w:val="single" w:sz="6" w:space="0" w:color="000000"/>
            </w:tcBorders>
          </w:tcPr>
          <w:p w:rsidR="00871B45" w:rsidRDefault="00871B45">
            <w:pPr>
              <w:spacing w:before="90" w:after="54"/>
            </w:pPr>
          </w:p>
        </w:tc>
        <w:tc>
          <w:tcPr>
            <w:tcW w:w="756" w:type="dxa"/>
            <w:tcBorders>
              <w:top w:val="single" w:sz="6" w:space="0" w:color="000000"/>
              <w:left w:val="single" w:sz="6" w:space="0" w:color="000000"/>
              <w:bottom w:val="single" w:sz="6" w:space="0" w:color="000000"/>
            </w:tcBorders>
          </w:tcPr>
          <w:p w:rsidR="00871B45" w:rsidRDefault="00871B45">
            <w:pPr>
              <w:spacing w:before="90" w:after="54"/>
            </w:pPr>
          </w:p>
        </w:tc>
        <w:tc>
          <w:tcPr>
            <w:tcW w:w="756" w:type="dxa"/>
            <w:tcBorders>
              <w:top w:val="single" w:sz="6" w:space="0" w:color="000000"/>
              <w:left w:val="single" w:sz="6" w:space="0" w:color="000000"/>
              <w:bottom w:val="single" w:sz="6" w:space="0" w:color="000000"/>
            </w:tcBorders>
          </w:tcPr>
          <w:p w:rsidR="00871B45" w:rsidRDefault="00871B45">
            <w:pPr>
              <w:spacing w:before="90" w:after="54"/>
            </w:pPr>
          </w:p>
        </w:tc>
        <w:tc>
          <w:tcPr>
            <w:tcW w:w="756" w:type="dxa"/>
            <w:tcBorders>
              <w:top w:val="single" w:sz="6" w:space="0" w:color="000000"/>
              <w:left w:val="single" w:sz="6" w:space="0" w:color="000000"/>
              <w:bottom w:val="single" w:sz="6" w:space="0" w:color="000000"/>
            </w:tcBorders>
          </w:tcPr>
          <w:p w:rsidR="00871B45" w:rsidRDefault="00871B45">
            <w:pPr>
              <w:spacing w:before="90" w:after="54"/>
            </w:pPr>
          </w:p>
        </w:tc>
        <w:tc>
          <w:tcPr>
            <w:tcW w:w="756" w:type="dxa"/>
            <w:tcBorders>
              <w:top w:val="single" w:sz="6" w:space="0" w:color="000000"/>
              <w:left w:val="single" w:sz="6" w:space="0" w:color="000000"/>
              <w:bottom w:val="single" w:sz="6" w:space="0" w:color="000000"/>
            </w:tcBorders>
          </w:tcPr>
          <w:p w:rsidR="00871B45" w:rsidRDefault="00871B45">
            <w:pPr>
              <w:spacing w:before="90" w:after="54"/>
            </w:pPr>
          </w:p>
        </w:tc>
        <w:tc>
          <w:tcPr>
            <w:tcW w:w="756" w:type="dxa"/>
            <w:tcBorders>
              <w:top w:val="single" w:sz="6" w:space="0" w:color="000000"/>
              <w:left w:val="single" w:sz="6" w:space="0" w:color="000000"/>
              <w:bottom w:val="single" w:sz="6" w:space="0" w:color="000000"/>
            </w:tcBorders>
          </w:tcPr>
          <w:p w:rsidR="00871B45" w:rsidRDefault="00871B45">
            <w:pPr>
              <w:spacing w:before="90" w:after="54"/>
            </w:pPr>
          </w:p>
        </w:tc>
        <w:tc>
          <w:tcPr>
            <w:tcW w:w="756" w:type="dxa"/>
            <w:tcBorders>
              <w:top w:val="single" w:sz="6" w:space="0" w:color="000000"/>
              <w:left w:val="single" w:sz="6" w:space="0" w:color="000000"/>
              <w:bottom w:val="single" w:sz="6" w:space="0" w:color="000000"/>
            </w:tcBorders>
          </w:tcPr>
          <w:p w:rsidR="00871B45" w:rsidRDefault="00871B45">
            <w:pPr>
              <w:spacing w:before="90" w:after="54"/>
            </w:pPr>
          </w:p>
        </w:tc>
        <w:tc>
          <w:tcPr>
            <w:tcW w:w="756" w:type="dxa"/>
            <w:tcBorders>
              <w:top w:val="single" w:sz="6" w:space="0" w:color="000000"/>
              <w:left w:val="single" w:sz="6" w:space="0" w:color="000000"/>
              <w:bottom w:val="single" w:sz="6" w:space="0" w:color="000000"/>
            </w:tcBorders>
          </w:tcPr>
          <w:p w:rsidR="00871B45" w:rsidRDefault="00871B45">
            <w:pPr>
              <w:spacing w:before="90" w:after="54"/>
            </w:pPr>
          </w:p>
        </w:tc>
        <w:tc>
          <w:tcPr>
            <w:tcW w:w="756" w:type="dxa"/>
            <w:tcBorders>
              <w:top w:val="single" w:sz="6" w:space="0" w:color="000000"/>
              <w:left w:val="single" w:sz="6" w:space="0" w:color="000000"/>
              <w:bottom w:val="single" w:sz="6" w:space="0" w:color="000000"/>
            </w:tcBorders>
          </w:tcPr>
          <w:p w:rsidR="00871B45" w:rsidRDefault="00871B45">
            <w:pPr>
              <w:spacing w:before="90" w:after="54"/>
            </w:pPr>
          </w:p>
        </w:tc>
        <w:tc>
          <w:tcPr>
            <w:tcW w:w="730" w:type="dxa"/>
            <w:tcBorders>
              <w:top w:val="single" w:sz="6" w:space="0" w:color="000000"/>
              <w:left w:val="single" w:sz="6" w:space="0" w:color="000000"/>
              <w:bottom w:val="single" w:sz="6" w:space="0" w:color="000000"/>
            </w:tcBorders>
          </w:tcPr>
          <w:p w:rsidR="00871B45" w:rsidRDefault="00871B45">
            <w:pPr>
              <w:spacing w:before="90" w:after="54"/>
            </w:pPr>
          </w:p>
        </w:tc>
        <w:tc>
          <w:tcPr>
            <w:tcW w:w="1072" w:type="dxa"/>
            <w:tcBorders>
              <w:top w:val="single" w:sz="6" w:space="0" w:color="000000"/>
              <w:left w:val="single" w:sz="6" w:space="0" w:color="000000"/>
              <w:bottom w:val="single" w:sz="6" w:space="0" w:color="000000"/>
              <w:right w:val="single" w:sz="6" w:space="0" w:color="000000"/>
            </w:tcBorders>
          </w:tcPr>
          <w:p w:rsidR="00871B45" w:rsidRDefault="00871B45">
            <w:pPr>
              <w:spacing w:before="90" w:after="54"/>
            </w:pPr>
          </w:p>
        </w:tc>
      </w:tr>
    </w:tbl>
    <w:p w:rsidR="00871B45" w:rsidRDefault="00871B45">
      <w:pPr>
        <w:spacing w:after="54"/>
      </w:pPr>
    </w:p>
    <w:p w:rsidR="00871B45" w:rsidRDefault="00871B45">
      <w:pPr>
        <w:spacing w:after="90"/>
      </w:pPr>
    </w:p>
    <w:tbl>
      <w:tblPr>
        <w:tblW w:w="0" w:type="auto"/>
        <w:tblInd w:w="120" w:type="dxa"/>
        <w:tblLayout w:type="fixed"/>
        <w:tblCellMar>
          <w:left w:w="120" w:type="dxa"/>
          <w:right w:w="120" w:type="dxa"/>
        </w:tblCellMar>
        <w:tblLook w:val="0000" w:firstRow="0" w:lastRow="0" w:firstColumn="0" w:lastColumn="0" w:noHBand="0" w:noVBand="0"/>
      </w:tblPr>
      <w:tblGrid>
        <w:gridCol w:w="1884"/>
        <w:gridCol w:w="4278"/>
        <w:gridCol w:w="624"/>
        <w:gridCol w:w="1884"/>
        <w:gridCol w:w="3396"/>
        <w:gridCol w:w="2262"/>
      </w:tblGrid>
      <w:tr w:rsidR="00871B45">
        <w:tc>
          <w:tcPr>
            <w:tcW w:w="1884" w:type="dxa"/>
            <w:tcBorders>
              <w:top w:val="single" w:sz="6" w:space="0" w:color="000000"/>
              <w:left w:val="single" w:sz="6" w:space="0" w:color="000000"/>
            </w:tcBorders>
          </w:tcPr>
          <w:p w:rsidR="00871B45" w:rsidRDefault="00871B45">
            <w:pPr>
              <w:spacing w:before="90" w:line="200" w:lineRule="exact"/>
              <w:jc w:val="center"/>
            </w:pPr>
            <w:r>
              <w:t>Fecha</w:t>
            </w:r>
          </w:p>
          <w:p w:rsidR="00871B45" w:rsidRDefault="00871B45">
            <w:pPr>
              <w:spacing w:after="54"/>
              <w:jc w:val="center"/>
            </w:pPr>
            <w:r>
              <w:t>Elabora</w:t>
            </w:r>
            <w:r>
              <w:softHyphen/>
              <w:t>ción</w:t>
            </w:r>
          </w:p>
        </w:tc>
        <w:tc>
          <w:tcPr>
            <w:tcW w:w="4278" w:type="dxa"/>
            <w:tcBorders>
              <w:top w:val="single" w:sz="6" w:space="0" w:color="000000"/>
              <w:left w:val="single" w:sz="6" w:space="0" w:color="000000"/>
            </w:tcBorders>
          </w:tcPr>
          <w:p w:rsidR="00871B45" w:rsidRDefault="00871B45">
            <w:pPr>
              <w:spacing w:before="90" w:after="54"/>
              <w:jc w:val="center"/>
            </w:pPr>
            <w:r>
              <w:t>Nombre Empresa Constructora</w:t>
            </w:r>
          </w:p>
        </w:tc>
        <w:tc>
          <w:tcPr>
            <w:tcW w:w="624" w:type="dxa"/>
            <w:tcBorders>
              <w:left w:val="single" w:sz="6" w:space="0" w:color="000000"/>
            </w:tcBorders>
          </w:tcPr>
          <w:p w:rsidR="00871B45" w:rsidRDefault="00871B45">
            <w:pPr>
              <w:spacing w:before="90" w:after="54"/>
              <w:jc w:val="center"/>
            </w:pPr>
          </w:p>
        </w:tc>
        <w:tc>
          <w:tcPr>
            <w:tcW w:w="1884" w:type="dxa"/>
            <w:tcBorders>
              <w:top w:val="single" w:sz="6" w:space="0" w:color="000000"/>
              <w:left w:val="single" w:sz="6" w:space="0" w:color="000000"/>
            </w:tcBorders>
          </w:tcPr>
          <w:p w:rsidR="00871B45" w:rsidRDefault="00871B45">
            <w:pPr>
              <w:spacing w:before="90" w:line="200" w:lineRule="exact"/>
              <w:jc w:val="center"/>
            </w:pPr>
            <w:r>
              <w:t>Fecha</w:t>
            </w:r>
          </w:p>
          <w:p w:rsidR="00871B45" w:rsidRDefault="00871B45">
            <w:pPr>
              <w:spacing w:after="54"/>
              <w:jc w:val="center"/>
            </w:pPr>
            <w:r>
              <w:t>Revisión</w:t>
            </w:r>
          </w:p>
        </w:tc>
        <w:tc>
          <w:tcPr>
            <w:tcW w:w="3396" w:type="dxa"/>
            <w:tcBorders>
              <w:top w:val="single" w:sz="6" w:space="0" w:color="000000"/>
              <w:left w:val="single" w:sz="6" w:space="0" w:color="000000"/>
            </w:tcBorders>
          </w:tcPr>
          <w:p w:rsidR="00871B45" w:rsidRDefault="00871B45">
            <w:pPr>
              <w:spacing w:before="90" w:after="54"/>
              <w:jc w:val="center"/>
            </w:pPr>
            <w:r>
              <w:t>Nombre Revisor</w:t>
            </w:r>
          </w:p>
        </w:tc>
        <w:tc>
          <w:tcPr>
            <w:tcW w:w="2262" w:type="dxa"/>
            <w:tcBorders>
              <w:top w:val="single" w:sz="6" w:space="0" w:color="000000"/>
              <w:left w:val="single" w:sz="6" w:space="0" w:color="000000"/>
              <w:right w:val="single" w:sz="6" w:space="0" w:color="000000"/>
            </w:tcBorders>
          </w:tcPr>
          <w:p w:rsidR="00871B45" w:rsidRDefault="00871B45">
            <w:pPr>
              <w:spacing w:before="90" w:line="200" w:lineRule="exact"/>
              <w:jc w:val="center"/>
            </w:pPr>
            <w:r>
              <w:t xml:space="preserve">Firma de </w:t>
            </w:r>
          </w:p>
          <w:p w:rsidR="00871B45" w:rsidRDefault="00871B45">
            <w:pPr>
              <w:spacing w:after="54"/>
              <w:jc w:val="center"/>
            </w:pPr>
            <w:r>
              <w:t>Aceptación</w:t>
            </w:r>
          </w:p>
        </w:tc>
      </w:tr>
      <w:tr w:rsidR="00871B45">
        <w:trPr>
          <w:trHeight w:hRule="exact" w:val="689"/>
        </w:trPr>
        <w:tc>
          <w:tcPr>
            <w:tcW w:w="1884" w:type="dxa"/>
            <w:tcBorders>
              <w:top w:val="single" w:sz="6" w:space="0" w:color="000000"/>
              <w:left w:val="single" w:sz="6" w:space="0" w:color="000000"/>
              <w:bottom w:val="single" w:sz="6" w:space="0" w:color="000000"/>
            </w:tcBorders>
          </w:tcPr>
          <w:p w:rsidR="00871B45" w:rsidRDefault="00871B45">
            <w:pPr>
              <w:spacing w:before="90" w:after="54"/>
            </w:pPr>
          </w:p>
        </w:tc>
        <w:tc>
          <w:tcPr>
            <w:tcW w:w="4278" w:type="dxa"/>
            <w:tcBorders>
              <w:top w:val="single" w:sz="6" w:space="0" w:color="000000"/>
              <w:left w:val="single" w:sz="6" w:space="0" w:color="000000"/>
              <w:bottom w:val="single" w:sz="6" w:space="0" w:color="000000"/>
            </w:tcBorders>
          </w:tcPr>
          <w:p w:rsidR="00871B45" w:rsidRDefault="00871B45">
            <w:pPr>
              <w:spacing w:before="90" w:after="54"/>
            </w:pPr>
          </w:p>
        </w:tc>
        <w:tc>
          <w:tcPr>
            <w:tcW w:w="624" w:type="dxa"/>
            <w:tcBorders>
              <w:left w:val="single" w:sz="6" w:space="0" w:color="000000"/>
            </w:tcBorders>
          </w:tcPr>
          <w:p w:rsidR="00871B45" w:rsidRDefault="00871B45">
            <w:pPr>
              <w:spacing w:before="90" w:after="54"/>
            </w:pPr>
          </w:p>
        </w:tc>
        <w:tc>
          <w:tcPr>
            <w:tcW w:w="1884" w:type="dxa"/>
            <w:tcBorders>
              <w:top w:val="single" w:sz="6" w:space="0" w:color="000000"/>
              <w:left w:val="single" w:sz="6" w:space="0" w:color="000000"/>
              <w:bottom w:val="single" w:sz="6" w:space="0" w:color="000000"/>
            </w:tcBorders>
          </w:tcPr>
          <w:p w:rsidR="00871B45" w:rsidRDefault="00871B45">
            <w:pPr>
              <w:spacing w:before="90" w:after="54"/>
            </w:pPr>
          </w:p>
        </w:tc>
        <w:tc>
          <w:tcPr>
            <w:tcW w:w="3396" w:type="dxa"/>
            <w:tcBorders>
              <w:top w:val="single" w:sz="6" w:space="0" w:color="000000"/>
              <w:left w:val="single" w:sz="6" w:space="0" w:color="000000"/>
              <w:bottom w:val="single" w:sz="6" w:space="0" w:color="000000"/>
            </w:tcBorders>
          </w:tcPr>
          <w:p w:rsidR="00871B45" w:rsidRDefault="00871B45">
            <w:pPr>
              <w:spacing w:before="90" w:after="54"/>
            </w:pPr>
          </w:p>
        </w:tc>
        <w:tc>
          <w:tcPr>
            <w:tcW w:w="2262" w:type="dxa"/>
            <w:tcBorders>
              <w:top w:val="single" w:sz="6" w:space="0" w:color="000000"/>
              <w:left w:val="single" w:sz="6" w:space="0" w:color="000000"/>
              <w:bottom w:val="single" w:sz="6" w:space="0" w:color="000000"/>
              <w:right w:val="single" w:sz="6" w:space="0" w:color="000000"/>
            </w:tcBorders>
          </w:tcPr>
          <w:p w:rsidR="00871B45" w:rsidRDefault="00871B45">
            <w:pPr>
              <w:spacing w:before="90" w:after="54"/>
            </w:pPr>
          </w:p>
        </w:tc>
      </w:tr>
    </w:tbl>
    <w:p w:rsidR="00871B45" w:rsidRDefault="00871B45">
      <w:pPr>
        <w:spacing w:after="54"/>
        <w:sectPr w:rsidR="00871B45">
          <w:footerReference w:type="default" r:id="rId23"/>
          <w:pgSz w:w="15840" w:h="12240" w:orient="landscape"/>
          <w:pgMar w:top="417" w:right="756" w:bottom="360" w:left="756" w:header="417" w:footer="148" w:gutter="0"/>
          <w:cols w:space="720"/>
        </w:sectPr>
      </w:pPr>
    </w:p>
    <w:p w:rsidR="00871B45" w:rsidRDefault="00871B45">
      <w:pPr>
        <w:pStyle w:val="Ttulo6"/>
        <w:rPr>
          <w:b/>
        </w:rPr>
      </w:pPr>
      <w:r>
        <w:rPr>
          <w:b/>
        </w:rPr>
        <w:lastRenderedPageBreak/>
        <w:t>Formulario Nº5</w:t>
      </w:r>
    </w:p>
    <w:p w:rsidR="00871B45" w:rsidRDefault="00871B45">
      <w:pPr>
        <w:pStyle w:val="Ttulo7"/>
        <w:rPr>
          <w:b/>
        </w:rPr>
      </w:pPr>
      <w:r>
        <w:rPr>
          <w:b/>
        </w:rPr>
        <w:t>CONTRATO</w:t>
      </w:r>
    </w:p>
    <w:p w:rsidR="00871B45" w:rsidRDefault="00871B45">
      <w:pPr>
        <w:spacing w:line="240" w:lineRule="exact"/>
        <w:rPr>
          <w:rFonts w:ascii="Arial" w:hAnsi="Arial"/>
          <w:sz w:val="24"/>
        </w:rPr>
      </w:pPr>
    </w:p>
    <w:p w:rsidR="00871B45" w:rsidRDefault="00871B45">
      <w:pPr>
        <w:spacing w:line="240" w:lineRule="exact"/>
        <w:rPr>
          <w:rFonts w:ascii="Arial" w:hAnsi="Arial"/>
          <w:sz w:val="24"/>
        </w:rPr>
      </w:pPr>
    </w:p>
    <w:p w:rsidR="00871B45" w:rsidRDefault="00871B45">
      <w:pPr>
        <w:spacing w:line="360" w:lineRule="auto"/>
        <w:rPr>
          <w:rFonts w:ascii="Arial" w:hAnsi="Arial"/>
          <w:sz w:val="24"/>
        </w:rPr>
      </w:pPr>
      <w:r>
        <w:rPr>
          <w:rFonts w:ascii="Arial" w:hAnsi="Arial"/>
          <w:sz w:val="24"/>
        </w:rPr>
        <w:t xml:space="preserve">Se celebra el PRESENTE CONTRATO con fecha ___  de ______________ de _______, entre </w:t>
      </w:r>
      <w:r>
        <w:rPr>
          <w:rFonts w:ascii="Arial" w:hAnsi="Arial"/>
          <w:sz w:val="24"/>
          <w:u w:val="single"/>
        </w:rPr>
        <w:t xml:space="preserve">                                                                       </w:t>
      </w:r>
      <w:r>
        <w:rPr>
          <w:rFonts w:ascii="Arial" w:hAnsi="Arial"/>
          <w:sz w:val="24"/>
        </w:rPr>
        <w:t xml:space="preserve"> [</w:t>
      </w:r>
      <w:r>
        <w:rPr>
          <w:rFonts w:ascii="Arial" w:hAnsi="Arial"/>
          <w:i/>
          <w:sz w:val="24"/>
        </w:rPr>
        <w:t>nombre y dirección del Contratante</w:t>
      </w:r>
      <w:r>
        <w:rPr>
          <w:rFonts w:ascii="Arial" w:hAnsi="Arial"/>
          <w:sz w:val="24"/>
        </w:rPr>
        <w:t xml:space="preserve">] (en adelante denominado "el Contratante"), por una parte y </w:t>
      </w:r>
      <w:r>
        <w:rPr>
          <w:rFonts w:ascii="Arial" w:hAnsi="Arial"/>
          <w:sz w:val="24"/>
          <w:u w:val="single"/>
        </w:rPr>
        <w:t xml:space="preserve">                                                  </w:t>
      </w:r>
      <w:r>
        <w:rPr>
          <w:rFonts w:ascii="Arial" w:hAnsi="Arial"/>
          <w:sz w:val="24"/>
        </w:rPr>
        <w:t xml:space="preserve"> [</w:t>
      </w:r>
      <w:r>
        <w:rPr>
          <w:rFonts w:ascii="Arial" w:hAnsi="Arial"/>
          <w:i/>
          <w:sz w:val="24"/>
        </w:rPr>
        <w:t>nombre y dirección del Contratista</w:t>
      </w:r>
      <w:r>
        <w:rPr>
          <w:rFonts w:ascii="Arial" w:hAnsi="Arial"/>
          <w:sz w:val="24"/>
        </w:rPr>
        <w:t>] (en adelante denominado "el Contratista"), por la otra.</w:t>
      </w:r>
    </w:p>
    <w:p w:rsidR="00871B45" w:rsidRDefault="00871B45">
      <w:pPr>
        <w:spacing w:line="360" w:lineRule="auto"/>
        <w:rPr>
          <w:rFonts w:ascii="Arial" w:hAnsi="Arial"/>
          <w:sz w:val="24"/>
        </w:rPr>
      </w:pPr>
    </w:p>
    <w:p w:rsidR="00871B45" w:rsidRDefault="00871B45">
      <w:pPr>
        <w:spacing w:line="360" w:lineRule="auto"/>
        <w:rPr>
          <w:rFonts w:ascii="Arial" w:hAnsi="Arial"/>
          <w:sz w:val="24"/>
        </w:rPr>
      </w:pPr>
      <w:r>
        <w:rPr>
          <w:rFonts w:ascii="Arial" w:hAnsi="Arial"/>
          <w:sz w:val="24"/>
        </w:rPr>
        <w:t xml:space="preserve">CONSIDERANDO, que el Contratante desea que el Contratista ejecute </w:t>
      </w:r>
      <w:r>
        <w:rPr>
          <w:rFonts w:ascii="Arial" w:hAnsi="Arial"/>
          <w:sz w:val="24"/>
          <w:u w:val="single"/>
        </w:rPr>
        <w:t xml:space="preserve">                        </w:t>
      </w:r>
      <w:r>
        <w:rPr>
          <w:rFonts w:ascii="Arial" w:hAnsi="Arial"/>
          <w:sz w:val="24"/>
        </w:rPr>
        <w:t xml:space="preserve"> </w:t>
      </w:r>
      <w:r>
        <w:rPr>
          <w:rFonts w:ascii="Arial" w:hAnsi="Arial"/>
          <w:i/>
          <w:sz w:val="24"/>
        </w:rPr>
        <w:t>[Breve descripción de las Obras</w:t>
      </w:r>
      <w:r>
        <w:rPr>
          <w:rFonts w:ascii="Arial" w:hAnsi="Arial"/>
          <w:sz w:val="24"/>
        </w:rPr>
        <w:t xml:space="preserve">] (en adelante denominado "las Obras") y ha aceptado la oferta del Contratista para la ejecución y terminación de dichas Obras y la corrección de cualquier defecto de las mismas por la suma de </w:t>
      </w:r>
      <w:r>
        <w:rPr>
          <w:rFonts w:ascii="Arial" w:hAnsi="Arial"/>
          <w:sz w:val="24"/>
          <w:u w:val="single"/>
        </w:rPr>
        <w:t xml:space="preserve">                                                       </w:t>
      </w:r>
      <w:r>
        <w:rPr>
          <w:rFonts w:ascii="Arial" w:hAnsi="Arial"/>
          <w:sz w:val="24"/>
        </w:rPr>
        <w:t xml:space="preserve"> [</w:t>
      </w:r>
      <w:r>
        <w:rPr>
          <w:rFonts w:ascii="Arial" w:hAnsi="Arial"/>
          <w:i/>
          <w:sz w:val="24"/>
        </w:rPr>
        <w:t>precio del contrato expresado en palabras y en cifras</w:t>
      </w:r>
      <w:r>
        <w:rPr>
          <w:rFonts w:ascii="Arial" w:hAnsi="Arial"/>
          <w:sz w:val="24"/>
        </w:rPr>
        <w:t>] (en lo sucesivo denominado “Precio del Contrato”).</w:t>
      </w:r>
    </w:p>
    <w:p w:rsidR="00871B45" w:rsidRDefault="00871B45">
      <w:pPr>
        <w:spacing w:line="360" w:lineRule="auto"/>
        <w:rPr>
          <w:rFonts w:ascii="Arial" w:hAnsi="Arial"/>
          <w:sz w:val="24"/>
        </w:rPr>
      </w:pPr>
    </w:p>
    <w:p w:rsidR="00871B45" w:rsidRDefault="00871B45">
      <w:pPr>
        <w:spacing w:line="360" w:lineRule="auto"/>
        <w:rPr>
          <w:rFonts w:ascii="Arial" w:hAnsi="Arial"/>
          <w:sz w:val="24"/>
        </w:rPr>
      </w:pPr>
      <w:r>
        <w:rPr>
          <w:rFonts w:ascii="Arial" w:hAnsi="Arial"/>
          <w:sz w:val="24"/>
        </w:rPr>
        <w:t>POR LO TANTO, SE CONVIENE EN lo siguiente:</w:t>
      </w:r>
    </w:p>
    <w:p w:rsidR="00871B45" w:rsidRDefault="00871B45">
      <w:pPr>
        <w:spacing w:line="360" w:lineRule="auto"/>
        <w:ind w:left="720" w:hanging="720"/>
        <w:rPr>
          <w:rFonts w:ascii="Arial" w:hAnsi="Arial"/>
          <w:sz w:val="24"/>
        </w:rPr>
      </w:pPr>
      <w:r>
        <w:rPr>
          <w:rFonts w:ascii="Arial" w:hAnsi="Arial"/>
          <w:sz w:val="24"/>
        </w:rPr>
        <w:t>1.</w:t>
      </w:r>
      <w:r>
        <w:rPr>
          <w:rFonts w:ascii="Arial" w:hAnsi="Arial"/>
          <w:sz w:val="24"/>
        </w:rPr>
        <w:tab/>
        <w:t>Los siguientes documentos se consideran parte del presente Contrato y serán leídos e interpretados en forma conjunta con él</w:t>
      </w:r>
    </w:p>
    <w:p w:rsidR="00871B45" w:rsidRDefault="00871B45">
      <w:pPr>
        <w:numPr>
          <w:ilvl w:val="0"/>
          <w:numId w:val="21"/>
        </w:numPr>
        <w:spacing w:line="360" w:lineRule="auto"/>
        <w:rPr>
          <w:rFonts w:ascii="Arial" w:hAnsi="Arial"/>
          <w:sz w:val="24"/>
        </w:rPr>
      </w:pPr>
      <w:r>
        <w:rPr>
          <w:rFonts w:ascii="Arial" w:hAnsi="Arial"/>
          <w:sz w:val="24"/>
        </w:rPr>
        <w:t>las condiciones del Contrato,</w:t>
      </w:r>
    </w:p>
    <w:p w:rsidR="00871B45" w:rsidRDefault="00871B45">
      <w:pPr>
        <w:numPr>
          <w:ilvl w:val="0"/>
          <w:numId w:val="21"/>
        </w:numPr>
        <w:spacing w:line="360" w:lineRule="auto"/>
        <w:rPr>
          <w:rFonts w:ascii="Arial" w:hAnsi="Arial"/>
          <w:sz w:val="24"/>
        </w:rPr>
      </w:pPr>
      <w:r>
        <w:rPr>
          <w:rFonts w:ascii="Arial" w:hAnsi="Arial"/>
          <w:sz w:val="24"/>
        </w:rPr>
        <w:t>el Formulario de Oferta,</w:t>
      </w:r>
    </w:p>
    <w:p w:rsidR="00871B45" w:rsidRDefault="00871B45">
      <w:pPr>
        <w:numPr>
          <w:ilvl w:val="0"/>
          <w:numId w:val="21"/>
        </w:numPr>
        <w:spacing w:line="360" w:lineRule="auto"/>
        <w:rPr>
          <w:rFonts w:ascii="Arial" w:hAnsi="Arial"/>
          <w:sz w:val="24"/>
        </w:rPr>
      </w:pPr>
      <w:r>
        <w:rPr>
          <w:rFonts w:ascii="Arial" w:hAnsi="Arial"/>
          <w:sz w:val="24"/>
        </w:rPr>
        <w:t>el Presupuesto Detallado, y</w:t>
      </w:r>
    </w:p>
    <w:p w:rsidR="00871B45" w:rsidRDefault="00AF572C">
      <w:pPr>
        <w:spacing w:line="360" w:lineRule="auto"/>
        <w:rPr>
          <w:rFonts w:ascii="Arial" w:hAnsi="Arial"/>
          <w:sz w:val="24"/>
        </w:rPr>
      </w:pPr>
      <w:r>
        <w:rPr>
          <w:rFonts w:ascii="Arial" w:hAnsi="Arial"/>
          <w:sz w:val="24"/>
        </w:rPr>
        <w:tab/>
      </w:r>
      <w:r>
        <w:rPr>
          <w:rFonts w:ascii="Arial" w:hAnsi="Arial"/>
          <w:sz w:val="24"/>
        </w:rPr>
        <w:tab/>
        <w:t>(d</w:t>
      </w:r>
      <w:r w:rsidR="00871B45">
        <w:rPr>
          <w:rFonts w:ascii="Arial" w:hAnsi="Arial"/>
          <w:sz w:val="24"/>
        </w:rPr>
        <w:t>) las especificaciones técnicas y planos.</w:t>
      </w:r>
    </w:p>
    <w:p w:rsidR="00871B45" w:rsidRDefault="00871B45">
      <w:pPr>
        <w:spacing w:line="360" w:lineRule="auto"/>
        <w:rPr>
          <w:rFonts w:ascii="Arial" w:hAnsi="Arial"/>
          <w:sz w:val="24"/>
        </w:rPr>
      </w:pPr>
    </w:p>
    <w:p w:rsidR="00AF572C" w:rsidRDefault="00871B45" w:rsidP="00AF572C">
      <w:pPr>
        <w:pStyle w:val="Sangra2detindependiente"/>
      </w:pPr>
      <w:r>
        <w:t>2.</w:t>
      </w:r>
      <w:r>
        <w:tab/>
        <w:t>En consideración de los pagos mencionados que el Contratante efectuará al Contratista, por el presente Contrato el Contratista conviene en ejecutar y terminar las Obras y subsanar cualquier defecto de las mismas de conformidad con todos los aspectos de las d</w:t>
      </w:r>
      <w:bookmarkStart w:id="0" w:name="_GoBack"/>
      <w:bookmarkEnd w:id="0"/>
      <w:r>
        <w:t>isposiciones del Contrato.</w:t>
      </w:r>
    </w:p>
    <w:p w:rsidR="00AF572C" w:rsidRDefault="00AF572C" w:rsidP="00AF572C">
      <w:pPr>
        <w:pStyle w:val="Sangra2detindependiente"/>
      </w:pPr>
    </w:p>
    <w:p w:rsidR="00871B45" w:rsidRPr="00AF572C" w:rsidRDefault="00871B45" w:rsidP="00AF572C">
      <w:pPr>
        <w:pStyle w:val="Sangra2detindependiente"/>
        <w:numPr>
          <w:ilvl w:val="0"/>
          <w:numId w:val="37"/>
        </w:numPr>
        <w:ind w:hanging="720"/>
      </w:pPr>
      <w:r>
        <w:t xml:space="preserve">El Contratante conviene en pagar al Contratista, en consideración de la ejecución y terminación de las Obras y la corrección de los defectos de las mismas por el </w:t>
      </w:r>
      <w:r>
        <w:lastRenderedPageBreak/>
        <w:t>Contratista, el precio del Contrato o la suma que pueda resultar pagadera en virtud de las disposiciones del Contrato, en el momento y de la manera estipulados en el Contrato.</w:t>
      </w:r>
      <w:r>
        <w:rPr>
          <w:spacing w:val="-3"/>
        </w:rPr>
        <w:t xml:space="preserve"> El plazo de ejecución de las obras es de ...... (especificar Nº meses o Nº de días hábiles_ corridos) a partir de .............(especificar fecha o evento a partir del cual se inicia el plazo de ejecución).</w:t>
      </w:r>
    </w:p>
    <w:p w:rsidR="00871B45" w:rsidRDefault="00871B45">
      <w:pPr>
        <w:pStyle w:val="Outline"/>
        <w:spacing w:before="0" w:line="360" w:lineRule="auto"/>
        <w:rPr>
          <w:rFonts w:ascii="Arial" w:hAnsi="Arial"/>
          <w:kern w:val="0"/>
          <w:lang w:val="es-ES_tradnl" w:eastAsia="es-ES"/>
        </w:rPr>
      </w:pPr>
    </w:p>
    <w:p w:rsidR="00871B45" w:rsidRDefault="00871B45">
      <w:pPr>
        <w:spacing w:line="360" w:lineRule="auto"/>
        <w:rPr>
          <w:rFonts w:ascii="Arial" w:hAnsi="Arial"/>
          <w:sz w:val="24"/>
        </w:rPr>
      </w:pPr>
    </w:p>
    <w:p w:rsidR="00871B45" w:rsidRDefault="00871B45">
      <w:pPr>
        <w:spacing w:line="360" w:lineRule="auto"/>
        <w:rPr>
          <w:rFonts w:ascii="Arial" w:hAnsi="Arial"/>
          <w:sz w:val="24"/>
        </w:rPr>
      </w:pPr>
      <w:r>
        <w:rPr>
          <w:rFonts w:ascii="Arial" w:hAnsi="Arial"/>
          <w:sz w:val="24"/>
        </w:rPr>
        <w:t>El Contratista, DECLARA lo siguiente:</w:t>
      </w:r>
    </w:p>
    <w:p w:rsidR="00871B45" w:rsidRDefault="00871B45">
      <w:pPr>
        <w:spacing w:line="360" w:lineRule="auto"/>
        <w:rPr>
          <w:rFonts w:ascii="Arial" w:hAnsi="Arial"/>
          <w:sz w:val="24"/>
        </w:rPr>
      </w:pPr>
    </w:p>
    <w:p w:rsidR="00871B45" w:rsidRDefault="00871B45">
      <w:pPr>
        <w:pStyle w:val="Sangra3detindependiente"/>
      </w:pPr>
      <w:r>
        <w:t>a)</w:t>
      </w:r>
      <w:r>
        <w:tab/>
      </w:r>
      <w:r>
        <w:tab/>
        <w:t>Haber estudiado todos los antecedentes y veri</w:t>
      </w:r>
      <w:r>
        <w:softHyphen/>
        <w:t>fi</w:t>
      </w:r>
      <w:r>
        <w:softHyphen/>
        <w:t>cado la concor</w:t>
      </w:r>
      <w:r>
        <w:softHyphen/>
        <w:t xml:space="preserve">dancia entre sí de los planos, especificaciones y demás antecedentes de </w:t>
      </w:r>
      <w:smartTag w:uri="urn:schemas-microsoft-com:office:smarttags" w:element="PersonName">
        <w:smartTagPr>
          <w:attr w:name="ProductID" w:val="la Invitaci￳n"/>
        </w:smartTagPr>
        <w:r>
          <w:t>la Invitación</w:t>
        </w:r>
      </w:smartTag>
      <w:r>
        <w:t>,</w:t>
      </w:r>
    </w:p>
    <w:p w:rsidR="00871B45" w:rsidRDefault="00871B45">
      <w:pPr>
        <w:tabs>
          <w:tab w:val="left" w:pos="720"/>
        </w:tabs>
        <w:spacing w:line="360" w:lineRule="auto"/>
        <w:ind w:left="1440" w:hanging="1440"/>
        <w:rPr>
          <w:rFonts w:ascii="Arial" w:hAnsi="Arial"/>
          <w:sz w:val="24"/>
        </w:rPr>
      </w:pPr>
      <w:r>
        <w:rPr>
          <w:rFonts w:ascii="Arial" w:hAnsi="Arial"/>
          <w:sz w:val="24"/>
        </w:rPr>
        <w:t>b)</w:t>
      </w:r>
      <w:r>
        <w:rPr>
          <w:rFonts w:ascii="Arial" w:hAnsi="Arial"/>
          <w:sz w:val="24"/>
        </w:rPr>
        <w:tab/>
      </w:r>
      <w:r>
        <w:rPr>
          <w:rFonts w:ascii="Arial" w:hAnsi="Arial"/>
          <w:sz w:val="24"/>
        </w:rPr>
        <w:tab/>
        <w:t>Haber visitado el terreno y conocer su topografía y caracterís</w:t>
      </w:r>
      <w:r>
        <w:rPr>
          <w:rFonts w:ascii="Arial" w:hAnsi="Arial"/>
          <w:sz w:val="24"/>
        </w:rPr>
        <w:softHyphen/>
        <w:t>ticas especiales, o declina hacer la visita asumiendo la responsabilidad de ello,</w:t>
      </w:r>
    </w:p>
    <w:p w:rsidR="00871B45" w:rsidRDefault="00871B45">
      <w:pPr>
        <w:tabs>
          <w:tab w:val="left" w:pos="720"/>
        </w:tabs>
        <w:spacing w:line="360" w:lineRule="auto"/>
        <w:ind w:left="1440" w:hanging="1440"/>
        <w:rPr>
          <w:rFonts w:ascii="Arial" w:hAnsi="Arial"/>
          <w:sz w:val="24"/>
        </w:rPr>
      </w:pPr>
      <w:r>
        <w:rPr>
          <w:rFonts w:ascii="Arial" w:hAnsi="Arial"/>
          <w:sz w:val="24"/>
        </w:rPr>
        <w:t>c)</w:t>
      </w:r>
      <w:r>
        <w:rPr>
          <w:rFonts w:ascii="Arial" w:hAnsi="Arial"/>
          <w:sz w:val="24"/>
        </w:rPr>
        <w:tab/>
      </w:r>
      <w:r>
        <w:rPr>
          <w:rFonts w:ascii="Arial" w:hAnsi="Arial"/>
          <w:sz w:val="24"/>
        </w:rPr>
        <w:tab/>
        <w:t>Haber verificado las condiciones de abasteci</w:t>
      </w:r>
      <w:r>
        <w:rPr>
          <w:rFonts w:ascii="Arial" w:hAnsi="Arial"/>
          <w:sz w:val="24"/>
        </w:rPr>
        <w:softHyphen/>
        <w:t>miento de materia</w:t>
      </w:r>
      <w:r>
        <w:rPr>
          <w:rFonts w:ascii="Arial" w:hAnsi="Arial"/>
          <w:sz w:val="24"/>
        </w:rPr>
        <w:softHyphen/>
        <w:t>les y vialidad de la zona en que se encuentra ubicada la obra,</w:t>
      </w:r>
    </w:p>
    <w:p w:rsidR="00871B45" w:rsidRDefault="00871B45">
      <w:pPr>
        <w:tabs>
          <w:tab w:val="left" w:pos="720"/>
        </w:tabs>
        <w:spacing w:line="360" w:lineRule="auto"/>
        <w:ind w:left="1440" w:hanging="1440"/>
        <w:rPr>
          <w:rFonts w:ascii="Arial" w:hAnsi="Arial"/>
          <w:sz w:val="24"/>
        </w:rPr>
      </w:pPr>
      <w:r>
        <w:rPr>
          <w:rFonts w:ascii="Arial" w:hAnsi="Arial"/>
          <w:sz w:val="24"/>
        </w:rPr>
        <w:t>d)</w:t>
      </w:r>
      <w:r>
        <w:rPr>
          <w:rFonts w:ascii="Arial" w:hAnsi="Arial"/>
          <w:sz w:val="24"/>
        </w:rPr>
        <w:tab/>
      </w:r>
      <w:r>
        <w:rPr>
          <w:rFonts w:ascii="Arial" w:hAnsi="Arial"/>
          <w:sz w:val="24"/>
        </w:rPr>
        <w:tab/>
        <w:t>Estar conforme con las condiciones generales del proyecto,</w:t>
      </w:r>
    </w:p>
    <w:p w:rsidR="00871B45" w:rsidRDefault="00871B45">
      <w:pPr>
        <w:spacing w:line="360" w:lineRule="auto"/>
        <w:rPr>
          <w:rFonts w:ascii="Arial" w:hAnsi="Arial"/>
          <w:sz w:val="24"/>
        </w:rPr>
      </w:pPr>
    </w:p>
    <w:p w:rsidR="00871B45" w:rsidRDefault="00871B45">
      <w:pPr>
        <w:spacing w:line="360" w:lineRule="auto"/>
        <w:rPr>
          <w:rFonts w:ascii="Arial" w:hAnsi="Arial"/>
          <w:sz w:val="24"/>
        </w:rPr>
      </w:pPr>
      <w:r>
        <w:rPr>
          <w:rFonts w:ascii="Arial" w:hAnsi="Arial"/>
          <w:sz w:val="24"/>
        </w:rPr>
        <w:t>y renuncia expresamente a alegar desconocimiento de todo lo enunciado en las presentes Bases Administrativas, sin derecho a reclamo o in</w:t>
      </w:r>
      <w:r>
        <w:rPr>
          <w:rFonts w:ascii="Arial" w:hAnsi="Arial"/>
          <w:sz w:val="24"/>
        </w:rPr>
        <w:softHyphen/>
        <w:t>demni</w:t>
      </w:r>
      <w:r>
        <w:rPr>
          <w:rFonts w:ascii="Arial" w:hAnsi="Arial"/>
          <w:sz w:val="24"/>
        </w:rPr>
        <w:softHyphen/>
        <w:t>zación algu</w:t>
      </w:r>
      <w:r>
        <w:rPr>
          <w:rFonts w:ascii="Arial" w:hAnsi="Arial"/>
          <w:sz w:val="24"/>
        </w:rPr>
        <w:softHyphen/>
        <w:t>na, aceptán</w:t>
      </w:r>
      <w:r>
        <w:rPr>
          <w:rFonts w:ascii="Arial" w:hAnsi="Arial"/>
          <w:sz w:val="24"/>
        </w:rPr>
        <w:softHyphen/>
        <w:t>dolas en todas sus partes.</w:t>
      </w:r>
    </w:p>
    <w:p w:rsidR="00871B45" w:rsidRDefault="00871B45">
      <w:pPr>
        <w:spacing w:line="360" w:lineRule="auto"/>
        <w:rPr>
          <w:rFonts w:ascii="Arial" w:hAnsi="Arial"/>
          <w:sz w:val="24"/>
        </w:rPr>
      </w:pPr>
    </w:p>
    <w:p w:rsidR="00871B45" w:rsidRDefault="00871B45">
      <w:pPr>
        <w:spacing w:line="360" w:lineRule="auto"/>
        <w:rPr>
          <w:rFonts w:ascii="Arial" w:hAnsi="Arial"/>
          <w:sz w:val="24"/>
        </w:rPr>
      </w:pPr>
      <w:r>
        <w:rPr>
          <w:rFonts w:ascii="Arial" w:hAnsi="Arial"/>
          <w:sz w:val="24"/>
        </w:rPr>
        <w:t>EN FE DE LO CUAL, las partes han dispuesto que se firme este Contrato en la fecha arriba consignada.</w:t>
      </w:r>
    </w:p>
    <w:p w:rsidR="00871B45" w:rsidRDefault="00871B45">
      <w:pPr>
        <w:spacing w:line="360" w:lineRule="auto"/>
        <w:rPr>
          <w:rFonts w:ascii="Arial" w:hAnsi="Arial"/>
          <w:sz w:val="24"/>
        </w:rPr>
      </w:pPr>
    </w:p>
    <w:p w:rsidR="00871B45" w:rsidRDefault="00871B45">
      <w:pPr>
        <w:spacing w:line="360" w:lineRule="auto"/>
        <w:rPr>
          <w:rFonts w:ascii="Arial" w:hAnsi="Arial"/>
          <w:sz w:val="24"/>
        </w:rPr>
      </w:pPr>
      <w:r>
        <w:rPr>
          <w:rFonts w:ascii="Arial" w:hAnsi="Arial"/>
          <w:sz w:val="24"/>
        </w:rPr>
        <w:t xml:space="preserve">El sello de </w:t>
      </w:r>
      <w:r>
        <w:rPr>
          <w:rFonts w:ascii="Arial" w:hAnsi="Arial"/>
          <w:sz w:val="24"/>
          <w:u w:val="single"/>
        </w:rPr>
        <w:t xml:space="preserve">                                                                            </w:t>
      </w:r>
      <w:r>
        <w:rPr>
          <w:rFonts w:ascii="Arial" w:hAnsi="Arial"/>
          <w:sz w:val="24"/>
        </w:rPr>
        <w:t xml:space="preserve"> [</w:t>
      </w:r>
      <w:r>
        <w:rPr>
          <w:rFonts w:ascii="Arial" w:hAnsi="Arial"/>
          <w:i/>
          <w:sz w:val="24"/>
        </w:rPr>
        <w:t>nombre de la empresa</w:t>
      </w:r>
      <w:r>
        <w:rPr>
          <w:rFonts w:ascii="Arial" w:hAnsi="Arial"/>
          <w:sz w:val="24"/>
        </w:rPr>
        <w:t>] fue estampado en el presente documento en presencia de:</w:t>
      </w:r>
    </w:p>
    <w:p w:rsidR="00871B45" w:rsidRDefault="00871B45">
      <w:pPr>
        <w:spacing w:line="240" w:lineRule="exact"/>
        <w:rPr>
          <w:rFonts w:ascii="Arial" w:hAnsi="Arial"/>
          <w:sz w:val="24"/>
        </w:rPr>
      </w:pPr>
    </w:p>
    <w:p w:rsidR="00871B45" w:rsidRDefault="00871B45">
      <w:pPr>
        <w:spacing w:line="240" w:lineRule="exact"/>
        <w:rPr>
          <w:rFonts w:ascii="Arial" w:hAnsi="Arial"/>
          <w:sz w:val="24"/>
        </w:rPr>
      </w:pPr>
      <w:r>
        <w:rPr>
          <w:rFonts w:ascii="Arial" w:hAnsi="Arial"/>
          <w:sz w:val="24"/>
        </w:rPr>
        <w:t xml:space="preserve">Firmado, sellado y entregado por </w:t>
      </w:r>
      <w:r>
        <w:rPr>
          <w:rFonts w:ascii="Arial" w:hAnsi="Arial"/>
          <w:sz w:val="24"/>
          <w:u w:val="single"/>
        </w:rPr>
        <w:t xml:space="preserve">                                                                                 </w:t>
      </w:r>
      <w:r>
        <w:rPr>
          <w:rFonts w:ascii="Arial" w:hAnsi="Arial"/>
          <w:sz w:val="24"/>
        </w:rPr>
        <w:t>. _____________________________________________________</w:t>
      </w:r>
    </w:p>
    <w:p w:rsidR="00871B45" w:rsidRDefault="00871B45">
      <w:pPr>
        <w:spacing w:line="240" w:lineRule="exact"/>
        <w:rPr>
          <w:rFonts w:ascii="Arial" w:hAnsi="Arial"/>
          <w:sz w:val="24"/>
        </w:rPr>
      </w:pPr>
      <w:r>
        <w:rPr>
          <w:rFonts w:ascii="Arial" w:hAnsi="Arial"/>
          <w:sz w:val="24"/>
        </w:rPr>
        <w:t xml:space="preserve">en presencia de: </w:t>
      </w:r>
      <w:r>
        <w:rPr>
          <w:rFonts w:ascii="Arial" w:hAnsi="Arial"/>
          <w:sz w:val="24"/>
          <w:u w:val="single"/>
        </w:rPr>
        <w:t xml:space="preserve">                                                                                              </w:t>
      </w:r>
      <w:r>
        <w:rPr>
          <w:rFonts w:ascii="Arial" w:hAnsi="Arial"/>
          <w:sz w:val="24"/>
        </w:rPr>
        <w:t>.</w:t>
      </w:r>
    </w:p>
    <w:p w:rsidR="00871B45" w:rsidRDefault="00871B45">
      <w:pPr>
        <w:spacing w:line="240" w:lineRule="exact"/>
        <w:rPr>
          <w:rFonts w:ascii="Arial" w:hAnsi="Arial"/>
          <w:sz w:val="24"/>
        </w:rPr>
      </w:pPr>
    </w:p>
    <w:p w:rsidR="00871B45" w:rsidRDefault="00871B45">
      <w:pPr>
        <w:spacing w:line="240" w:lineRule="exact"/>
        <w:rPr>
          <w:rFonts w:ascii="Arial" w:hAnsi="Arial"/>
          <w:sz w:val="24"/>
        </w:rPr>
      </w:pPr>
    </w:p>
    <w:p w:rsidR="00871B45" w:rsidRDefault="00871B45">
      <w:pPr>
        <w:spacing w:line="240" w:lineRule="exact"/>
        <w:rPr>
          <w:rFonts w:ascii="Arial" w:hAnsi="Arial"/>
          <w:sz w:val="24"/>
        </w:rPr>
      </w:pPr>
    </w:p>
    <w:p w:rsidR="00871B45" w:rsidRDefault="00871B45">
      <w:pPr>
        <w:spacing w:line="240" w:lineRule="exact"/>
        <w:rPr>
          <w:rFonts w:ascii="Arial" w:hAnsi="Arial"/>
          <w:sz w:val="24"/>
        </w:rPr>
      </w:pPr>
      <w:r>
        <w:rPr>
          <w:rFonts w:ascii="Arial" w:hAnsi="Arial"/>
          <w:sz w:val="24"/>
        </w:rPr>
        <w:t>Firma del Contratante</w:t>
      </w:r>
      <w:r>
        <w:rPr>
          <w:rFonts w:ascii="Arial" w:hAnsi="Arial"/>
          <w:sz w:val="24"/>
        </w:rPr>
        <w:tab/>
        <w:t xml:space="preserve">: </w:t>
      </w:r>
      <w:r>
        <w:rPr>
          <w:rFonts w:ascii="Arial" w:hAnsi="Arial"/>
          <w:sz w:val="24"/>
          <w:u w:val="single"/>
        </w:rPr>
        <w:t xml:space="preserve">                                                   </w:t>
      </w:r>
      <w:r>
        <w:rPr>
          <w:rFonts w:ascii="Arial" w:hAnsi="Arial"/>
          <w:sz w:val="24"/>
        </w:rPr>
        <w:t>.</w:t>
      </w:r>
    </w:p>
    <w:p w:rsidR="00871B45" w:rsidRDefault="00871B45">
      <w:pPr>
        <w:spacing w:line="240" w:lineRule="exact"/>
        <w:rPr>
          <w:rFonts w:ascii="Arial" w:hAnsi="Arial"/>
          <w:sz w:val="24"/>
        </w:rPr>
      </w:pPr>
    </w:p>
    <w:p w:rsidR="00871B45" w:rsidRDefault="00871B45">
      <w:pPr>
        <w:spacing w:line="240" w:lineRule="exact"/>
        <w:rPr>
          <w:rFonts w:ascii="Arial" w:hAnsi="Arial"/>
          <w:sz w:val="24"/>
        </w:rPr>
      </w:pPr>
    </w:p>
    <w:p w:rsidR="00871B45" w:rsidRDefault="00871B45">
      <w:pPr>
        <w:spacing w:line="240" w:lineRule="exact"/>
        <w:rPr>
          <w:rFonts w:ascii="Arial" w:hAnsi="Arial"/>
          <w:sz w:val="24"/>
        </w:rPr>
      </w:pPr>
      <w:r>
        <w:rPr>
          <w:rFonts w:ascii="Arial" w:hAnsi="Arial"/>
          <w:sz w:val="24"/>
        </w:rPr>
        <w:t>Firma del Contratista</w:t>
      </w:r>
      <w:r>
        <w:rPr>
          <w:rFonts w:ascii="Arial" w:hAnsi="Arial"/>
          <w:sz w:val="24"/>
        </w:rPr>
        <w:tab/>
        <w:t xml:space="preserve">: </w:t>
      </w:r>
      <w:r>
        <w:rPr>
          <w:rFonts w:ascii="Arial" w:hAnsi="Arial"/>
          <w:sz w:val="24"/>
          <w:u w:val="single"/>
        </w:rPr>
        <w:t xml:space="preserve">                                                   </w:t>
      </w:r>
      <w:r>
        <w:rPr>
          <w:rFonts w:ascii="Arial" w:hAnsi="Arial"/>
          <w:sz w:val="24"/>
        </w:rPr>
        <w:t>.</w:t>
      </w:r>
    </w:p>
    <w:sectPr w:rsidR="00871B45" w:rsidSect="006054B7">
      <w:headerReference w:type="default" r:id="rId24"/>
      <w:pgSz w:w="12240" w:h="15840"/>
      <w:pgMar w:top="1417" w:right="864" w:bottom="1417" w:left="1440" w:header="1440" w:footer="28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6A8C" w:rsidRDefault="00296A8C">
      <w:r>
        <w:separator/>
      </w:r>
    </w:p>
  </w:endnote>
  <w:endnote w:type="continuationSeparator" w:id="0">
    <w:p w:rsidR="00296A8C" w:rsidRDefault="00296A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urier New">
    <w:altName w:val="Courier New"/>
    <w:panose1 w:val="02070309020205020404"/>
    <w:charset w:val="00"/>
    <w:family w:val="modern"/>
    <w:pitch w:val="fixed"/>
    <w:sig w:usb0="E0002AFF" w:usb1="C0007843" w:usb2="00000009" w:usb3="00000000" w:csb0="000001FF" w:csb1="00000000"/>
  </w:font>
  <w:font w:name="Courier">
    <w:panose1 w:val="02060409020205020404"/>
    <w:charset w:val="00"/>
    <w:family w:val="modern"/>
    <w:pitch w:val="fixed"/>
    <w:sig w:usb0="00000003" w:usb1="00000000" w:usb2="00000000" w:usb3="00000000" w:csb0="00000001" w:csb1="00000000"/>
  </w:font>
  <w:font w:name="Roman v">
    <w:panose1 w:val="00000000000000000000"/>
    <w:charset w:val="00"/>
    <w:family w:val="roman"/>
    <w:notTrueType/>
    <w:pitch w:val="default"/>
    <w:sig w:usb0="00000003" w:usb1="00000000" w:usb2="00000000" w:usb3="00000000" w:csb0="00000001" w:csb1="00000000"/>
  </w:font>
  <w:font w:name="Roman g">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2D4B" w:rsidRDefault="00EA6247">
    <w:pPr>
      <w:pStyle w:val="Piedepgina"/>
      <w:framePr w:wrap="around" w:vAnchor="text" w:hAnchor="margin" w:xAlign="right" w:y="1"/>
      <w:rPr>
        <w:rStyle w:val="Nmerodepgina"/>
      </w:rPr>
    </w:pPr>
    <w:r>
      <w:rPr>
        <w:rStyle w:val="Nmerodepgina"/>
      </w:rPr>
      <w:fldChar w:fldCharType="begin"/>
    </w:r>
    <w:r w:rsidR="007B2D4B">
      <w:rPr>
        <w:rStyle w:val="Nmerodepgina"/>
      </w:rPr>
      <w:instrText xml:space="preserve">PAGE  </w:instrText>
    </w:r>
    <w:r>
      <w:rPr>
        <w:rStyle w:val="Nmerodepgina"/>
      </w:rPr>
      <w:fldChar w:fldCharType="separate"/>
    </w:r>
    <w:r w:rsidR="007B2D4B">
      <w:rPr>
        <w:rStyle w:val="Nmerodepgina"/>
        <w:noProof/>
      </w:rPr>
      <w:t>6</w:t>
    </w:r>
    <w:r>
      <w:rPr>
        <w:rStyle w:val="Nmerodepgina"/>
      </w:rPr>
      <w:fldChar w:fldCharType="end"/>
    </w:r>
  </w:p>
  <w:p w:rsidR="007B2D4B" w:rsidRDefault="007B2D4B">
    <w:pPr>
      <w:spacing w:line="240" w:lineRule="exact"/>
      <w:ind w:right="360" w:firstLine="360"/>
      <w:rPr>
        <w:rFonts w:ascii="Courier" w:hAnsi="Courier"/>
        <w:sz w:val="24"/>
      </w:rPr>
    </w:pPr>
    <w:r>
      <w:rPr>
        <w:rFonts w:ascii="Courier" w:hAnsi="Courier"/>
        <w:sz w:val="24"/>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2D4B" w:rsidRDefault="007B2D4B">
    <w:pPr>
      <w:spacing w:line="240" w:lineRule="exact"/>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2D4B" w:rsidRDefault="007B2D4B">
    <w:pPr>
      <w:ind w:right="360"/>
      <w:rPr>
        <w:rFonts w:ascii="Roman v" w:hAnsi="Roman v"/>
        <w:sz w:val="24"/>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2D4B" w:rsidRDefault="007B2D4B">
    <w:pPr>
      <w:rPr>
        <w:rFonts w:ascii="Roman v" w:hAnsi="Roman v"/>
        <w:sz w:val="24"/>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2D4B" w:rsidRDefault="007B2D4B">
    <w:pPr>
      <w:ind w:right="108"/>
      <w:rPr>
        <w:rFonts w:ascii="Courier" w:hAnsi="Courier"/>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2D4B" w:rsidRDefault="007B2D4B">
    <w:pPr>
      <w:spacing w:after="108"/>
      <w:rPr>
        <w:rFonts w:ascii="Roman g" w:hAnsi="Roman g"/>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6A8C" w:rsidRDefault="00296A8C">
      <w:r>
        <w:separator/>
      </w:r>
    </w:p>
  </w:footnote>
  <w:footnote w:type="continuationSeparator" w:id="0">
    <w:p w:rsidR="00296A8C" w:rsidRDefault="00296A8C">
      <w:r>
        <w:continuationSeparator/>
      </w:r>
    </w:p>
  </w:footnote>
  <w:footnote w:id="1">
    <w:p w:rsidR="007B2D4B" w:rsidRPr="00F6149A" w:rsidRDefault="007B2D4B" w:rsidP="00575682">
      <w:pPr>
        <w:pStyle w:val="Textonotapie"/>
        <w:ind w:left="360" w:hanging="360"/>
        <w:jc w:val="both"/>
      </w:pPr>
      <w:r>
        <w:rPr>
          <w:rStyle w:val="Refdenotaalpie"/>
        </w:rPr>
        <w:footnoteRef/>
      </w:r>
      <w:r w:rsidRPr="00F6149A">
        <w:t xml:space="preserve">   Para los fines de estas Normas, “</w:t>
      </w:r>
      <w:r>
        <w:t>persona</w:t>
      </w:r>
      <w:r w:rsidRPr="00F6149A">
        <w:t>” se refiere a un funcionario público que actúa con relación al proceso de contratación o la ejecución del contrato.</w:t>
      </w:r>
      <w:r>
        <w:t xml:space="preserve">  </w:t>
      </w:r>
      <w:r w:rsidRPr="00F6149A">
        <w:t>En este contexto, “funcionario público” incluye a personal del Banco Mundial y a empleados de otras organizaciones que toman o revisan decision</w:t>
      </w:r>
      <w:r>
        <w:t>e</w:t>
      </w:r>
      <w:r w:rsidRPr="00F6149A">
        <w:t xml:space="preserve">s relativas a los contratos. </w:t>
      </w:r>
    </w:p>
  </w:footnote>
  <w:footnote w:id="2">
    <w:p w:rsidR="007B2D4B" w:rsidRPr="008A766B" w:rsidRDefault="007B2D4B" w:rsidP="00575682">
      <w:pPr>
        <w:pStyle w:val="Textonotapie"/>
        <w:ind w:left="270" w:hanging="270"/>
        <w:jc w:val="both"/>
      </w:pPr>
      <w:r>
        <w:rPr>
          <w:rStyle w:val="Refdenotaalpie"/>
        </w:rPr>
        <w:footnoteRef/>
      </w:r>
      <w:r w:rsidRPr="000B2B5D">
        <w:t xml:space="preserve">  Para los fines de estas Normas, “</w:t>
      </w:r>
      <w:r>
        <w:t>persona</w:t>
      </w:r>
      <w:r w:rsidRPr="000B2B5D">
        <w:t>” significa un funcionario público; los t</w:t>
      </w:r>
      <w:r>
        <w:t>é</w:t>
      </w:r>
      <w:r w:rsidRPr="000B2B5D">
        <w:t>rmin</w:t>
      </w:r>
      <w:r>
        <w:t>o</w:t>
      </w:r>
      <w:r w:rsidRPr="000B2B5D">
        <w:t>s “beneficio” y  “obligación” se refieren al proceso de contratación o a la ejecución del contrato; y el t</w:t>
      </w:r>
      <w:r>
        <w:t>érmino “actuación u omisión” debe estar dirigida a influenciar el proceso de contratación o la ejecución de un contrato.</w:t>
      </w:r>
    </w:p>
  </w:footnote>
  <w:footnote w:id="3">
    <w:p w:rsidR="007B2D4B" w:rsidRPr="000B2B5D" w:rsidRDefault="007B2D4B" w:rsidP="00575682">
      <w:pPr>
        <w:pStyle w:val="Textonotapie"/>
        <w:ind w:left="270" w:hanging="270"/>
        <w:jc w:val="both"/>
      </w:pPr>
      <w:r>
        <w:rPr>
          <w:rStyle w:val="Refdenotaalpie"/>
        </w:rPr>
        <w:footnoteRef/>
      </w:r>
      <w:r w:rsidRPr="000B2B5D">
        <w:t xml:space="preserve"> </w:t>
      </w:r>
      <w:r>
        <w:t xml:space="preserve"> </w:t>
      </w:r>
      <w:r w:rsidRPr="000B2B5D">
        <w:t>Para los fines de estas Normas, “</w:t>
      </w:r>
      <w:r>
        <w:t>personas</w:t>
      </w:r>
      <w:r w:rsidRPr="000B2B5D">
        <w:t xml:space="preserve">” se refiere a los participantes en el proceso de contratación (incluyendo a funcionarios públicos) que intentan establecer </w:t>
      </w:r>
      <w:r>
        <w:t xml:space="preserve">precios de </w:t>
      </w:r>
      <w:r w:rsidRPr="000B2B5D">
        <w:t xml:space="preserve">oferta </w:t>
      </w:r>
      <w:r>
        <w:t>a</w:t>
      </w:r>
      <w:r w:rsidRPr="000B2B5D">
        <w:t xml:space="preserve"> niveles artificiales y no competitivos. </w:t>
      </w:r>
      <w:r>
        <w:t xml:space="preserve"> </w:t>
      </w:r>
    </w:p>
  </w:footnote>
  <w:footnote w:id="4">
    <w:p w:rsidR="007B2D4B" w:rsidRPr="008A766B" w:rsidRDefault="007B2D4B" w:rsidP="00575682">
      <w:pPr>
        <w:pStyle w:val="Textonotapie"/>
        <w:ind w:left="360" w:hanging="360"/>
        <w:jc w:val="both"/>
      </w:pPr>
      <w:r>
        <w:rPr>
          <w:rStyle w:val="Refdenotaalpie"/>
        </w:rPr>
        <w:footnoteRef/>
      </w:r>
      <w:r w:rsidRPr="008A766B">
        <w:t xml:space="preserve"> </w:t>
      </w:r>
      <w:r>
        <w:t xml:space="preserve">  Para los fines de estas Normas, “persona” se refiere a un participante en el proceso de contratación o en la ejecución de un contrato.</w:t>
      </w:r>
    </w:p>
  </w:footnote>
  <w:footnote w:id="5">
    <w:p w:rsidR="007B2D4B" w:rsidRDefault="007B2D4B">
      <w:pPr>
        <w:pStyle w:val="Textonotapie"/>
      </w:pPr>
      <w:r>
        <w:rPr>
          <w:rStyle w:val="Refdenotaalpie"/>
        </w:rPr>
        <w:footnoteRef/>
      </w:r>
      <w:r>
        <w:t xml:space="preserve"> En caso de no requerir el instrumento indicar la expresión “No Aplica” al párrafo.</w:t>
      </w:r>
    </w:p>
  </w:footnote>
  <w:footnote w:id="6">
    <w:p w:rsidR="007B2D4B" w:rsidRDefault="007B2D4B">
      <w:pPr>
        <w:pStyle w:val="Textonotapie"/>
      </w:pPr>
      <w:r>
        <w:rPr>
          <w:rStyle w:val="Refdenotaalpie"/>
        </w:rPr>
        <w:footnoteRef/>
      </w:r>
      <w:r>
        <w:t xml:space="preserve"> Normalmente se recomienda una validez que no exceda los 60 días.</w:t>
      </w:r>
    </w:p>
  </w:footnote>
  <w:footnote w:id="7">
    <w:p w:rsidR="007B2D4B" w:rsidRDefault="007B2D4B">
      <w:pPr>
        <w:pStyle w:val="Textonotapie"/>
      </w:pPr>
      <w:r>
        <w:rPr>
          <w:rStyle w:val="Refdenotaalpie"/>
        </w:rPr>
        <w:footnoteRef/>
      </w:r>
      <w:r>
        <w:t xml:space="preserve"> Ver título 5 “De </w:t>
      </w:r>
      <w:smartTag w:uri="urn:schemas-microsoft-com:office:smarttags" w:element="PersonName">
        <w:smartTagPr>
          <w:attr w:name="ProductID" w:val="la Construcci￳n"/>
        </w:smartTagPr>
        <w:r>
          <w:t>la Construcción</w:t>
        </w:r>
      </w:smartTag>
      <w:r>
        <w:t>, de los Permisos de Edificación y sus Trámites”.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2D4B" w:rsidRDefault="00EA6247">
    <w:pPr>
      <w:pStyle w:val="Encabezado"/>
      <w:framePr w:wrap="around" w:vAnchor="text" w:hAnchor="margin" w:xAlign="right" w:y="1"/>
      <w:rPr>
        <w:rStyle w:val="Nmerodepgina"/>
      </w:rPr>
    </w:pPr>
    <w:r>
      <w:rPr>
        <w:rStyle w:val="Nmerodepgina"/>
      </w:rPr>
      <w:fldChar w:fldCharType="begin"/>
    </w:r>
    <w:r w:rsidR="007B2D4B">
      <w:rPr>
        <w:rStyle w:val="Nmerodepgina"/>
      </w:rPr>
      <w:instrText xml:space="preserve">PAGE  </w:instrText>
    </w:r>
    <w:r>
      <w:rPr>
        <w:rStyle w:val="Nmerodepgina"/>
      </w:rPr>
      <w:fldChar w:fldCharType="separate"/>
    </w:r>
    <w:r w:rsidR="007B2D4B">
      <w:rPr>
        <w:rStyle w:val="Nmerodepgina"/>
        <w:noProof/>
      </w:rPr>
      <w:t>2</w:t>
    </w:r>
    <w:r>
      <w:rPr>
        <w:rStyle w:val="Nmerodepgina"/>
      </w:rPr>
      <w:fldChar w:fldCharType="end"/>
    </w:r>
  </w:p>
  <w:p w:rsidR="007B2D4B" w:rsidRDefault="007B2D4B">
    <w:pPr>
      <w:pStyle w:val="Encabezado"/>
      <w:ind w:right="360"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2D4B" w:rsidRDefault="00AF572C">
    <w:pPr>
      <w:pStyle w:val="Encabezado"/>
      <w:ind w:right="360" w:firstLine="360"/>
    </w:pPr>
    <w:r>
      <w:rPr>
        <w:noProof/>
        <w:lang w:val="es-ES"/>
      </w:rPr>
      <mc:AlternateContent>
        <mc:Choice Requires="wps">
          <w:drawing>
            <wp:anchor distT="0" distB="0" distL="114300" distR="114300" simplePos="0" relativeHeight="251657216" behindDoc="0" locked="0" layoutInCell="0" allowOverlap="1">
              <wp:simplePos x="0" y="0"/>
              <wp:positionH relativeFrom="column">
                <wp:posOffset>0</wp:posOffset>
              </wp:positionH>
              <wp:positionV relativeFrom="paragraph">
                <wp:posOffset>182880</wp:posOffset>
              </wp:positionV>
              <wp:extent cx="5944235" cy="635"/>
              <wp:effectExtent l="9525" t="11430" r="8890" b="6985"/>
              <wp:wrapNone/>
              <wp:docPr id="4"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4235" cy="635"/>
                      </a:xfrm>
                      <a:prstGeom prst="line">
                        <a:avLst/>
                      </a:prstGeom>
                      <a:noFill/>
                      <a:ln w="9525">
                        <a:solidFill>
                          <a:srgbClr val="000000"/>
                        </a:solidFill>
                        <a:round/>
                        <a:headEnd type="none" w="lg" len="med"/>
                        <a:tailEnd type="none" w="lg"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4.4pt" to="468.0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" o:allowincell="f">
              <v:stroke startarrowwidth="wide" endarrowwidth="wide"/>
            </v:lin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2D4B" w:rsidRDefault="00AF572C">
    <w:pPr>
      <w:pStyle w:val="Encabezado"/>
      <w:jc w:val="right"/>
    </w:pPr>
    <w:r>
      <w:rPr>
        <w:noProof/>
        <w:lang w:val="es-ES"/>
      </w:rPr>
      <mc:AlternateContent>
        <mc:Choice Requires="wps">
          <w:drawing>
            <wp:anchor distT="0" distB="0" distL="114300" distR="114300" simplePos="0" relativeHeight="251658240" behindDoc="0" locked="0" layoutInCell="0" allowOverlap="1">
              <wp:simplePos x="0" y="0"/>
              <wp:positionH relativeFrom="column">
                <wp:posOffset>0</wp:posOffset>
              </wp:positionH>
              <wp:positionV relativeFrom="paragraph">
                <wp:posOffset>182880</wp:posOffset>
              </wp:positionV>
              <wp:extent cx="5944235" cy="635"/>
              <wp:effectExtent l="9525" t="11430" r="8890" b="6985"/>
              <wp:wrapNone/>
              <wp:docPr id="3"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4235" cy="635"/>
                      </a:xfrm>
                      <a:prstGeom prst="line">
                        <a:avLst/>
                      </a:prstGeom>
                      <a:noFill/>
                      <a:ln w="127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4.4pt" to="468.0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" o:allowincell="f" strokeweight="1pt">
              <v:stroke startarrowwidth="narrow" startarrowlength="short" endarrowwidth="narrow" endarrowlength="short"/>
            </v:lin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2D4B" w:rsidRDefault="007B2D4B">
    <w:pPr>
      <w:spacing w:line="240" w:lineRule="exact"/>
      <w:rPr>
        <w:rFonts w:ascii="Courier" w:hAnsi="Courier"/>
        <w:sz w:val="24"/>
      </w:rPr>
    </w:pPr>
    <w:r>
      <w:rPr>
        <w:rFonts w:ascii="Courier" w:hAnsi="Courier"/>
        <w:sz w:val="24"/>
      </w:rPr>
      <w:t xml:space="preserve">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2D4B" w:rsidRDefault="007B2D4B">
    <w:pPr>
      <w:spacing w:line="240" w:lineRule="exact"/>
      <w:rPr>
        <w:sz w:val="22"/>
        <w:u w:val="single"/>
      </w:rPr>
    </w:pPr>
    <w:r>
      <w:rPr>
        <w:i/>
        <w:sz w:val="22"/>
        <w:u w:val="single"/>
      </w:rPr>
      <w:t>Invitación</w:t>
    </w:r>
    <w:r>
      <w:rPr>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t xml:space="preserve">   </w:t>
    </w:r>
    <w:r w:rsidR="00EA6247">
      <w:rPr>
        <w:rStyle w:val="Nmerodepgina"/>
        <w:sz w:val="22"/>
        <w:u w:val="single"/>
      </w:rPr>
      <w:fldChar w:fldCharType="begin"/>
    </w:r>
    <w:r>
      <w:rPr>
        <w:rStyle w:val="Nmerodepgina"/>
        <w:sz w:val="22"/>
        <w:u w:val="single"/>
      </w:rPr>
      <w:instrText xml:space="preserve"> PAGE </w:instrText>
    </w:r>
    <w:r w:rsidR="00EA6247">
      <w:rPr>
        <w:rStyle w:val="Nmerodepgina"/>
        <w:sz w:val="22"/>
        <w:u w:val="single"/>
      </w:rPr>
      <w:fldChar w:fldCharType="separate"/>
    </w:r>
    <w:r w:rsidR="00AF572C">
      <w:rPr>
        <w:rStyle w:val="Nmerodepgina"/>
        <w:noProof/>
        <w:sz w:val="22"/>
        <w:u w:val="single"/>
      </w:rPr>
      <w:t>6</w:t>
    </w:r>
    <w:r w:rsidR="00EA6247">
      <w:rPr>
        <w:rStyle w:val="Nmerodepgina"/>
        <w:sz w:val="22"/>
        <w:u w:val="single"/>
      </w:rPr>
      <w:fldChar w:fldCharType="end"/>
    </w:r>
    <w:r>
      <w:rPr>
        <w:sz w:val="22"/>
        <w:u w:val="single"/>
      </w:rPr>
      <w:t xml:space="preserve"> </w:t>
    </w:r>
  </w:p>
  <w:p w:rsidR="007B2D4B" w:rsidRDefault="007B2D4B">
    <w:pPr>
      <w:spacing w:line="240" w:lineRule="exact"/>
      <w:rPr>
        <w:rFonts w:ascii="Courier" w:hAnsi="Courier"/>
        <w:sz w:val="22"/>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2D4B" w:rsidRDefault="007B2D4B">
    <w:pPr>
      <w:spacing w:line="240" w:lineRule="exact"/>
      <w:rPr>
        <w:sz w:val="22"/>
        <w:u w:val="single"/>
      </w:rPr>
    </w:pPr>
    <w:r>
      <w:rPr>
        <w:i/>
        <w:sz w:val="22"/>
        <w:u w:val="single"/>
      </w:rPr>
      <w:t>Condiciones del Contrato</w:t>
    </w:r>
    <w:r>
      <w:rPr>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t xml:space="preserve">      </w:t>
    </w:r>
    <w:r w:rsidR="00EA6247">
      <w:rPr>
        <w:rStyle w:val="Nmerodepgina"/>
        <w:sz w:val="22"/>
        <w:u w:val="single"/>
      </w:rPr>
      <w:fldChar w:fldCharType="begin"/>
    </w:r>
    <w:r>
      <w:rPr>
        <w:rStyle w:val="Nmerodepgina"/>
        <w:sz w:val="22"/>
        <w:u w:val="single"/>
      </w:rPr>
      <w:instrText xml:space="preserve"> PAGE </w:instrText>
    </w:r>
    <w:r w:rsidR="00EA6247">
      <w:rPr>
        <w:rStyle w:val="Nmerodepgina"/>
        <w:sz w:val="22"/>
        <w:u w:val="single"/>
      </w:rPr>
      <w:fldChar w:fldCharType="separate"/>
    </w:r>
    <w:r w:rsidR="00AF572C">
      <w:rPr>
        <w:rStyle w:val="Nmerodepgina"/>
        <w:noProof/>
        <w:sz w:val="22"/>
        <w:u w:val="single"/>
      </w:rPr>
      <w:t>10</w:t>
    </w:r>
    <w:r w:rsidR="00EA6247">
      <w:rPr>
        <w:rStyle w:val="Nmerodepgina"/>
        <w:sz w:val="22"/>
        <w:u w:val="single"/>
      </w:rPr>
      <w:fldChar w:fldCharType="end"/>
    </w:r>
    <w:r>
      <w:rPr>
        <w:sz w:val="22"/>
        <w:u w:val="single"/>
      </w:rPr>
      <w:t xml:space="preserve"> </w:t>
    </w:r>
  </w:p>
  <w:p w:rsidR="007B2D4B" w:rsidRDefault="007B2D4B">
    <w:pPr>
      <w:spacing w:line="240" w:lineRule="exact"/>
      <w:rPr>
        <w:rFonts w:ascii="Courier" w:hAnsi="Courier"/>
        <w:sz w:val="22"/>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2D4B" w:rsidRDefault="007B2D4B">
    <w:pPr>
      <w:spacing w:line="240" w:lineRule="exact"/>
      <w:rPr>
        <w:sz w:val="22"/>
        <w:u w:val="single"/>
      </w:rPr>
    </w:pPr>
    <w:r>
      <w:rPr>
        <w:i/>
        <w:sz w:val="22"/>
        <w:u w:val="single"/>
      </w:rPr>
      <w:t>Formularios</w:t>
    </w:r>
    <w:r>
      <w:rPr>
        <w:i/>
        <w:sz w:val="22"/>
        <w:u w:val="single"/>
      </w:rPr>
      <w:tab/>
    </w:r>
    <w:r>
      <w:rPr>
        <w:i/>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t xml:space="preserve">      </w:t>
    </w:r>
    <w:r w:rsidR="00EA6247">
      <w:rPr>
        <w:rStyle w:val="Nmerodepgina"/>
        <w:sz w:val="22"/>
        <w:u w:val="single"/>
      </w:rPr>
      <w:fldChar w:fldCharType="begin"/>
    </w:r>
    <w:r>
      <w:rPr>
        <w:rStyle w:val="Nmerodepgina"/>
        <w:sz w:val="22"/>
        <w:u w:val="single"/>
      </w:rPr>
      <w:instrText xml:space="preserve"> PAGE </w:instrText>
    </w:r>
    <w:r w:rsidR="00EA6247">
      <w:rPr>
        <w:rStyle w:val="Nmerodepgina"/>
        <w:sz w:val="22"/>
        <w:u w:val="single"/>
      </w:rPr>
      <w:fldChar w:fldCharType="separate"/>
    </w:r>
    <w:r w:rsidR="00AF572C">
      <w:rPr>
        <w:rStyle w:val="Nmerodepgina"/>
        <w:noProof/>
        <w:sz w:val="22"/>
        <w:u w:val="single"/>
      </w:rPr>
      <w:t>3</w:t>
    </w:r>
    <w:r w:rsidR="00EA6247">
      <w:rPr>
        <w:rStyle w:val="Nmerodepgina"/>
        <w:sz w:val="22"/>
        <w:u w:val="single"/>
      </w:rPr>
      <w:fldChar w:fldCharType="end"/>
    </w:r>
    <w:r>
      <w:rPr>
        <w:sz w:val="22"/>
        <w:u w:val="single"/>
      </w:rPr>
      <w:t xml:space="preserve"> </w:t>
    </w:r>
  </w:p>
  <w:p w:rsidR="007B2D4B" w:rsidRDefault="007B2D4B">
    <w:pPr>
      <w:spacing w:line="240" w:lineRule="exact"/>
      <w:rPr>
        <w:rFonts w:ascii="Courier" w:hAnsi="Courier"/>
        <w:sz w:val="22"/>
      </w:rPr>
    </w:pPr>
  </w:p>
  <w:p w:rsidR="007B2D4B" w:rsidRDefault="007B2D4B">
    <w:pPr>
      <w:spacing w:line="240" w:lineRule="exact"/>
      <w:rPr>
        <w:rFonts w:ascii="Courier" w:hAnsi="Courier"/>
        <w:sz w:val="22"/>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2D4B" w:rsidRDefault="007B2D4B">
    <w:pPr>
      <w:spacing w:line="240" w:lineRule="exact"/>
      <w:rPr>
        <w:sz w:val="22"/>
        <w:u w:val="single"/>
      </w:rPr>
    </w:pPr>
    <w:r>
      <w:rPr>
        <w:i/>
        <w:sz w:val="22"/>
        <w:u w:val="single"/>
      </w:rPr>
      <w:t>Formularios</w:t>
    </w:r>
    <w:r>
      <w:rPr>
        <w:i/>
        <w:sz w:val="22"/>
        <w:u w:val="single"/>
      </w:rPr>
      <w:tab/>
    </w:r>
    <w:r>
      <w:rPr>
        <w:i/>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t xml:space="preserve">      </w:t>
    </w:r>
    <w:r w:rsidR="00EA6247">
      <w:rPr>
        <w:rStyle w:val="Nmerodepgina"/>
        <w:sz w:val="22"/>
        <w:u w:val="single"/>
      </w:rPr>
      <w:fldChar w:fldCharType="begin"/>
    </w:r>
    <w:r>
      <w:rPr>
        <w:rStyle w:val="Nmerodepgina"/>
        <w:sz w:val="22"/>
        <w:u w:val="single"/>
      </w:rPr>
      <w:instrText xml:space="preserve"> PAGE </w:instrText>
    </w:r>
    <w:r w:rsidR="00EA6247">
      <w:rPr>
        <w:rStyle w:val="Nmerodepgina"/>
        <w:sz w:val="22"/>
        <w:u w:val="single"/>
      </w:rPr>
      <w:fldChar w:fldCharType="separate"/>
    </w:r>
    <w:r w:rsidR="00AF572C">
      <w:rPr>
        <w:rStyle w:val="Nmerodepgina"/>
        <w:noProof/>
        <w:sz w:val="22"/>
        <w:u w:val="single"/>
      </w:rPr>
      <w:t>5</w:t>
    </w:r>
    <w:r w:rsidR="00EA6247">
      <w:rPr>
        <w:rStyle w:val="Nmerodepgina"/>
        <w:sz w:val="22"/>
        <w:u w:val="single"/>
      </w:rPr>
      <w:fldChar w:fldCharType="end"/>
    </w:r>
    <w:r>
      <w:rPr>
        <w:sz w:val="22"/>
        <w:u w:val="single"/>
      </w:rPr>
      <w:t xml:space="preserve"> </w:t>
    </w:r>
  </w:p>
  <w:p w:rsidR="007B2D4B" w:rsidRDefault="007B2D4B">
    <w:pPr>
      <w:spacing w:line="240" w:lineRule="exact"/>
      <w:rPr>
        <w:rFonts w:ascii="Courier" w:hAnsi="Courier"/>
        <w:sz w:val="22"/>
      </w:rPr>
    </w:pPr>
  </w:p>
  <w:p w:rsidR="007B2D4B" w:rsidRDefault="007B2D4B">
    <w:pPr>
      <w:spacing w:line="240" w:lineRule="exact"/>
      <w:rPr>
        <w:rFonts w:ascii="Courier" w:hAnsi="Courier"/>
        <w:sz w:val="22"/>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2D4B" w:rsidRDefault="007B2D4B">
    <w:pPr>
      <w:spacing w:line="240" w:lineRule="exact"/>
      <w:rPr>
        <w:sz w:val="22"/>
        <w:u w:val="single"/>
      </w:rPr>
    </w:pPr>
    <w:r>
      <w:rPr>
        <w:i/>
        <w:sz w:val="22"/>
        <w:u w:val="single"/>
      </w:rPr>
      <w:t>Formularios</w:t>
    </w:r>
    <w:r>
      <w:rPr>
        <w:i/>
        <w:sz w:val="22"/>
        <w:u w:val="single"/>
      </w:rPr>
      <w:tab/>
    </w:r>
    <w:r>
      <w:rPr>
        <w:i/>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t xml:space="preserve">      </w:t>
    </w:r>
    <w:r w:rsidR="00EA6247">
      <w:rPr>
        <w:rStyle w:val="Nmerodepgina"/>
        <w:sz w:val="22"/>
        <w:u w:val="single"/>
      </w:rPr>
      <w:fldChar w:fldCharType="begin"/>
    </w:r>
    <w:r>
      <w:rPr>
        <w:rStyle w:val="Nmerodepgina"/>
        <w:sz w:val="22"/>
        <w:u w:val="single"/>
      </w:rPr>
      <w:instrText xml:space="preserve"> PAGE </w:instrText>
    </w:r>
    <w:r w:rsidR="00EA6247">
      <w:rPr>
        <w:rStyle w:val="Nmerodepgina"/>
        <w:sz w:val="22"/>
        <w:u w:val="single"/>
      </w:rPr>
      <w:fldChar w:fldCharType="separate"/>
    </w:r>
    <w:r w:rsidR="00AF572C">
      <w:rPr>
        <w:rStyle w:val="Nmerodepgina"/>
        <w:noProof/>
        <w:sz w:val="22"/>
        <w:u w:val="single"/>
      </w:rPr>
      <w:t>8</w:t>
    </w:r>
    <w:r w:rsidR="00EA6247">
      <w:rPr>
        <w:rStyle w:val="Nmerodepgina"/>
        <w:sz w:val="22"/>
        <w:u w:val="single"/>
      </w:rPr>
      <w:fldChar w:fldCharType="end"/>
    </w:r>
    <w:r>
      <w:rPr>
        <w:sz w:val="22"/>
        <w:u w:val="single"/>
      </w:rPr>
      <w:t xml:space="preserve"> </w:t>
    </w:r>
  </w:p>
  <w:p w:rsidR="007B2D4B" w:rsidRDefault="007B2D4B">
    <w:pPr>
      <w:spacing w:line="240" w:lineRule="exact"/>
      <w:rPr>
        <w:rFonts w:ascii="Courier" w:hAnsi="Courier"/>
        <w:sz w:val="22"/>
      </w:rPr>
    </w:pPr>
  </w:p>
  <w:p w:rsidR="007B2D4B" w:rsidRDefault="007B2D4B">
    <w:pPr>
      <w:spacing w:line="240" w:lineRule="exact"/>
      <w:rPr>
        <w:rFonts w:ascii="Courier" w:hAnsi="Courie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B070AC"/>
    <w:multiLevelType w:val="singleLevel"/>
    <w:tmpl w:val="75B4DB36"/>
    <w:lvl w:ilvl="0">
      <w:start w:val="1"/>
      <w:numFmt w:val="lowerLetter"/>
      <w:lvlText w:val="(%1)"/>
      <w:lvlJc w:val="left"/>
      <w:pPr>
        <w:tabs>
          <w:tab w:val="num" w:pos="1800"/>
        </w:tabs>
        <w:ind w:left="1800" w:hanging="360"/>
      </w:pPr>
      <w:rPr>
        <w:rFonts w:hint="default"/>
      </w:rPr>
    </w:lvl>
  </w:abstractNum>
  <w:abstractNum w:abstractNumId="1">
    <w:nsid w:val="06D010BB"/>
    <w:multiLevelType w:val="singleLevel"/>
    <w:tmpl w:val="F79234EA"/>
    <w:lvl w:ilvl="0">
      <w:start w:val="1"/>
      <w:numFmt w:val="decimal"/>
      <w:lvlText w:val="%1."/>
      <w:lvlJc w:val="left"/>
      <w:pPr>
        <w:tabs>
          <w:tab w:val="num" w:pos="720"/>
        </w:tabs>
        <w:ind w:left="720" w:hanging="720"/>
      </w:pPr>
      <w:rPr>
        <w:rFonts w:hint="default"/>
      </w:rPr>
    </w:lvl>
  </w:abstractNum>
  <w:abstractNum w:abstractNumId="2">
    <w:nsid w:val="09151067"/>
    <w:multiLevelType w:val="singleLevel"/>
    <w:tmpl w:val="E89E88F2"/>
    <w:lvl w:ilvl="0">
      <w:start w:val="2"/>
      <w:numFmt w:val="bullet"/>
      <w:lvlText w:val="-"/>
      <w:lvlJc w:val="left"/>
      <w:pPr>
        <w:tabs>
          <w:tab w:val="num" w:pos="720"/>
        </w:tabs>
        <w:ind w:left="720" w:hanging="720"/>
      </w:pPr>
      <w:rPr>
        <w:rFonts w:ascii="Times New Roman" w:hAnsi="Times New Roman" w:hint="default"/>
      </w:rPr>
    </w:lvl>
  </w:abstractNum>
  <w:abstractNum w:abstractNumId="3">
    <w:nsid w:val="0DBF7A86"/>
    <w:multiLevelType w:val="singleLevel"/>
    <w:tmpl w:val="7AF0D342"/>
    <w:lvl w:ilvl="0">
      <w:start w:val="3"/>
      <w:numFmt w:val="lowerLetter"/>
      <w:lvlText w:val="%1)"/>
      <w:lvlJc w:val="left"/>
      <w:pPr>
        <w:tabs>
          <w:tab w:val="num" w:pos="360"/>
        </w:tabs>
        <w:ind w:left="360" w:hanging="360"/>
      </w:pPr>
      <w:rPr>
        <w:rFonts w:hint="default"/>
      </w:rPr>
    </w:lvl>
  </w:abstractNum>
  <w:abstractNum w:abstractNumId="4">
    <w:nsid w:val="0FC245E6"/>
    <w:multiLevelType w:val="singleLevel"/>
    <w:tmpl w:val="B254AEB0"/>
    <w:lvl w:ilvl="0">
      <w:start w:val="2"/>
      <w:numFmt w:val="bullet"/>
      <w:lvlText w:val="-"/>
      <w:lvlJc w:val="left"/>
      <w:pPr>
        <w:tabs>
          <w:tab w:val="num" w:pos="720"/>
        </w:tabs>
        <w:ind w:left="720" w:hanging="720"/>
      </w:pPr>
      <w:rPr>
        <w:rFonts w:ascii="Times New Roman" w:hAnsi="Times New Roman" w:hint="default"/>
        <w:b/>
      </w:rPr>
    </w:lvl>
  </w:abstractNum>
  <w:abstractNum w:abstractNumId="5">
    <w:nsid w:val="1A2C3E3B"/>
    <w:multiLevelType w:val="hybridMultilevel"/>
    <w:tmpl w:val="5CD6F04A"/>
    <w:lvl w:ilvl="0" w:tplc="0C0A0017">
      <w:start w:val="1"/>
      <w:numFmt w:val="lowerLetter"/>
      <w:lvlText w:val="%1)"/>
      <w:lvlJc w:val="left"/>
      <w:pPr>
        <w:tabs>
          <w:tab w:val="num" w:pos="720"/>
        </w:tabs>
        <w:ind w:left="720" w:hanging="360"/>
      </w:pPr>
      <w:rPr>
        <w:rFonts w:hint="default"/>
      </w:rPr>
    </w:lvl>
    <w:lvl w:ilvl="1" w:tplc="028271BA">
      <w:start w:val="18"/>
      <w:numFmt w:val="decimal"/>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1B08365F"/>
    <w:multiLevelType w:val="multilevel"/>
    <w:tmpl w:val="397EEB82"/>
    <w:lvl w:ilvl="0">
      <w:start w:val="18"/>
      <w:numFmt w:val="decimal"/>
      <w:lvlText w:val="%1"/>
      <w:lvlJc w:val="left"/>
      <w:pPr>
        <w:tabs>
          <w:tab w:val="num" w:pos="1440"/>
        </w:tabs>
        <w:ind w:left="1440" w:hanging="1440"/>
      </w:pPr>
      <w:rPr>
        <w:rFonts w:hint="default"/>
      </w:rPr>
    </w:lvl>
    <w:lvl w:ilvl="1">
      <w:start w:val="2"/>
      <w:numFmt w:val="decimal"/>
      <w:lvlText w:val="%1.%2"/>
      <w:lvlJc w:val="left"/>
      <w:pPr>
        <w:tabs>
          <w:tab w:val="num" w:pos="1440"/>
        </w:tabs>
        <w:ind w:left="1440" w:hanging="1440"/>
      </w:pPr>
      <w:rPr>
        <w:rFonts w:hint="default"/>
      </w:rPr>
    </w:lvl>
    <w:lvl w:ilvl="2">
      <w:start w:val="1"/>
      <w:numFmt w:val="decimal"/>
      <w:lvlText w:val="%1.%2.%3"/>
      <w:lvlJc w:val="left"/>
      <w:pPr>
        <w:tabs>
          <w:tab w:val="num" w:pos="1440"/>
        </w:tabs>
        <w:ind w:left="1440" w:hanging="144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
    <w:nsid w:val="1BCE56CE"/>
    <w:multiLevelType w:val="singleLevel"/>
    <w:tmpl w:val="C2EA190A"/>
    <w:lvl w:ilvl="0">
      <w:start w:val="2"/>
      <w:numFmt w:val="bullet"/>
      <w:lvlText w:val="-"/>
      <w:lvlJc w:val="left"/>
      <w:pPr>
        <w:tabs>
          <w:tab w:val="num" w:pos="735"/>
        </w:tabs>
        <w:ind w:left="735" w:hanging="360"/>
      </w:pPr>
      <w:rPr>
        <w:rFonts w:ascii="Times New Roman" w:hAnsi="Times New Roman" w:hint="default"/>
      </w:rPr>
    </w:lvl>
  </w:abstractNum>
  <w:abstractNum w:abstractNumId="8">
    <w:nsid w:val="1EC76536"/>
    <w:multiLevelType w:val="singleLevel"/>
    <w:tmpl w:val="1B7E1822"/>
    <w:lvl w:ilvl="0">
      <w:start w:val="1"/>
      <w:numFmt w:val="lowerLetter"/>
      <w:lvlText w:val="(%1)"/>
      <w:lvlJc w:val="left"/>
      <w:pPr>
        <w:tabs>
          <w:tab w:val="num" w:pos="1080"/>
        </w:tabs>
        <w:ind w:left="1080" w:hanging="360"/>
      </w:pPr>
      <w:rPr>
        <w:rFonts w:hint="default"/>
        <w:b/>
      </w:rPr>
    </w:lvl>
  </w:abstractNum>
  <w:abstractNum w:abstractNumId="9">
    <w:nsid w:val="21975F2C"/>
    <w:multiLevelType w:val="singleLevel"/>
    <w:tmpl w:val="C97EA5E4"/>
    <w:lvl w:ilvl="0">
      <w:start w:val="3"/>
      <w:numFmt w:val="decimal"/>
      <w:lvlText w:val="%1."/>
      <w:lvlJc w:val="left"/>
      <w:pPr>
        <w:tabs>
          <w:tab w:val="num" w:pos="720"/>
        </w:tabs>
        <w:ind w:left="720" w:hanging="720"/>
      </w:pPr>
      <w:rPr>
        <w:rFonts w:hint="default"/>
      </w:rPr>
    </w:lvl>
  </w:abstractNum>
  <w:abstractNum w:abstractNumId="10">
    <w:nsid w:val="232F0938"/>
    <w:multiLevelType w:val="singleLevel"/>
    <w:tmpl w:val="C330A916"/>
    <w:lvl w:ilvl="0">
      <w:start w:val="1"/>
      <w:numFmt w:val="lowerLetter"/>
      <w:lvlText w:val="%1)"/>
      <w:lvlJc w:val="left"/>
      <w:pPr>
        <w:tabs>
          <w:tab w:val="num" w:pos="720"/>
        </w:tabs>
        <w:ind w:left="720" w:hanging="720"/>
      </w:pPr>
      <w:rPr>
        <w:rFonts w:hint="default"/>
      </w:rPr>
    </w:lvl>
  </w:abstractNum>
  <w:abstractNum w:abstractNumId="11">
    <w:nsid w:val="28AD3534"/>
    <w:multiLevelType w:val="hybridMultilevel"/>
    <w:tmpl w:val="50B22C28"/>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
    <w:nsid w:val="298928F1"/>
    <w:multiLevelType w:val="singleLevel"/>
    <w:tmpl w:val="C0C61C46"/>
    <w:lvl w:ilvl="0">
      <w:start w:val="1"/>
      <w:numFmt w:val="lowerLetter"/>
      <w:lvlText w:val="(%1)"/>
      <w:lvlJc w:val="left"/>
      <w:pPr>
        <w:tabs>
          <w:tab w:val="num" w:pos="720"/>
        </w:tabs>
        <w:ind w:left="720" w:hanging="720"/>
      </w:pPr>
      <w:rPr>
        <w:rFonts w:hint="default"/>
      </w:rPr>
    </w:lvl>
  </w:abstractNum>
  <w:abstractNum w:abstractNumId="13">
    <w:nsid w:val="29CD49A2"/>
    <w:multiLevelType w:val="multilevel"/>
    <w:tmpl w:val="D652BAC0"/>
    <w:lvl w:ilvl="0">
      <w:start w:val="5"/>
      <w:numFmt w:val="decimal"/>
      <w:lvlText w:val="%1."/>
      <w:lvlJc w:val="left"/>
      <w:pPr>
        <w:tabs>
          <w:tab w:val="num" w:pos="720"/>
        </w:tabs>
        <w:ind w:left="720" w:hanging="720"/>
      </w:pPr>
      <w:rPr>
        <w:rFonts w:hint="default"/>
      </w:rPr>
    </w:lvl>
    <w:lvl w:ilvl="1">
      <w:start w:val="6"/>
      <w:numFmt w:val="decimal"/>
      <w:isLgl/>
      <w:lvlText w:val="%1.%2."/>
      <w:lvlJc w:val="left"/>
      <w:pPr>
        <w:tabs>
          <w:tab w:val="num" w:pos="1440"/>
        </w:tabs>
        <w:ind w:left="1440" w:hanging="720"/>
      </w:pPr>
      <w:rPr>
        <w:rFonts w:hint="default"/>
        <w:b/>
      </w:rPr>
    </w:lvl>
    <w:lvl w:ilvl="2">
      <w:start w:val="1"/>
      <w:numFmt w:val="decimal"/>
      <w:isLgl/>
      <w:lvlText w:val="%1.%2.%3."/>
      <w:lvlJc w:val="left"/>
      <w:pPr>
        <w:tabs>
          <w:tab w:val="num" w:pos="2160"/>
        </w:tabs>
        <w:ind w:left="2160" w:hanging="720"/>
      </w:pPr>
      <w:rPr>
        <w:rFonts w:hint="default"/>
        <w:b/>
      </w:rPr>
    </w:lvl>
    <w:lvl w:ilvl="3">
      <w:start w:val="1"/>
      <w:numFmt w:val="decimal"/>
      <w:isLgl/>
      <w:lvlText w:val="%1.%2.%3.%4."/>
      <w:lvlJc w:val="left"/>
      <w:pPr>
        <w:tabs>
          <w:tab w:val="num" w:pos="3240"/>
        </w:tabs>
        <w:ind w:left="3240" w:hanging="1080"/>
      </w:pPr>
      <w:rPr>
        <w:rFonts w:hint="default"/>
        <w:b/>
      </w:rPr>
    </w:lvl>
    <w:lvl w:ilvl="4">
      <w:start w:val="1"/>
      <w:numFmt w:val="decimal"/>
      <w:isLgl/>
      <w:lvlText w:val="%1.%2.%3.%4.%5."/>
      <w:lvlJc w:val="left"/>
      <w:pPr>
        <w:tabs>
          <w:tab w:val="num" w:pos="3960"/>
        </w:tabs>
        <w:ind w:left="3960" w:hanging="1080"/>
      </w:pPr>
      <w:rPr>
        <w:rFonts w:hint="default"/>
        <w:b/>
      </w:rPr>
    </w:lvl>
    <w:lvl w:ilvl="5">
      <w:start w:val="1"/>
      <w:numFmt w:val="decimal"/>
      <w:isLgl/>
      <w:lvlText w:val="%1.%2.%3.%4.%5.%6."/>
      <w:lvlJc w:val="left"/>
      <w:pPr>
        <w:tabs>
          <w:tab w:val="num" w:pos="5040"/>
        </w:tabs>
        <w:ind w:left="5040" w:hanging="1440"/>
      </w:pPr>
      <w:rPr>
        <w:rFonts w:hint="default"/>
        <w:b/>
      </w:rPr>
    </w:lvl>
    <w:lvl w:ilvl="6">
      <w:start w:val="1"/>
      <w:numFmt w:val="decimal"/>
      <w:isLgl/>
      <w:lvlText w:val="%1.%2.%3.%4.%5.%6.%7."/>
      <w:lvlJc w:val="left"/>
      <w:pPr>
        <w:tabs>
          <w:tab w:val="num" w:pos="5760"/>
        </w:tabs>
        <w:ind w:left="5760" w:hanging="1440"/>
      </w:pPr>
      <w:rPr>
        <w:rFonts w:hint="default"/>
        <w:b/>
      </w:rPr>
    </w:lvl>
    <w:lvl w:ilvl="7">
      <w:start w:val="1"/>
      <w:numFmt w:val="decimal"/>
      <w:isLgl/>
      <w:lvlText w:val="%1.%2.%3.%4.%5.%6.%7.%8."/>
      <w:lvlJc w:val="left"/>
      <w:pPr>
        <w:tabs>
          <w:tab w:val="num" w:pos="6840"/>
        </w:tabs>
        <w:ind w:left="6840" w:hanging="1800"/>
      </w:pPr>
      <w:rPr>
        <w:rFonts w:hint="default"/>
        <w:b/>
      </w:rPr>
    </w:lvl>
    <w:lvl w:ilvl="8">
      <w:start w:val="1"/>
      <w:numFmt w:val="decimal"/>
      <w:isLgl/>
      <w:lvlText w:val="%1.%2.%3.%4.%5.%6.%7.%8.%9."/>
      <w:lvlJc w:val="left"/>
      <w:pPr>
        <w:tabs>
          <w:tab w:val="num" w:pos="7560"/>
        </w:tabs>
        <w:ind w:left="7560" w:hanging="1800"/>
      </w:pPr>
      <w:rPr>
        <w:rFonts w:hint="default"/>
        <w:b/>
      </w:rPr>
    </w:lvl>
  </w:abstractNum>
  <w:abstractNum w:abstractNumId="14">
    <w:nsid w:val="311A6806"/>
    <w:multiLevelType w:val="singleLevel"/>
    <w:tmpl w:val="0C0A000F"/>
    <w:lvl w:ilvl="0">
      <w:start w:val="1"/>
      <w:numFmt w:val="decimal"/>
      <w:lvlText w:val="%1."/>
      <w:lvlJc w:val="left"/>
      <w:pPr>
        <w:tabs>
          <w:tab w:val="num" w:pos="360"/>
        </w:tabs>
        <w:ind w:left="360" w:hanging="360"/>
      </w:pPr>
    </w:lvl>
  </w:abstractNum>
  <w:abstractNum w:abstractNumId="15">
    <w:nsid w:val="321D3120"/>
    <w:multiLevelType w:val="hybridMultilevel"/>
    <w:tmpl w:val="3B4AF15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32E06A29"/>
    <w:multiLevelType w:val="singleLevel"/>
    <w:tmpl w:val="C8142836"/>
    <w:lvl w:ilvl="0">
      <w:start w:val="6"/>
      <w:numFmt w:val="decimal"/>
      <w:lvlText w:val="%1."/>
      <w:lvlJc w:val="left"/>
      <w:pPr>
        <w:tabs>
          <w:tab w:val="num" w:pos="720"/>
        </w:tabs>
        <w:ind w:left="720" w:hanging="720"/>
      </w:pPr>
      <w:rPr>
        <w:rFonts w:hint="default"/>
      </w:rPr>
    </w:lvl>
  </w:abstractNum>
  <w:abstractNum w:abstractNumId="17">
    <w:nsid w:val="365048F6"/>
    <w:multiLevelType w:val="singleLevel"/>
    <w:tmpl w:val="954AB3D6"/>
    <w:lvl w:ilvl="0">
      <w:start w:val="4"/>
      <w:numFmt w:val="lowerLetter"/>
      <w:lvlText w:val="%1)"/>
      <w:lvlJc w:val="left"/>
      <w:pPr>
        <w:tabs>
          <w:tab w:val="num" w:pos="720"/>
        </w:tabs>
        <w:ind w:left="720" w:hanging="720"/>
      </w:pPr>
      <w:rPr>
        <w:rFonts w:hint="default"/>
      </w:rPr>
    </w:lvl>
  </w:abstractNum>
  <w:abstractNum w:abstractNumId="18">
    <w:nsid w:val="3A796A28"/>
    <w:multiLevelType w:val="multilevel"/>
    <w:tmpl w:val="6234BFB6"/>
    <w:lvl w:ilvl="0">
      <w:start w:val="1"/>
      <w:numFmt w:val="decimal"/>
      <w:lvlText w:val="%1."/>
      <w:lvlJc w:val="left"/>
      <w:pPr>
        <w:tabs>
          <w:tab w:val="num" w:pos="360"/>
        </w:tabs>
        <w:ind w:left="36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nsid w:val="47217637"/>
    <w:multiLevelType w:val="singleLevel"/>
    <w:tmpl w:val="BBB6B25A"/>
    <w:lvl w:ilvl="0">
      <w:start w:val="1"/>
      <w:numFmt w:val="lowerLetter"/>
      <w:lvlText w:val="%1)"/>
      <w:lvlJc w:val="left"/>
      <w:pPr>
        <w:tabs>
          <w:tab w:val="num" w:pos="720"/>
        </w:tabs>
        <w:ind w:left="720" w:hanging="720"/>
      </w:pPr>
      <w:rPr>
        <w:rFonts w:hint="default"/>
      </w:rPr>
    </w:lvl>
  </w:abstractNum>
  <w:abstractNum w:abstractNumId="20">
    <w:nsid w:val="4F065350"/>
    <w:multiLevelType w:val="hybridMultilevel"/>
    <w:tmpl w:val="5C56A2A2"/>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1">
    <w:nsid w:val="54754A77"/>
    <w:multiLevelType w:val="hybridMultilevel"/>
    <w:tmpl w:val="00CCF3C4"/>
    <w:lvl w:ilvl="0" w:tplc="195AEA64">
      <w:start w:val="1"/>
      <w:numFmt w:val="lowerRoman"/>
      <w:lvlText w:val="(%1)"/>
      <w:lvlJc w:val="left"/>
      <w:pPr>
        <w:tabs>
          <w:tab w:val="num" w:pos="1260"/>
        </w:tabs>
        <w:ind w:left="126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560410C1"/>
    <w:multiLevelType w:val="hybridMultilevel"/>
    <w:tmpl w:val="2108A6E2"/>
    <w:lvl w:ilvl="0" w:tplc="0C0A000F">
      <w:start w:val="3"/>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57AE0744"/>
    <w:multiLevelType w:val="singleLevel"/>
    <w:tmpl w:val="0C0A0019"/>
    <w:lvl w:ilvl="0">
      <w:start w:val="1"/>
      <w:numFmt w:val="lowerLetter"/>
      <w:lvlText w:val="(%1)"/>
      <w:lvlJc w:val="left"/>
      <w:pPr>
        <w:tabs>
          <w:tab w:val="num" w:pos="360"/>
        </w:tabs>
        <w:ind w:left="360" w:hanging="360"/>
      </w:pPr>
      <w:rPr>
        <w:rFonts w:hint="default"/>
      </w:rPr>
    </w:lvl>
  </w:abstractNum>
  <w:abstractNum w:abstractNumId="24">
    <w:nsid w:val="58992CCA"/>
    <w:multiLevelType w:val="singleLevel"/>
    <w:tmpl w:val="26F04DAA"/>
    <w:lvl w:ilvl="0">
      <w:start w:val="9"/>
      <w:numFmt w:val="lowerLetter"/>
      <w:lvlText w:val="%1)"/>
      <w:lvlJc w:val="left"/>
      <w:pPr>
        <w:tabs>
          <w:tab w:val="num" w:pos="360"/>
        </w:tabs>
        <w:ind w:left="360" w:hanging="360"/>
      </w:pPr>
      <w:rPr>
        <w:rFonts w:hint="default"/>
      </w:rPr>
    </w:lvl>
  </w:abstractNum>
  <w:abstractNum w:abstractNumId="25">
    <w:nsid w:val="591B3383"/>
    <w:multiLevelType w:val="singleLevel"/>
    <w:tmpl w:val="0C0A0019"/>
    <w:lvl w:ilvl="0">
      <w:start w:val="1"/>
      <w:numFmt w:val="lowerLetter"/>
      <w:lvlText w:val="(%1)"/>
      <w:lvlJc w:val="left"/>
      <w:pPr>
        <w:tabs>
          <w:tab w:val="num" w:pos="360"/>
        </w:tabs>
        <w:ind w:left="360" w:hanging="360"/>
      </w:pPr>
    </w:lvl>
  </w:abstractNum>
  <w:abstractNum w:abstractNumId="26">
    <w:nsid w:val="5BEC4895"/>
    <w:multiLevelType w:val="singleLevel"/>
    <w:tmpl w:val="81E0CE92"/>
    <w:lvl w:ilvl="0">
      <w:start w:val="1"/>
      <w:numFmt w:val="lowerLetter"/>
      <w:lvlText w:val="(%1)"/>
      <w:lvlJc w:val="left"/>
      <w:pPr>
        <w:tabs>
          <w:tab w:val="num" w:pos="1800"/>
        </w:tabs>
        <w:ind w:left="1800" w:hanging="360"/>
      </w:pPr>
      <w:rPr>
        <w:rFonts w:hint="default"/>
      </w:rPr>
    </w:lvl>
  </w:abstractNum>
  <w:abstractNum w:abstractNumId="27">
    <w:nsid w:val="5C9A3983"/>
    <w:multiLevelType w:val="hybridMultilevel"/>
    <w:tmpl w:val="BBDA0C04"/>
    <w:lvl w:ilvl="0" w:tplc="0C0A000F">
      <w:start w:val="15"/>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8">
    <w:nsid w:val="606C5934"/>
    <w:multiLevelType w:val="singleLevel"/>
    <w:tmpl w:val="0C0A000F"/>
    <w:lvl w:ilvl="0">
      <w:start w:val="16"/>
      <w:numFmt w:val="decimal"/>
      <w:lvlText w:val="%1."/>
      <w:lvlJc w:val="left"/>
      <w:pPr>
        <w:tabs>
          <w:tab w:val="num" w:pos="360"/>
        </w:tabs>
        <w:ind w:left="360" w:hanging="360"/>
      </w:pPr>
      <w:rPr>
        <w:rFonts w:hint="default"/>
      </w:rPr>
    </w:lvl>
  </w:abstractNum>
  <w:abstractNum w:abstractNumId="29">
    <w:nsid w:val="64B65BF4"/>
    <w:multiLevelType w:val="singleLevel"/>
    <w:tmpl w:val="D62867E0"/>
    <w:lvl w:ilvl="0">
      <w:start w:val="1"/>
      <w:numFmt w:val="lowerLetter"/>
      <w:lvlText w:val="(%1)"/>
      <w:lvlJc w:val="left"/>
      <w:pPr>
        <w:tabs>
          <w:tab w:val="num" w:pos="720"/>
        </w:tabs>
        <w:ind w:left="720" w:hanging="720"/>
      </w:pPr>
      <w:rPr>
        <w:rFonts w:hint="default"/>
      </w:rPr>
    </w:lvl>
  </w:abstractNum>
  <w:abstractNum w:abstractNumId="30">
    <w:nsid w:val="72394DF3"/>
    <w:multiLevelType w:val="singleLevel"/>
    <w:tmpl w:val="3B12922A"/>
    <w:lvl w:ilvl="0">
      <w:start w:val="1"/>
      <w:numFmt w:val="lowerLetter"/>
      <w:lvlText w:val="(%1)"/>
      <w:lvlJc w:val="left"/>
      <w:pPr>
        <w:tabs>
          <w:tab w:val="num" w:pos="720"/>
        </w:tabs>
        <w:ind w:left="720" w:hanging="720"/>
      </w:pPr>
      <w:rPr>
        <w:rFonts w:hint="default"/>
      </w:rPr>
    </w:lvl>
  </w:abstractNum>
  <w:abstractNum w:abstractNumId="31">
    <w:nsid w:val="728E77AA"/>
    <w:multiLevelType w:val="singleLevel"/>
    <w:tmpl w:val="10A28EBE"/>
    <w:lvl w:ilvl="0">
      <w:start w:val="1"/>
      <w:numFmt w:val="lowerLetter"/>
      <w:lvlText w:val="(%1)"/>
      <w:lvlJc w:val="left"/>
      <w:pPr>
        <w:tabs>
          <w:tab w:val="num" w:pos="720"/>
        </w:tabs>
        <w:ind w:left="720" w:hanging="720"/>
      </w:pPr>
      <w:rPr>
        <w:rFonts w:hint="default"/>
      </w:rPr>
    </w:lvl>
  </w:abstractNum>
  <w:abstractNum w:abstractNumId="32">
    <w:nsid w:val="73EA26B7"/>
    <w:multiLevelType w:val="singleLevel"/>
    <w:tmpl w:val="005E5FFE"/>
    <w:lvl w:ilvl="0">
      <w:start w:val="8"/>
      <w:numFmt w:val="lowerLetter"/>
      <w:lvlText w:val="%1)"/>
      <w:lvlJc w:val="left"/>
      <w:pPr>
        <w:tabs>
          <w:tab w:val="num" w:pos="720"/>
        </w:tabs>
        <w:ind w:left="720" w:hanging="720"/>
      </w:pPr>
      <w:rPr>
        <w:rFonts w:hint="default"/>
      </w:rPr>
    </w:lvl>
  </w:abstractNum>
  <w:abstractNum w:abstractNumId="33">
    <w:nsid w:val="75FC1895"/>
    <w:multiLevelType w:val="singleLevel"/>
    <w:tmpl w:val="8780BCEE"/>
    <w:lvl w:ilvl="0">
      <w:start w:val="3"/>
      <w:numFmt w:val="decimal"/>
      <w:lvlText w:val="%1."/>
      <w:lvlJc w:val="left"/>
      <w:pPr>
        <w:tabs>
          <w:tab w:val="num" w:pos="720"/>
        </w:tabs>
        <w:ind w:left="720" w:hanging="720"/>
      </w:pPr>
      <w:rPr>
        <w:rFonts w:hint="default"/>
      </w:rPr>
    </w:lvl>
  </w:abstractNum>
  <w:abstractNum w:abstractNumId="34">
    <w:nsid w:val="762246B9"/>
    <w:multiLevelType w:val="singleLevel"/>
    <w:tmpl w:val="E16EDD4A"/>
    <w:lvl w:ilvl="0">
      <w:start w:val="1"/>
      <w:numFmt w:val="lowerLetter"/>
      <w:lvlText w:val="(%1)"/>
      <w:lvlJc w:val="left"/>
      <w:pPr>
        <w:tabs>
          <w:tab w:val="num" w:pos="720"/>
        </w:tabs>
        <w:ind w:left="720" w:hanging="720"/>
      </w:pPr>
      <w:rPr>
        <w:rFonts w:hint="default"/>
      </w:rPr>
    </w:lvl>
  </w:abstractNum>
  <w:abstractNum w:abstractNumId="35">
    <w:nsid w:val="77D212B5"/>
    <w:multiLevelType w:val="hybridMultilevel"/>
    <w:tmpl w:val="45D21CD0"/>
    <w:lvl w:ilvl="0" w:tplc="0C0A0017">
      <w:start w:val="2"/>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7"/>
  </w:num>
  <w:num w:numId="2">
    <w:abstractNumId w:val="0"/>
  </w:num>
  <w:num w:numId="3">
    <w:abstractNumId w:val="13"/>
  </w:num>
  <w:num w:numId="4">
    <w:abstractNumId w:val="2"/>
  </w:num>
  <w:num w:numId="5">
    <w:abstractNumId w:val="4"/>
  </w:num>
  <w:num w:numId="6">
    <w:abstractNumId w:val="8"/>
  </w:num>
  <w:num w:numId="7">
    <w:abstractNumId w:val="10"/>
  </w:num>
  <w:num w:numId="8">
    <w:abstractNumId w:val="16"/>
  </w:num>
  <w:num w:numId="9">
    <w:abstractNumId w:val="30"/>
  </w:num>
  <w:num w:numId="10">
    <w:abstractNumId w:val="34"/>
  </w:num>
  <w:num w:numId="11">
    <w:abstractNumId w:val="33"/>
  </w:num>
  <w:num w:numId="12">
    <w:abstractNumId w:val="18"/>
  </w:num>
  <w:num w:numId="13">
    <w:abstractNumId w:val="18"/>
  </w:num>
  <w:num w:numId="14">
    <w:abstractNumId w:val="25"/>
  </w:num>
  <w:num w:numId="15">
    <w:abstractNumId w:val="31"/>
  </w:num>
  <w:num w:numId="16">
    <w:abstractNumId w:val="23"/>
  </w:num>
  <w:num w:numId="17">
    <w:abstractNumId w:val="29"/>
  </w:num>
  <w:num w:numId="18">
    <w:abstractNumId w:val="19"/>
  </w:num>
  <w:num w:numId="19">
    <w:abstractNumId w:val="12"/>
  </w:num>
  <w:num w:numId="20">
    <w:abstractNumId w:val="9"/>
  </w:num>
  <w:num w:numId="21">
    <w:abstractNumId w:val="26"/>
  </w:num>
  <w:num w:numId="22">
    <w:abstractNumId w:val="14"/>
  </w:num>
  <w:num w:numId="23">
    <w:abstractNumId w:val="1"/>
  </w:num>
  <w:num w:numId="24">
    <w:abstractNumId w:val="32"/>
  </w:num>
  <w:num w:numId="25">
    <w:abstractNumId w:val="17"/>
  </w:num>
  <w:num w:numId="26">
    <w:abstractNumId w:val="24"/>
  </w:num>
  <w:num w:numId="27">
    <w:abstractNumId w:val="3"/>
  </w:num>
  <w:num w:numId="28">
    <w:abstractNumId w:val="6"/>
  </w:num>
  <w:num w:numId="29">
    <w:abstractNumId w:val="27"/>
  </w:num>
  <w:num w:numId="30">
    <w:abstractNumId w:val="5"/>
  </w:num>
  <w:num w:numId="31">
    <w:abstractNumId w:val="20"/>
  </w:num>
  <w:num w:numId="32">
    <w:abstractNumId w:val="11"/>
  </w:num>
  <w:num w:numId="33">
    <w:abstractNumId w:val="18"/>
    <w:lvlOverride w:ilvl="0">
      <w:startOverride w:val="19"/>
    </w:lvlOverride>
  </w:num>
  <w:num w:numId="34">
    <w:abstractNumId w:val="35"/>
  </w:num>
  <w:num w:numId="35">
    <w:abstractNumId w:val="21"/>
  </w:num>
  <w:num w:numId="36">
    <w:abstractNumId w:val="15"/>
  </w:num>
  <w:num w:numId="3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6"/>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isplayHorizontalDrawingGridEvery w:val="0"/>
  <w:displayVerticalDrawingGridEvery w:val="0"/>
  <w:doNotUseMarginsForDrawingGridOrigin/>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38A8"/>
    <w:rsid w:val="00011980"/>
    <w:rsid w:val="00066D59"/>
    <w:rsid w:val="000C178A"/>
    <w:rsid w:val="001027A7"/>
    <w:rsid w:val="00107ECC"/>
    <w:rsid w:val="00247B9D"/>
    <w:rsid w:val="00270085"/>
    <w:rsid w:val="00296486"/>
    <w:rsid w:val="00296A8C"/>
    <w:rsid w:val="002C5103"/>
    <w:rsid w:val="002F3309"/>
    <w:rsid w:val="00311E32"/>
    <w:rsid w:val="00390994"/>
    <w:rsid w:val="003F1A32"/>
    <w:rsid w:val="004D3A88"/>
    <w:rsid w:val="005019A6"/>
    <w:rsid w:val="00575682"/>
    <w:rsid w:val="005E0F74"/>
    <w:rsid w:val="006054B7"/>
    <w:rsid w:val="00623E74"/>
    <w:rsid w:val="00642AD1"/>
    <w:rsid w:val="007B2D4B"/>
    <w:rsid w:val="007D18E8"/>
    <w:rsid w:val="008077DC"/>
    <w:rsid w:val="00871B45"/>
    <w:rsid w:val="00873305"/>
    <w:rsid w:val="00891054"/>
    <w:rsid w:val="009038A8"/>
    <w:rsid w:val="00903FF9"/>
    <w:rsid w:val="009E7C58"/>
    <w:rsid w:val="00A174F9"/>
    <w:rsid w:val="00A2200C"/>
    <w:rsid w:val="00AF572C"/>
    <w:rsid w:val="00BA442F"/>
    <w:rsid w:val="00C200CA"/>
    <w:rsid w:val="00C61965"/>
    <w:rsid w:val="00C95F5B"/>
    <w:rsid w:val="00CE79AF"/>
    <w:rsid w:val="00D40053"/>
    <w:rsid w:val="00D435A7"/>
    <w:rsid w:val="00DB5149"/>
    <w:rsid w:val="00EA6247"/>
    <w:rsid w:val="00EE6F53"/>
    <w:rsid w:val="00EF5FE4"/>
    <w:rsid w:val="00FB42D1"/>
    <w:rsid w:val="00FF0443"/>
    <w:rsid w:val="00FF701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6054B7"/>
    <w:rPr>
      <w:lang w:val="es-ES_tradnl"/>
    </w:rPr>
  </w:style>
  <w:style w:type="paragraph" w:styleId="Ttulo1">
    <w:name w:val="heading 1"/>
    <w:basedOn w:val="Normal"/>
    <w:next w:val="Normal"/>
    <w:qFormat/>
    <w:rsid w:val="006054B7"/>
    <w:pPr>
      <w:keepNext/>
      <w:spacing w:line="240" w:lineRule="exact"/>
      <w:ind w:left="720" w:hanging="720"/>
      <w:jc w:val="center"/>
      <w:outlineLvl w:val="0"/>
    </w:pPr>
    <w:rPr>
      <w:rFonts w:ascii="Arial" w:hAnsi="Arial"/>
      <w:b/>
      <w:sz w:val="24"/>
    </w:rPr>
  </w:style>
  <w:style w:type="paragraph" w:styleId="Ttulo2">
    <w:name w:val="heading 2"/>
    <w:basedOn w:val="Normal"/>
    <w:next w:val="Normal"/>
    <w:qFormat/>
    <w:rsid w:val="006054B7"/>
    <w:pPr>
      <w:keepNext/>
      <w:jc w:val="both"/>
      <w:outlineLvl w:val="1"/>
    </w:pPr>
    <w:rPr>
      <w:rFonts w:ascii="Arial" w:hAnsi="Arial"/>
      <w:b/>
      <w:sz w:val="24"/>
    </w:rPr>
  </w:style>
  <w:style w:type="paragraph" w:styleId="Ttulo3">
    <w:name w:val="heading 3"/>
    <w:basedOn w:val="Normal"/>
    <w:next w:val="Normal"/>
    <w:qFormat/>
    <w:rsid w:val="006054B7"/>
    <w:pPr>
      <w:keepNext/>
      <w:jc w:val="both"/>
      <w:outlineLvl w:val="2"/>
    </w:pPr>
    <w:rPr>
      <w:rFonts w:ascii="Arial" w:hAnsi="Arial"/>
      <w:sz w:val="24"/>
    </w:rPr>
  </w:style>
  <w:style w:type="paragraph" w:styleId="Ttulo4">
    <w:name w:val="heading 4"/>
    <w:basedOn w:val="Normal"/>
    <w:next w:val="Normal"/>
    <w:qFormat/>
    <w:rsid w:val="006054B7"/>
    <w:pPr>
      <w:keepNext/>
      <w:tabs>
        <w:tab w:val="center" w:pos="4703"/>
      </w:tabs>
      <w:spacing w:line="240" w:lineRule="exact"/>
      <w:jc w:val="right"/>
      <w:outlineLvl w:val="3"/>
    </w:pPr>
    <w:rPr>
      <w:b/>
    </w:rPr>
  </w:style>
  <w:style w:type="paragraph" w:styleId="Ttulo5">
    <w:name w:val="heading 5"/>
    <w:basedOn w:val="Normal"/>
    <w:next w:val="Normal"/>
    <w:qFormat/>
    <w:rsid w:val="006054B7"/>
    <w:pPr>
      <w:keepNext/>
      <w:suppressAutoHyphens/>
      <w:jc w:val="both"/>
      <w:outlineLvl w:val="4"/>
    </w:pPr>
    <w:rPr>
      <w:rFonts w:ascii="Arial" w:hAnsi="Arial"/>
      <w:b/>
      <w:spacing w:val="-3"/>
      <w:lang w:val="es-ES"/>
    </w:rPr>
  </w:style>
  <w:style w:type="paragraph" w:styleId="Ttulo6">
    <w:name w:val="heading 6"/>
    <w:basedOn w:val="Normal"/>
    <w:next w:val="Normal"/>
    <w:qFormat/>
    <w:rsid w:val="006054B7"/>
    <w:pPr>
      <w:keepNext/>
      <w:spacing w:line="240" w:lineRule="exact"/>
      <w:jc w:val="right"/>
      <w:outlineLvl w:val="5"/>
    </w:pPr>
    <w:rPr>
      <w:rFonts w:ascii="Arial" w:hAnsi="Arial"/>
      <w:sz w:val="24"/>
    </w:rPr>
  </w:style>
  <w:style w:type="paragraph" w:styleId="Ttulo7">
    <w:name w:val="heading 7"/>
    <w:basedOn w:val="Normal"/>
    <w:next w:val="Normal"/>
    <w:qFormat/>
    <w:rsid w:val="006054B7"/>
    <w:pPr>
      <w:keepNext/>
      <w:spacing w:line="240" w:lineRule="exact"/>
      <w:jc w:val="center"/>
      <w:outlineLvl w:val="6"/>
    </w:pPr>
    <w:rPr>
      <w:rFonts w:ascii="Arial" w:hAnsi="Arial"/>
      <w:sz w:val="28"/>
      <w:u w:val="single"/>
    </w:rPr>
  </w:style>
  <w:style w:type="paragraph" w:styleId="Ttulo8">
    <w:name w:val="heading 8"/>
    <w:basedOn w:val="Normal"/>
    <w:next w:val="Normal"/>
    <w:qFormat/>
    <w:rsid w:val="006054B7"/>
    <w:pPr>
      <w:keepNext/>
      <w:ind w:firstLine="1418"/>
      <w:jc w:val="both"/>
      <w:outlineLvl w:val="7"/>
    </w:pPr>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rsid w:val="006054B7"/>
    <w:pPr>
      <w:tabs>
        <w:tab w:val="center" w:pos="4252"/>
        <w:tab w:val="right" w:pos="8504"/>
      </w:tabs>
    </w:pPr>
  </w:style>
  <w:style w:type="paragraph" w:styleId="Encabezado">
    <w:name w:val="header"/>
    <w:basedOn w:val="Normal"/>
    <w:rsid w:val="006054B7"/>
    <w:pPr>
      <w:tabs>
        <w:tab w:val="center" w:pos="4252"/>
        <w:tab w:val="right" w:pos="8504"/>
      </w:tabs>
    </w:pPr>
  </w:style>
  <w:style w:type="character" w:styleId="Nmerodepgina">
    <w:name w:val="page number"/>
    <w:basedOn w:val="Fuentedeprrafopredeter"/>
    <w:rsid w:val="006054B7"/>
  </w:style>
  <w:style w:type="paragraph" w:styleId="Textodebloque">
    <w:name w:val="Block Text"/>
    <w:basedOn w:val="Normal"/>
    <w:rsid w:val="006054B7"/>
    <w:pPr>
      <w:tabs>
        <w:tab w:val="left" w:pos="180"/>
        <w:tab w:val="left" w:pos="540"/>
        <w:tab w:val="left" w:pos="605"/>
        <w:tab w:val="left" w:pos="1210"/>
        <w:tab w:val="left" w:pos="1812"/>
        <w:tab w:val="left" w:pos="2418"/>
        <w:tab w:val="left" w:pos="3024"/>
        <w:tab w:val="left" w:pos="3629"/>
        <w:tab w:val="left" w:pos="4234"/>
        <w:tab w:val="left" w:pos="4836"/>
        <w:tab w:val="left" w:pos="5442"/>
        <w:tab w:val="left" w:pos="5820"/>
        <w:tab w:val="left" w:pos="6653"/>
        <w:tab w:val="left" w:pos="7258"/>
        <w:tab w:val="left" w:pos="7860"/>
        <w:tab w:val="left" w:pos="8466"/>
      </w:tabs>
      <w:suppressAutoHyphens/>
      <w:ind w:left="180" w:right="150"/>
      <w:jc w:val="center"/>
    </w:pPr>
    <w:rPr>
      <w:rFonts w:ascii="Arial" w:hAnsi="Arial"/>
      <w:b/>
      <w:spacing w:val="-60"/>
      <w:sz w:val="84"/>
      <w:lang w:val="es-ES"/>
    </w:rPr>
  </w:style>
  <w:style w:type="paragraph" w:styleId="Textoindependiente">
    <w:name w:val="Body Text"/>
    <w:basedOn w:val="Normal"/>
    <w:rsid w:val="006054B7"/>
    <w:pPr>
      <w:spacing w:line="240" w:lineRule="exact"/>
      <w:jc w:val="both"/>
    </w:pPr>
    <w:rPr>
      <w:rFonts w:ascii="Arial" w:hAnsi="Arial"/>
      <w:sz w:val="24"/>
    </w:rPr>
  </w:style>
  <w:style w:type="paragraph" w:styleId="Sangradetextonormal">
    <w:name w:val="Body Text Indent"/>
    <w:basedOn w:val="Normal"/>
    <w:rsid w:val="006054B7"/>
    <w:pPr>
      <w:tabs>
        <w:tab w:val="left" w:pos="1440"/>
      </w:tabs>
      <w:spacing w:line="240" w:lineRule="exact"/>
      <w:ind w:left="720"/>
      <w:jc w:val="both"/>
    </w:pPr>
    <w:rPr>
      <w:rFonts w:ascii="Arial" w:hAnsi="Arial"/>
      <w:sz w:val="24"/>
    </w:rPr>
  </w:style>
  <w:style w:type="paragraph" w:styleId="Textoindependiente2">
    <w:name w:val="Body Text 2"/>
    <w:basedOn w:val="Normal"/>
    <w:rsid w:val="006054B7"/>
    <w:pPr>
      <w:spacing w:line="240" w:lineRule="exact"/>
    </w:pPr>
    <w:rPr>
      <w:rFonts w:ascii="Arial" w:hAnsi="Arial"/>
      <w:sz w:val="24"/>
    </w:rPr>
  </w:style>
  <w:style w:type="paragraph" w:styleId="Sangra2detindependiente">
    <w:name w:val="Body Text Indent 2"/>
    <w:basedOn w:val="Normal"/>
    <w:rsid w:val="006054B7"/>
    <w:pPr>
      <w:spacing w:line="360" w:lineRule="auto"/>
      <w:ind w:left="720" w:hanging="720"/>
    </w:pPr>
    <w:rPr>
      <w:rFonts w:ascii="Arial" w:hAnsi="Arial"/>
      <w:sz w:val="24"/>
    </w:rPr>
  </w:style>
  <w:style w:type="paragraph" w:styleId="Sangra3detindependiente">
    <w:name w:val="Body Text Indent 3"/>
    <w:basedOn w:val="Normal"/>
    <w:rsid w:val="006054B7"/>
    <w:pPr>
      <w:tabs>
        <w:tab w:val="left" w:pos="720"/>
      </w:tabs>
      <w:spacing w:line="360" w:lineRule="auto"/>
      <w:ind w:left="1440" w:hanging="1440"/>
    </w:pPr>
    <w:rPr>
      <w:rFonts w:ascii="Arial" w:hAnsi="Arial"/>
      <w:sz w:val="24"/>
    </w:rPr>
  </w:style>
  <w:style w:type="paragraph" w:customStyle="1" w:styleId="Head21">
    <w:name w:val="Head 2.1"/>
    <w:basedOn w:val="Normal"/>
    <w:rsid w:val="006054B7"/>
    <w:pPr>
      <w:suppressAutoHyphens/>
      <w:jc w:val="center"/>
    </w:pPr>
    <w:rPr>
      <w:rFonts w:ascii="Times New Roman Bold" w:hAnsi="Times New Roman Bold"/>
      <w:b/>
      <w:sz w:val="24"/>
    </w:rPr>
  </w:style>
  <w:style w:type="paragraph" w:customStyle="1" w:styleId="Head51">
    <w:name w:val="Head 5.1"/>
    <w:basedOn w:val="Normal"/>
    <w:rsid w:val="006054B7"/>
    <w:pPr>
      <w:tabs>
        <w:tab w:val="left" w:pos="533"/>
      </w:tabs>
      <w:suppressAutoHyphens/>
      <w:jc w:val="both"/>
    </w:pPr>
    <w:rPr>
      <w:rFonts w:ascii="Times New Roman Bold" w:hAnsi="Times New Roman Bold"/>
      <w:b/>
      <w:sz w:val="24"/>
    </w:rPr>
  </w:style>
  <w:style w:type="paragraph" w:styleId="Textoindependiente3">
    <w:name w:val="Body Text 3"/>
    <w:basedOn w:val="Normal"/>
    <w:rsid w:val="006054B7"/>
    <w:pPr>
      <w:tabs>
        <w:tab w:val="left" w:pos="0"/>
        <w:tab w:val="left" w:pos="1812"/>
        <w:tab w:val="left" w:pos="2418"/>
        <w:tab w:val="left" w:pos="3024"/>
        <w:tab w:val="left" w:pos="3629"/>
        <w:tab w:val="left" w:pos="4234"/>
        <w:tab w:val="left" w:pos="4836"/>
        <w:tab w:val="left" w:pos="5442"/>
        <w:tab w:val="left" w:pos="6048"/>
        <w:tab w:val="left" w:pos="6653"/>
        <w:tab w:val="left" w:pos="7258"/>
        <w:tab w:val="left" w:pos="7860"/>
        <w:tab w:val="left" w:pos="8466"/>
        <w:tab w:val="left" w:pos="8640"/>
      </w:tabs>
      <w:suppressAutoHyphens/>
      <w:jc w:val="both"/>
    </w:pPr>
    <w:rPr>
      <w:rFonts w:ascii="Arial" w:hAnsi="Arial"/>
      <w:spacing w:val="-3"/>
    </w:rPr>
  </w:style>
  <w:style w:type="paragraph" w:styleId="Textonotapie">
    <w:name w:val="footnote text"/>
    <w:basedOn w:val="Normal"/>
    <w:semiHidden/>
    <w:rsid w:val="006054B7"/>
  </w:style>
  <w:style w:type="character" w:styleId="Refdenotaalpie">
    <w:name w:val="footnote reference"/>
    <w:basedOn w:val="Fuentedeprrafopredeter"/>
    <w:semiHidden/>
    <w:rsid w:val="006054B7"/>
    <w:rPr>
      <w:vertAlign w:val="superscript"/>
    </w:rPr>
  </w:style>
  <w:style w:type="paragraph" w:customStyle="1" w:styleId="Outline">
    <w:name w:val="Outline"/>
    <w:basedOn w:val="Normal"/>
    <w:rsid w:val="006054B7"/>
    <w:pPr>
      <w:spacing w:before="240"/>
    </w:pPr>
    <w:rPr>
      <w:kern w:val="28"/>
      <w:sz w:val="24"/>
      <w:lang w:val="en-US" w:eastAsia="en-US"/>
    </w:rPr>
  </w:style>
  <w:style w:type="paragraph" w:styleId="Textodeglobo">
    <w:name w:val="Balloon Text"/>
    <w:basedOn w:val="Normal"/>
    <w:link w:val="TextodegloboCar"/>
    <w:rsid w:val="005E0F74"/>
    <w:rPr>
      <w:rFonts w:ascii="Tahoma" w:hAnsi="Tahoma" w:cs="Tahoma"/>
      <w:sz w:val="16"/>
      <w:szCs w:val="16"/>
    </w:rPr>
  </w:style>
  <w:style w:type="character" w:customStyle="1" w:styleId="TextodegloboCar">
    <w:name w:val="Texto de globo Car"/>
    <w:basedOn w:val="Fuentedeprrafopredeter"/>
    <w:link w:val="Textodeglobo"/>
    <w:rsid w:val="005E0F74"/>
    <w:rPr>
      <w:rFonts w:ascii="Tahoma" w:hAnsi="Tahoma" w:cs="Tahoma"/>
      <w:sz w:val="16"/>
      <w:szCs w:val="16"/>
      <w:lang w:val="es-ES_tradnl"/>
    </w:rPr>
  </w:style>
  <w:style w:type="paragraph" w:styleId="Prrafodelista">
    <w:name w:val="List Paragraph"/>
    <w:basedOn w:val="Normal"/>
    <w:uiPriority w:val="34"/>
    <w:qFormat/>
    <w:rsid w:val="00575682"/>
    <w:pPr>
      <w:ind w:left="720"/>
      <w:contextualSpacing/>
    </w:pPr>
  </w:style>
  <w:style w:type="paragraph" w:customStyle="1" w:styleId="Default">
    <w:name w:val="Default"/>
    <w:rsid w:val="00AF572C"/>
    <w:pPr>
      <w:autoSpaceDE w:val="0"/>
      <w:autoSpaceDN w:val="0"/>
      <w:adjustRightInd w:val="0"/>
    </w:pPr>
    <w:rPr>
      <w:rFonts w:ascii="Courier New" w:hAnsi="Courier New" w:cs="Courier New"/>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6054B7"/>
    <w:rPr>
      <w:lang w:val="es-ES_tradnl"/>
    </w:rPr>
  </w:style>
  <w:style w:type="paragraph" w:styleId="Ttulo1">
    <w:name w:val="heading 1"/>
    <w:basedOn w:val="Normal"/>
    <w:next w:val="Normal"/>
    <w:qFormat/>
    <w:rsid w:val="006054B7"/>
    <w:pPr>
      <w:keepNext/>
      <w:spacing w:line="240" w:lineRule="exact"/>
      <w:ind w:left="720" w:hanging="720"/>
      <w:jc w:val="center"/>
      <w:outlineLvl w:val="0"/>
    </w:pPr>
    <w:rPr>
      <w:rFonts w:ascii="Arial" w:hAnsi="Arial"/>
      <w:b/>
      <w:sz w:val="24"/>
    </w:rPr>
  </w:style>
  <w:style w:type="paragraph" w:styleId="Ttulo2">
    <w:name w:val="heading 2"/>
    <w:basedOn w:val="Normal"/>
    <w:next w:val="Normal"/>
    <w:qFormat/>
    <w:rsid w:val="006054B7"/>
    <w:pPr>
      <w:keepNext/>
      <w:jc w:val="both"/>
      <w:outlineLvl w:val="1"/>
    </w:pPr>
    <w:rPr>
      <w:rFonts w:ascii="Arial" w:hAnsi="Arial"/>
      <w:b/>
      <w:sz w:val="24"/>
    </w:rPr>
  </w:style>
  <w:style w:type="paragraph" w:styleId="Ttulo3">
    <w:name w:val="heading 3"/>
    <w:basedOn w:val="Normal"/>
    <w:next w:val="Normal"/>
    <w:qFormat/>
    <w:rsid w:val="006054B7"/>
    <w:pPr>
      <w:keepNext/>
      <w:jc w:val="both"/>
      <w:outlineLvl w:val="2"/>
    </w:pPr>
    <w:rPr>
      <w:rFonts w:ascii="Arial" w:hAnsi="Arial"/>
      <w:sz w:val="24"/>
    </w:rPr>
  </w:style>
  <w:style w:type="paragraph" w:styleId="Ttulo4">
    <w:name w:val="heading 4"/>
    <w:basedOn w:val="Normal"/>
    <w:next w:val="Normal"/>
    <w:qFormat/>
    <w:rsid w:val="006054B7"/>
    <w:pPr>
      <w:keepNext/>
      <w:tabs>
        <w:tab w:val="center" w:pos="4703"/>
      </w:tabs>
      <w:spacing w:line="240" w:lineRule="exact"/>
      <w:jc w:val="right"/>
      <w:outlineLvl w:val="3"/>
    </w:pPr>
    <w:rPr>
      <w:b/>
    </w:rPr>
  </w:style>
  <w:style w:type="paragraph" w:styleId="Ttulo5">
    <w:name w:val="heading 5"/>
    <w:basedOn w:val="Normal"/>
    <w:next w:val="Normal"/>
    <w:qFormat/>
    <w:rsid w:val="006054B7"/>
    <w:pPr>
      <w:keepNext/>
      <w:suppressAutoHyphens/>
      <w:jc w:val="both"/>
      <w:outlineLvl w:val="4"/>
    </w:pPr>
    <w:rPr>
      <w:rFonts w:ascii="Arial" w:hAnsi="Arial"/>
      <w:b/>
      <w:spacing w:val="-3"/>
      <w:lang w:val="es-ES"/>
    </w:rPr>
  </w:style>
  <w:style w:type="paragraph" w:styleId="Ttulo6">
    <w:name w:val="heading 6"/>
    <w:basedOn w:val="Normal"/>
    <w:next w:val="Normal"/>
    <w:qFormat/>
    <w:rsid w:val="006054B7"/>
    <w:pPr>
      <w:keepNext/>
      <w:spacing w:line="240" w:lineRule="exact"/>
      <w:jc w:val="right"/>
      <w:outlineLvl w:val="5"/>
    </w:pPr>
    <w:rPr>
      <w:rFonts w:ascii="Arial" w:hAnsi="Arial"/>
      <w:sz w:val="24"/>
    </w:rPr>
  </w:style>
  <w:style w:type="paragraph" w:styleId="Ttulo7">
    <w:name w:val="heading 7"/>
    <w:basedOn w:val="Normal"/>
    <w:next w:val="Normal"/>
    <w:qFormat/>
    <w:rsid w:val="006054B7"/>
    <w:pPr>
      <w:keepNext/>
      <w:spacing w:line="240" w:lineRule="exact"/>
      <w:jc w:val="center"/>
      <w:outlineLvl w:val="6"/>
    </w:pPr>
    <w:rPr>
      <w:rFonts w:ascii="Arial" w:hAnsi="Arial"/>
      <w:sz w:val="28"/>
      <w:u w:val="single"/>
    </w:rPr>
  </w:style>
  <w:style w:type="paragraph" w:styleId="Ttulo8">
    <w:name w:val="heading 8"/>
    <w:basedOn w:val="Normal"/>
    <w:next w:val="Normal"/>
    <w:qFormat/>
    <w:rsid w:val="006054B7"/>
    <w:pPr>
      <w:keepNext/>
      <w:ind w:firstLine="1418"/>
      <w:jc w:val="both"/>
      <w:outlineLvl w:val="7"/>
    </w:pPr>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rsid w:val="006054B7"/>
    <w:pPr>
      <w:tabs>
        <w:tab w:val="center" w:pos="4252"/>
        <w:tab w:val="right" w:pos="8504"/>
      </w:tabs>
    </w:pPr>
  </w:style>
  <w:style w:type="paragraph" w:styleId="Encabezado">
    <w:name w:val="header"/>
    <w:basedOn w:val="Normal"/>
    <w:rsid w:val="006054B7"/>
    <w:pPr>
      <w:tabs>
        <w:tab w:val="center" w:pos="4252"/>
        <w:tab w:val="right" w:pos="8504"/>
      </w:tabs>
    </w:pPr>
  </w:style>
  <w:style w:type="character" w:styleId="Nmerodepgina">
    <w:name w:val="page number"/>
    <w:basedOn w:val="Fuentedeprrafopredeter"/>
    <w:rsid w:val="006054B7"/>
  </w:style>
  <w:style w:type="paragraph" w:styleId="Textodebloque">
    <w:name w:val="Block Text"/>
    <w:basedOn w:val="Normal"/>
    <w:rsid w:val="006054B7"/>
    <w:pPr>
      <w:tabs>
        <w:tab w:val="left" w:pos="180"/>
        <w:tab w:val="left" w:pos="540"/>
        <w:tab w:val="left" w:pos="605"/>
        <w:tab w:val="left" w:pos="1210"/>
        <w:tab w:val="left" w:pos="1812"/>
        <w:tab w:val="left" w:pos="2418"/>
        <w:tab w:val="left" w:pos="3024"/>
        <w:tab w:val="left" w:pos="3629"/>
        <w:tab w:val="left" w:pos="4234"/>
        <w:tab w:val="left" w:pos="4836"/>
        <w:tab w:val="left" w:pos="5442"/>
        <w:tab w:val="left" w:pos="5820"/>
        <w:tab w:val="left" w:pos="6653"/>
        <w:tab w:val="left" w:pos="7258"/>
        <w:tab w:val="left" w:pos="7860"/>
        <w:tab w:val="left" w:pos="8466"/>
      </w:tabs>
      <w:suppressAutoHyphens/>
      <w:ind w:left="180" w:right="150"/>
      <w:jc w:val="center"/>
    </w:pPr>
    <w:rPr>
      <w:rFonts w:ascii="Arial" w:hAnsi="Arial"/>
      <w:b/>
      <w:spacing w:val="-60"/>
      <w:sz w:val="84"/>
      <w:lang w:val="es-ES"/>
    </w:rPr>
  </w:style>
  <w:style w:type="paragraph" w:styleId="Textoindependiente">
    <w:name w:val="Body Text"/>
    <w:basedOn w:val="Normal"/>
    <w:rsid w:val="006054B7"/>
    <w:pPr>
      <w:spacing w:line="240" w:lineRule="exact"/>
      <w:jc w:val="both"/>
    </w:pPr>
    <w:rPr>
      <w:rFonts w:ascii="Arial" w:hAnsi="Arial"/>
      <w:sz w:val="24"/>
    </w:rPr>
  </w:style>
  <w:style w:type="paragraph" w:styleId="Sangradetextonormal">
    <w:name w:val="Body Text Indent"/>
    <w:basedOn w:val="Normal"/>
    <w:rsid w:val="006054B7"/>
    <w:pPr>
      <w:tabs>
        <w:tab w:val="left" w:pos="1440"/>
      </w:tabs>
      <w:spacing w:line="240" w:lineRule="exact"/>
      <w:ind w:left="720"/>
      <w:jc w:val="both"/>
    </w:pPr>
    <w:rPr>
      <w:rFonts w:ascii="Arial" w:hAnsi="Arial"/>
      <w:sz w:val="24"/>
    </w:rPr>
  </w:style>
  <w:style w:type="paragraph" w:styleId="Textoindependiente2">
    <w:name w:val="Body Text 2"/>
    <w:basedOn w:val="Normal"/>
    <w:rsid w:val="006054B7"/>
    <w:pPr>
      <w:spacing w:line="240" w:lineRule="exact"/>
    </w:pPr>
    <w:rPr>
      <w:rFonts w:ascii="Arial" w:hAnsi="Arial"/>
      <w:sz w:val="24"/>
    </w:rPr>
  </w:style>
  <w:style w:type="paragraph" w:styleId="Sangra2detindependiente">
    <w:name w:val="Body Text Indent 2"/>
    <w:basedOn w:val="Normal"/>
    <w:rsid w:val="006054B7"/>
    <w:pPr>
      <w:spacing w:line="360" w:lineRule="auto"/>
      <w:ind w:left="720" w:hanging="720"/>
    </w:pPr>
    <w:rPr>
      <w:rFonts w:ascii="Arial" w:hAnsi="Arial"/>
      <w:sz w:val="24"/>
    </w:rPr>
  </w:style>
  <w:style w:type="paragraph" w:styleId="Sangra3detindependiente">
    <w:name w:val="Body Text Indent 3"/>
    <w:basedOn w:val="Normal"/>
    <w:rsid w:val="006054B7"/>
    <w:pPr>
      <w:tabs>
        <w:tab w:val="left" w:pos="720"/>
      </w:tabs>
      <w:spacing w:line="360" w:lineRule="auto"/>
      <w:ind w:left="1440" w:hanging="1440"/>
    </w:pPr>
    <w:rPr>
      <w:rFonts w:ascii="Arial" w:hAnsi="Arial"/>
      <w:sz w:val="24"/>
    </w:rPr>
  </w:style>
  <w:style w:type="paragraph" w:customStyle="1" w:styleId="Head21">
    <w:name w:val="Head 2.1"/>
    <w:basedOn w:val="Normal"/>
    <w:rsid w:val="006054B7"/>
    <w:pPr>
      <w:suppressAutoHyphens/>
      <w:jc w:val="center"/>
    </w:pPr>
    <w:rPr>
      <w:rFonts w:ascii="Times New Roman Bold" w:hAnsi="Times New Roman Bold"/>
      <w:b/>
      <w:sz w:val="24"/>
    </w:rPr>
  </w:style>
  <w:style w:type="paragraph" w:customStyle="1" w:styleId="Head51">
    <w:name w:val="Head 5.1"/>
    <w:basedOn w:val="Normal"/>
    <w:rsid w:val="006054B7"/>
    <w:pPr>
      <w:tabs>
        <w:tab w:val="left" w:pos="533"/>
      </w:tabs>
      <w:suppressAutoHyphens/>
      <w:jc w:val="both"/>
    </w:pPr>
    <w:rPr>
      <w:rFonts w:ascii="Times New Roman Bold" w:hAnsi="Times New Roman Bold"/>
      <w:b/>
      <w:sz w:val="24"/>
    </w:rPr>
  </w:style>
  <w:style w:type="paragraph" w:styleId="Textoindependiente3">
    <w:name w:val="Body Text 3"/>
    <w:basedOn w:val="Normal"/>
    <w:rsid w:val="006054B7"/>
    <w:pPr>
      <w:tabs>
        <w:tab w:val="left" w:pos="0"/>
        <w:tab w:val="left" w:pos="1812"/>
        <w:tab w:val="left" w:pos="2418"/>
        <w:tab w:val="left" w:pos="3024"/>
        <w:tab w:val="left" w:pos="3629"/>
        <w:tab w:val="left" w:pos="4234"/>
        <w:tab w:val="left" w:pos="4836"/>
        <w:tab w:val="left" w:pos="5442"/>
        <w:tab w:val="left" w:pos="6048"/>
        <w:tab w:val="left" w:pos="6653"/>
        <w:tab w:val="left" w:pos="7258"/>
        <w:tab w:val="left" w:pos="7860"/>
        <w:tab w:val="left" w:pos="8466"/>
        <w:tab w:val="left" w:pos="8640"/>
      </w:tabs>
      <w:suppressAutoHyphens/>
      <w:jc w:val="both"/>
    </w:pPr>
    <w:rPr>
      <w:rFonts w:ascii="Arial" w:hAnsi="Arial"/>
      <w:spacing w:val="-3"/>
    </w:rPr>
  </w:style>
  <w:style w:type="paragraph" w:styleId="Textonotapie">
    <w:name w:val="footnote text"/>
    <w:basedOn w:val="Normal"/>
    <w:semiHidden/>
    <w:rsid w:val="006054B7"/>
  </w:style>
  <w:style w:type="character" w:styleId="Refdenotaalpie">
    <w:name w:val="footnote reference"/>
    <w:basedOn w:val="Fuentedeprrafopredeter"/>
    <w:semiHidden/>
    <w:rsid w:val="006054B7"/>
    <w:rPr>
      <w:vertAlign w:val="superscript"/>
    </w:rPr>
  </w:style>
  <w:style w:type="paragraph" w:customStyle="1" w:styleId="Outline">
    <w:name w:val="Outline"/>
    <w:basedOn w:val="Normal"/>
    <w:rsid w:val="006054B7"/>
    <w:pPr>
      <w:spacing w:before="240"/>
    </w:pPr>
    <w:rPr>
      <w:kern w:val="28"/>
      <w:sz w:val="24"/>
      <w:lang w:val="en-US" w:eastAsia="en-US"/>
    </w:rPr>
  </w:style>
  <w:style w:type="paragraph" w:styleId="Textodeglobo">
    <w:name w:val="Balloon Text"/>
    <w:basedOn w:val="Normal"/>
    <w:link w:val="TextodegloboCar"/>
    <w:rsid w:val="005E0F74"/>
    <w:rPr>
      <w:rFonts w:ascii="Tahoma" w:hAnsi="Tahoma" w:cs="Tahoma"/>
      <w:sz w:val="16"/>
      <w:szCs w:val="16"/>
    </w:rPr>
  </w:style>
  <w:style w:type="character" w:customStyle="1" w:styleId="TextodegloboCar">
    <w:name w:val="Texto de globo Car"/>
    <w:basedOn w:val="Fuentedeprrafopredeter"/>
    <w:link w:val="Textodeglobo"/>
    <w:rsid w:val="005E0F74"/>
    <w:rPr>
      <w:rFonts w:ascii="Tahoma" w:hAnsi="Tahoma" w:cs="Tahoma"/>
      <w:sz w:val="16"/>
      <w:szCs w:val="16"/>
      <w:lang w:val="es-ES_tradnl"/>
    </w:rPr>
  </w:style>
  <w:style w:type="paragraph" w:styleId="Prrafodelista">
    <w:name w:val="List Paragraph"/>
    <w:basedOn w:val="Normal"/>
    <w:uiPriority w:val="34"/>
    <w:qFormat/>
    <w:rsid w:val="00575682"/>
    <w:pPr>
      <w:ind w:left="720"/>
      <w:contextualSpacing/>
    </w:pPr>
  </w:style>
  <w:style w:type="paragraph" w:customStyle="1" w:styleId="Default">
    <w:name w:val="Default"/>
    <w:rsid w:val="00AF572C"/>
    <w:pPr>
      <w:autoSpaceDE w:val="0"/>
      <w:autoSpaceDN w:val="0"/>
      <w:adjustRightInd w:val="0"/>
    </w:pPr>
    <w:rPr>
      <w:rFonts w:ascii="Courier New" w:hAnsi="Courier New" w:cs="Courier New"/>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18" Type="http://schemas.openxmlformats.org/officeDocument/2006/relationships/header" Target="header7.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header" Target="header6.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eader" Target="header9.xml"/><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footer" Target="footer6.xml"/><Relationship Id="rId10" Type="http://schemas.openxmlformats.org/officeDocument/2006/relationships/header" Target="header1.xml"/><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5.xml"/><Relationship Id="rId22" Type="http://schemas.openxmlformats.org/officeDocument/2006/relationships/footer" Target="footer5.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7F3F4C-3F00-4C51-B661-39BBF87D80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7916</Words>
  <Characters>43541</Characters>
  <Application>Microsoft Office Word</Application>
  <DocSecurity>0</DocSecurity>
  <Lines>362</Lines>
  <Paragraphs>102</Paragraphs>
  <ScaleCrop>false</ScaleCrop>
  <HeadingPairs>
    <vt:vector size="2" baseType="variant">
      <vt:variant>
        <vt:lpstr>Título</vt:lpstr>
      </vt:variant>
      <vt:variant>
        <vt:i4>1</vt:i4>
      </vt:variant>
    </vt:vector>
  </HeadingPairs>
  <TitlesOfParts>
    <vt:vector size="1" baseType="lpstr">
      <vt:lpstr>Bases para Shopping de OO.CC.</vt:lpstr>
    </vt:vector>
  </TitlesOfParts>
  <Company/>
  <LinksUpToDate>false</LinksUpToDate>
  <CharactersWithSpaces>51355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Bases para Shopping de OO.CC.</dc:title>
  <dc:subject>Proyecto MECESUP</dc:subject>
  <dc:creator>Mauricio Heyermann G.</dc:creator>
  <cp:lastModifiedBy>Verónica Francia Pinilla Martínez</cp:lastModifiedBy>
  <cp:revision>2</cp:revision>
  <cp:lastPrinted>2010-08-26T18:30:00Z</cp:lastPrinted>
  <dcterms:created xsi:type="dcterms:W3CDTF">2014-02-24T18:31:00Z</dcterms:created>
  <dcterms:modified xsi:type="dcterms:W3CDTF">2014-02-24T18:31:00Z</dcterms:modified>
</cp:coreProperties>
</file>